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7D49" w14:textId="77777777" w:rsidR="007D5471" w:rsidRPr="00791AAB" w:rsidRDefault="007D5471" w:rsidP="0024071E">
      <w:pPr>
        <w:pageBreakBefore/>
        <w:spacing w:line="276" w:lineRule="auto"/>
        <w:ind w:left="708"/>
        <w:jc w:val="both"/>
        <w:rPr>
          <w:b/>
          <w:sz w:val="24"/>
        </w:rPr>
      </w:pPr>
      <w:r w:rsidRPr="00791AAB">
        <w:rPr>
          <w:b/>
          <w:sz w:val="24"/>
        </w:rPr>
        <w:t>Приложение 1. Техническое задание</w:t>
      </w:r>
    </w:p>
    <w:p w14:paraId="625251B4" w14:textId="77777777" w:rsidR="007D5471" w:rsidRPr="00791AAB" w:rsidRDefault="007D5471" w:rsidP="0024071E">
      <w:pPr>
        <w:spacing w:line="100" w:lineRule="atLeast"/>
        <w:ind w:left="708" w:right="-1"/>
        <w:rPr>
          <w:bCs/>
          <w:sz w:val="24"/>
        </w:rPr>
      </w:pPr>
    </w:p>
    <w:p w14:paraId="0B154DB8" w14:textId="77777777" w:rsidR="007D5471" w:rsidRPr="00791AAB" w:rsidRDefault="007D5471" w:rsidP="0024071E">
      <w:pPr>
        <w:spacing w:line="100" w:lineRule="atLeast"/>
        <w:ind w:left="708" w:right="-1"/>
        <w:rPr>
          <w:bCs/>
          <w:sz w:val="24"/>
        </w:rPr>
      </w:pPr>
    </w:p>
    <w:p w14:paraId="4B5351D4" w14:textId="77777777" w:rsidR="007D5471" w:rsidRPr="00791AAB" w:rsidRDefault="007D5471" w:rsidP="0024071E">
      <w:pPr>
        <w:spacing w:line="276" w:lineRule="auto"/>
        <w:ind w:left="708" w:right="-1"/>
        <w:jc w:val="center"/>
        <w:rPr>
          <w:b/>
          <w:bCs/>
          <w:sz w:val="24"/>
        </w:rPr>
      </w:pPr>
      <w:r w:rsidRPr="00791AAB">
        <w:rPr>
          <w:b/>
          <w:bCs/>
          <w:sz w:val="24"/>
        </w:rPr>
        <w:t>ТЕХНИЧЕСКОЕ ЗАДАНИЕ</w:t>
      </w:r>
    </w:p>
    <w:p w14:paraId="5676FE84" w14:textId="3FD923CF" w:rsidR="007D5471" w:rsidRDefault="00B617D0" w:rsidP="0024071E">
      <w:pPr>
        <w:spacing w:line="276" w:lineRule="auto"/>
        <w:ind w:left="708" w:right="-1"/>
        <w:jc w:val="center"/>
        <w:rPr>
          <w:b/>
          <w:bCs/>
          <w:sz w:val="24"/>
        </w:rPr>
      </w:pPr>
      <w:r w:rsidRPr="00791AAB">
        <w:rPr>
          <w:b/>
          <w:bCs/>
          <w:sz w:val="24"/>
        </w:rPr>
        <w:t xml:space="preserve">на </w:t>
      </w:r>
      <w:r w:rsidR="001F78BD" w:rsidRPr="00791AAB">
        <w:rPr>
          <w:b/>
          <w:bCs/>
          <w:sz w:val="24"/>
        </w:rPr>
        <w:t xml:space="preserve">поставку </w:t>
      </w:r>
      <w:r w:rsidR="00EE71DB" w:rsidRPr="00791AAB">
        <w:rPr>
          <w:b/>
          <w:bCs/>
          <w:sz w:val="24"/>
        </w:rPr>
        <w:t>офисной</w:t>
      </w:r>
      <w:r w:rsidR="008B6D01" w:rsidRPr="00791AAB">
        <w:rPr>
          <w:b/>
          <w:bCs/>
          <w:sz w:val="24"/>
        </w:rPr>
        <w:t xml:space="preserve"> </w:t>
      </w:r>
      <w:r w:rsidR="00BC7C2A" w:rsidRPr="00791AAB">
        <w:rPr>
          <w:b/>
          <w:bCs/>
          <w:sz w:val="24"/>
        </w:rPr>
        <w:t xml:space="preserve">печатающей </w:t>
      </w:r>
      <w:r w:rsidR="008B6D01" w:rsidRPr="00791AAB">
        <w:rPr>
          <w:b/>
          <w:bCs/>
          <w:sz w:val="24"/>
        </w:rPr>
        <w:t>техники</w:t>
      </w:r>
      <w:r w:rsidR="00C914E1" w:rsidRPr="00791AAB">
        <w:rPr>
          <w:b/>
          <w:bCs/>
          <w:sz w:val="24"/>
        </w:rPr>
        <w:t xml:space="preserve"> и</w:t>
      </w:r>
      <w:r w:rsidR="00791AAB">
        <w:rPr>
          <w:b/>
          <w:bCs/>
          <w:sz w:val="24"/>
        </w:rPr>
        <w:t xml:space="preserve"> оказание</w:t>
      </w:r>
      <w:r w:rsidR="00C914E1" w:rsidRPr="00791AAB">
        <w:rPr>
          <w:b/>
          <w:bCs/>
          <w:sz w:val="24"/>
        </w:rPr>
        <w:t xml:space="preserve"> усл</w:t>
      </w:r>
      <w:r w:rsidR="00791AAB">
        <w:rPr>
          <w:b/>
          <w:bCs/>
          <w:sz w:val="24"/>
        </w:rPr>
        <w:t>уг по техническому обслуживанию</w:t>
      </w:r>
    </w:p>
    <w:p w14:paraId="015E44DD" w14:textId="77777777" w:rsidR="00791AAB" w:rsidRPr="00791AAB" w:rsidRDefault="00791AAB" w:rsidP="0024071E">
      <w:pPr>
        <w:spacing w:line="276" w:lineRule="auto"/>
        <w:ind w:left="708" w:right="-1"/>
        <w:jc w:val="center"/>
        <w:rPr>
          <w:b/>
          <w:bCs/>
          <w:sz w:val="24"/>
        </w:rPr>
      </w:pPr>
    </w:p>
    <w:p w14:paraId="4634CAC9" w14:textId="6A940E1E" w:rsidR="00594264" w:rsidRPr="00E56056" w:rsidRDefault="007D5471" w:rsidP="00E56056">
      <w:pPr>
        <w:numPr>
          <w:ilvl w:val="0"/>
          <w:numId w:val="6"/>
        </w:numPr>
        <w:spacing w:after="120" w:line="100" w:lineRule="atLeast"/>
        <w:ind w:left="708" w:firstLine="0"/>
        <w:rPr>
          <w:sz w:val="24"/>
        </w:rPr>
      </w:pPr>
      <w:bookmarkStart w:id="0" w:name="_Hlk21287772"/>
      <w:r w:rsidRPr="00791AAB">
        <w:rPr>
          <w:b/>
          <w:bCs/>
          <w:sz w:val="24"/>
        </w:rPr>
        <w:t>Предмет договора:</w:t>
      </w:r>
      <w:bookmarkEnd w:id="0"/>
      <w:r w:rsidR="00B4304C" w:rsidRPr="00791AAB">
        <w:rPr>
          <w:sz w:val="24"/>
        </w:rPr>
        <w:t xml:space="preserve"> </w:t>
      </w:r>
      <w:r w:rsidR="001F78BD" w:rsidRPr="00791AAB">
        <w:rPr>
          <w:sz w:val="24"/>
        </w:rPr>
        <w:t xml:space="preserve">поставка </w:t>
      </w:r>
      <w:r w:rsidR="00EE71DB" w:rsidRPr="00791AAB">
        <w:rPr>
          <w:bCs/>
          <w:color w:val="000000" w:themeColor="text1"/>
          <w:sz w:val="24"/>
        </w:rPr>
        <w:t>офисной</w:t>
      </w:r>
      <w:r w:rsidR="00E67934" w:rsidRPr="00791AAB">
        <w:rPr>
          <w:bCs/>
          <w:color w:val="000000" w:themeColor="text1"/>
          <w:sz w:val="24"/>
        </w:rPr>
        <w:t xml:space="preserve"> </w:t>
      </w:r>
      <w:r w:rsidR="00BC7C2A" w:rsidRPr="00791AAB">
        <w:rPr>
          <w:bCs/>
          <w:color w:val="000000" w:themeColor="text1"/>
          <w:sz w:val="24"/>
        </w:rPr>
        <w:t xml:space="preserve">печатающей </w:t>
      </w:r>
      <w:r w:rsidR="00E67934" w:rsidRPr="00791AAB">
        <w:rPr>
          <w:bCs/>
          <w:color w:val="000000" w:themeColor="text1"/>
          <w:sz w:val="24"/>
        </w:rPr>
        <w:t>техники</w:t>
      </w:r>
      <w:r w:rsidR="00C914E1" w:rsidRPr="00791AAB">
        <w:rPr>
          <w:bCs/>
          <w:color w:val="000000" w:themeColor="text1"/>
          <w:sz w:val="24"/>
        </w:rPr>
        <w:t xml:space="preserve"> и </w:t>
      </w:r>
      <w:r w:rsidR="00791AAB">
        <w:rPr>
          <w:bCs/>
          <w:color w:val="000000" w:themeColor="text1"/>
          <w:sz w:val="24"/>
        </w:rPr>
        <w:t xml:space="preserve">оказание </w:t>
      </w:r>
      <w:r w:rsidR="00C914E1" w:rsidRPr="00791AAB">
        <w:rPr>
          <w:bCs/>
          <w:color w:val="000000" w:themeColor="text1"/>
          <w:sz w:val="24"/>
        </w:rPr>
        <w:t>усл</w:t>
      </w:r>
      <w:r w:rsidR="00E56056">
        <w:rPr>
          <w:bCs/>
          <w:color w:val="000000" w:themeColor="text1"/>
          <w:sz w:val="24"/>
        </w:rPr>
        <w:t>уг по техническому обслуживанию</w:t>
      </w:r>
    </w:p>
    <w:p w14:paraId="1B18A7C5" w14:textId="265A7603" w:rsidR="001F78BD" w:rsidRDefault="007D5471" w:rsidP="001F78BD">
      <w:pPr>
        <w:numPr>
          <w:ilvl w:val="0"/>
          <w:numId w:val="6"/>
        </w:numPr>
        <w:spacing w:line="100" w:lineRule="atLeast"/>
        <w:ind w:left="708" w:firstLine="0"/>
        <w:rPr>
          <w:b/>
          <w:bCs/>
          <w:sz w:val="24"/>
        </w:rPr>
      </w:pPr>
      <w:r w:rsidRPr="00791AAB">
        <w:rPr>
          <w:b/>
          <w:bCs/>
          <w:sz w:val="24"/>
        </w:rPr>
        <w:t>Перечень то</w:t>
      </w:r>
      <w:r w:rsidR="00594264" w:rsidRPr="00791AAB">
        <w:rPr>
          <w:b/>
          <w:bCs/>
          <w:sz w:val="24"/>
        </w:rPr>
        <w:t>в</w:t>
      </w:r>
      <w:r w:rsidR="001F78BD" w:rsidRPr="00791AAB">
        <w:rPr>
          <w:b/>
          <w:bCs/>
          <w:sz w:val="24"/>
        </w:rPr>
        <w:t>ара:</w:t>
      </w:r>
    </w:p>
    <w:p w14:paraId="776E0FCD" w14:textId="45089A06" w:rsidR="00791AAB" w:rsidRPr="00791AAB" w:rsidRDefault="00791AAB" w:rsidP="00271C8F">
      <w:pPr>
        <w:spacing w:line="100" w:lineRule="atLeast"/>
        <w:rPr>
          <w:b/>
          <w:bCs/>
          <w:sz w:val="24"/>
        </w:rPr>
      </w:pPr>
    </w:p>
    <w:tbl>
      <w:tblPr>
        <w:tblW w:w="13867" w:type="dxa"/>
        <w:tblInd w:w="704" w:type="dxa"/>
        <w:tblLook w:val="04A0" w:firstRow="1" w:lastRow="0" w:firstColumn="1" w:lastColumn="0" w:noHBand="0" w:noVBand="1"/>
      </w:tblPr>
      <w:tblGrid>
        <w:gridCol w:w="780"/>
        <w:gridCol w:w="2999"/>
        <w:gridCol w:w="5037"/>
        <w:gridCol w:w="2057"/>
        <w:gridCol w:w="1463"/>
        <w:gridCol w:w="1531"/>
      </w:tblGrid>
      <w:tr w:rsidR="00C6203A" w:rsidRPr="00791AAB" w14:paraId="51DBBD2F" w14:textId="77777777" w:rsidTr="00C6203A">
        <w:trPr>
          <w:trHeight w:val="898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99425C" w14:textId="5831285A" w:rsidR="00C6203A" w:rsidRPr="00791AAB" w:rsidRDefault="00C6203A" w:rsidP="007068B6">
            <w:pPr>
              <w:suppressAutoHyphens w:val="0"/>
              <w:rPr>
                <w:b/>
                <w:color w:val="000000"/>
                <w:sz w:val="24"/>
              </w:rPr>
            </w:pPr>
            <w:r w:rsidRPr="00791AAB">
              <w:rPr>
                <w:b/>
                <w:color w:val="000000"/>
                <w:sz w:val="24"/>
              </w:rPr>
              <w:t xml:space="preserve">№ </w:t>
            </w:r>
            <w:r w:rsidRPr="00791AAB">
              <w:rPr>
                <w:b/>
                <w:color w:val="000000"/>
                <w:sz w:val="24"/>
              </w:rPr>
              <w:br/>
            </w:r>
            <w:proofErr w:type="spellStart"/>
            <w:r w:rsidRPr="00791AAB">
              <w:rPr>
                <w:b/>
                <w:color w:val="000000"/>
                <w:sz w:val="24"/>
              </w:rPr>
              <w:t>пп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B939B8A" w14:textId="7464FF5E" w:rsidR="00C6203A" w:rsidRPr="00791AAB" w:rsidRDefault="00C6203A" w:rsidP="007068B6">
            <w:pPr>
              <w:suppressAutoHyphens w:val="0"/>
              <w:rPr>
                <w:b/>
                <w:color w:val="000000"/>
                <w:sz w:val="24"/>
              </w:rPr>
            </w:pPr>
            <w:r w:rsidRPr="00791AAB">
              <w:rPr>
                <w:b/>
                <w:color w:val="000000"/>
                <w:sz w:val="24"/>
              </w:rPr>
              <w:t>Наименование товаров, работ, услуг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C2C7FD" w14:textId="4A5909C2" w:rsidR="00C6203A" w:rsidRPr="00791AAB" w:rsidRDefault="00C6203A" w:rsidP="007068B6">
            <w:pPr>
              <w:suppressAutoHyphens w:val="0"/>
              <w:rPr>
                <w:b/>
                <w:sz w:val="24"/>
              </w:rPr>
            </w:pPr>
            <w:r w:rsidRPr="00791AAB">
              <w:rPr>
                <w:b/>
                <w:color w:val="000000"/>
                <w:sz w:val="24"/>
              </w:rPr>
              <w:t>Требования к товарам, работам, услугам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7EF9FE" w14:textId="50A709F5" w:rsidR="00C6203A" w:rsidRPr="00791AAB" w:rsidRDefault="00C6203A" w:rsidP="007068B6">
            <w:pPr>
              <w:suppressAutoHyphens w:val="0"/>
              <w:rPr>
                <w:b/>
                <w:color w:val="000000"/>
                <w:sz w:val="24"/>
              </w:rPr>
            </w:pPr>
            <w:r w:rsidRPr="00791AAB">
              <w:rPr>
                <w:b/>
                <w:color w:val="000000"/>
                <w:sz w:val="24"/>
              </w:rPr>
              <w:t>Производитель / Артикул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49713F" w14:textId="2D4A9C71" w:rsidR="00C6203A" w:rsidRPr="00791AAB" w:rsidRDefault="00C6203A" w:rsidP="007068B6">
            <w:pPr>
              <w:suppressAutoHyphens w:val="0"/>
              <w:rPr>
                <w:b/>
                <w:color w:val="000000"/>
                <w:sz w:val="24"/>
              </w:rPr>
            </w:pPr>
            <w:r w:rsidRPr="00791AAB">
              <w:rPr>
                <w:b/>
                <w:color w:val="000000"/>
                <w:sz w:val="24"/>
              </w:rPr>
              <w:t>Ед.</w:t>
            </w:r>
            <w:r w:rsidRPr="00791AAB">
              <w:rPr>
                <w:b/>
                <w:color w:val="000000"/>
                <w:sz w:val="24"/>
              </w:rPr>
              <w:br/>
              <w:t>измер.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8A4DEA" w14:textId="49274FB6" w:rsidR="00C6203A" w:rsidRPr="00791AAB" w:rsidRDefault="00C6203A" w:rsidP="007068B6">
            <w:pPr>
              <w:suppressAutoHyphens w:val="0"/>
              <w:rPr>
                <w:b/>
                <w:color w:val="000000"/>
                <w:sz w:val="24"/>
              </w:rPr>
            </w:pPr>
            <w:r w:rsidRPr="00791AAB">
              <w:rPr>
                <w:b/>
                <w:color w:val="000000"/>
                <w:sz w:val="24"/>
              </w:rPr>
              <w:t>Требуемый объем</w:t>
            </w:r>
          </w:p>
        </w:tc>
      </w:tr>
      <w:tr w:rsidR="00C6203A" w:rsidRPr="00791AAB" w14:paraId="7B4902BA" w14:textId="55BBE50D" w:rsidTr="00C6203A">
        <w:trPr>
          <w:trHeight w:val="16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6C98F6" w14:textId="77777777" w:rsidR="00C6203A" w:rsidRPr="00791AAB" w:rsidRDefault="00C6203A" w:rsidP="00C6203A">
            <w:pPr>
              <w:pStyle w:val="af4"/>
              <w:numPr>
                <w:ilvl w:val="0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0795F46" w14:textId="29C81223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 xml:space="preserve">Цветное МФУ </w:t>
            </w:r>
            <w:proofErr w:type="spellStart"/>
            <w:r w:rsidRPr="00791AAB">
              <w:rPr>
                <w:color w:val="000000"/>
                <w:sz w:val="24"/>
              </w:rPr>
              <w:t>Ricoh</w:t>
            </w:r>
            <w:proofErr w:type="spellEnd"/>
            <w:r w:rsidRPr="00791AAB">
              <w:rPr>
                <w:color w:val="000000"/>
                <w:sz w:val="24"/>
              </w:rPr>
              <w:t xml:space="preserve"> IM C3000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C56D0D" w14:textId="0EBDA813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 xml:space="preserve">Цветное МФУ 30 стр./мин. (копир, принтер, сканер) реверсивный </w:t>
            </w:r>
            <w:proofErr w:type="spellStart"/>
            <w:r w:rsidRPr="00791AAB">
              <w:rPr>
                <w:color w:val="000000"/>
                <w:sz w:val="24"/>
              </w:rPr>
              <w:t>автоподатчик</w:t>
            </w:r>
            <w:proofErr w:type="spellEnd"/>
            <w:r w:rsidRPr="00791AAB">
              <w:rPr>
                <w:color w:val="000000"/>
                <w:sz w:val="24"/>
              </w:rPr>
              <w:t xml:space="preserve"> 100л, дуплекс, две кассеты по 550листов, ручной лоток 100л, память 2Гб, жесткий диск 320Гб, сеть 1Гбит, USB 2.0. </w:t>
            </w:r>
            <w:proofErr w:type="spellStart"/>
            <w:r w:rsidRPr="00791AAB">
              <w:rPr>
                <w:color w:val="000000"/>
                <w:sz w:val="24"/>
              </w:rPr>
              <w:t>Фотобарабаны</w:t>
            </w:r>
            <w:proofErr w:type="spellEnd"/>
            <w:r w:rsidRPr="00791AAB">
              <w:rPr>
                <w:color w:val="000000"/>
                <w:sz w:val="24"/>
              </w:rPr>
              <w:t xml:space="preserve"> и девелоперы в комплекте.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BD5025" w14:textId="32F139F9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proofErr w:type="spellStart"/>
            <w:r w:rsidRPr="00791AAB">
              <w:rPr>
                <w:color w:val="000000"/>
                <w:sz w:val="24"/>
              </w:rPr>
              <w:t>Ricoh</w:t>
            </w:r>
            <w:proofErr w:type="spellEnd"/>
            <w:r w:rsidRPr="00791AAB">
              <w:rPr>
                <w:color w:val="000000"/>
                <w:sz w:val="24"/>
              </w:rPr>
              <w:t>/418297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2EBDF8" w14:textId="30D6C5A7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E7C31B" w14:textId="0A8D8124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41EF28E1" w14:textId="77777777" w:rsidTr="00C6203A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0D147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94EAF" w14:textId="1793A22C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Инструкция по безопасности на русском языке для IM C2000-6000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C6AC3" w14:textId="15C13A38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896DB" w14:textId="30E32DB8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Ricoh/</w:t>
            </w:r>
            <w:r w:rsidRPr="00791AAB">
              <w:rPr>
                <w:color w:val="000000"/>
                <w:sz w:val="24"/>
              </w:rPr>
              <w:t>938989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00523" w14:textId="165DA83D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1BE52" w14:textId="220BEF13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66994961" w14:textId="1EE4F04D" w:rsidTr="00C6203A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D4B2E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0DE34" w14:textId="1B32FE2A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Тонер-картридж тип IM C3500 голубой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29550" w14:textId="563E36DE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>Ресурс - 34 300 стр. по ISO/IEC 19798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2962D" w14:textId="3D61D419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  <w:lang w:val="en-US"/>
              </w:rPr>
              <w:t>Ricoh/</w:t>
            </w:r>
            <w:r w:rsidRPr="00791AAB">
              <w:rPr>
                <w:color w:val="000000"/>
                <w:sz w:val="24"/>
              </w:rPr>
              <w:t>842258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C8B5A" w14:textId="2CD4A3F3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BC154" w14:textId="3B30BFCD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37EDD6AB" w14:textId="64661560" w:rsidTr="00C6203A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9E315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0FBEF" w14:textId="4649E6D9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Тонер-картридж тип IM C3500 жёлтый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787D2" w14:textId="2BCBCE2C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>Ресурс - 34 300 стр. по ISO/IEC 19798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A6059" w14:textId="5FC5AA14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  <w:lang w:val="en-US"/>
              </w:rPr>
              <w:t>Ricoh/</w:t>
            </w:r>
            <w:r w:rsidRPr="00791AAB">
              <w:rPr>
                <w:color w:val="000000"/>
                <w:sz w:val="24"/>
              </w:rPr>
              <w:t>842256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C1262" w14:textId="0C0ED45A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38AC4" w14:textId="583AE98C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561C69B9" w14:textId="6042919C" w:rsidTr="00C6203A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969EB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259A" w14:textId="0DF964B7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Тонер-картридж тип IM C3500 малиновый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2BD49" w14:textId="44B13A90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>Ресурс - 34 300 стр. по ISO/IEC 19798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8D742" w14:textId="19016DFE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  <w:lang w:val="en-US"/>
              </w:rPr>
              <w:t>Ricoh/</w:t>
            </w:r>
            <w:r w:rsidRPr="00791AAB">
              <w:rPr>
                <w:color w:val="000000"/>
                <w:sz w:val="24"/>
              </w:rPr>
              <w:t>842257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C6566" w14:textId="487F87EE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78366" w14:textId="671E8409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6D34C1BA" w14:textId="432D3C1F" w:rsidTr="00C6203A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C0BE4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C3D0" w14:textId="1F812102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Тонер-картридж тип IM C3500 чёрный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80915" w14:textId="5E207237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>Ресурс - 46 600 стр. по ISO/IEC 19798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A4DE5" w14:textId="66846552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  <w:lang w:val="en-US"/>
              </w:rPr>
              <w:t>Ricoh/</w:t>
            </w:r>
            <w:r w:rsidRPr="00791AAB">
              <w:rPr>
                <w:color w:val="000000"/>
                <w:sz w:val="24"/>
              </w:rPr>
              <w:t>842255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08875" w14:textId="42D6EEA0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171BA" w14:textId="18BC47DB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34FB63D2" w14:textId="6EF98E6E" w:rsidTr="00C6203A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2D145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8DB22" w14:textId="0FC0EC38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Кассеты для бумаги PB3280 (2х550л)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28D9F" w14:textId="1DCA81E6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 xml:space="preserve">Лоток подачи бумаги 2х550 листов, SRA3, макс. плотность 300 г/м2. Не совместим с другими лотками подачи бумаги, подставкой на роликах 39, тумбой низкой 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ED123" w14:textId="3B5887AC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  <w:lang w:val="en-US"/>
              </w:rPr>
              <w:t>Ricoh/</w:t>
            </w:r>
            <w:r w:rsidRPr="00791AAB">
              <w:rPr>
                <w:color w:val="000000"/>
                <w:sz w:val="24"/>
              </w:rPr>
              <w:t>418349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5A4F0" w14:textId="4A8D4D1C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1C86" w14:textId="0A1D5655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1A6B0436" w14:textId="22461D11" w:rsidTr="00C6203A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679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392C" w14:textId="7393355B" w:rsidR="00C6203A" w:rsidRPr="00791AAB" w:rsidRDefault="00C6203A" w:rsidP="00C6203A">
            <w:pPr>
              <w:suppressAutoHyphens w:val="0"/>
              <w:rPr>
                <w:sz w:val="24"/>
              </w:rPr>
            </w:pPr>
            <w:r w:rsidRPr="00791AAB">
              <w:rPr>
                <w:sz w:val="24"/>
              </w:rPr>
              <w:t xml:space="preserve">Встраиваемый </w:t>
            </w:r>
            <w:proofErr w:type="spellStart"/>
            <w:r w:rsidRPr="00791AAB">
              <w:rPr>
                <w:sz w:val="24"/>
              </w:rPr>
              <w:t>фолдинг</w:t>
            </w:r>
            <w:proofErr w:type="spellEnd"/>
            <w:r w:rsidRPr="00791AAB">
              <w:rPr>
                <w:sz w:val="24"/>
              </w:rPr>
              <w:t>-финишер FD3010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DC8C" w14:textId="7CE606D4" w:rsidR="00C6203A" w:rsidRPr="00791AAB" w:rsidRDefault="00C6203A" w:rsidP="00C6203A">
            <w:pPr>
              <w:suppressAutoHyphens w:val="0"/>
              <w:rPr>
                <w:sz w:val="24"/>
              </w:rPr>
            </w:pPr>
            <w:r w:rsidRPr="00791AAB">
              <w:rPr>
                <w:sz w:val="24"/>
              </w:rPr>
              <w:t xml:space="preserve">Встраиваемый </w:t>
            </w:r>
            <w:proofErr w:type="spellStart"/>
            <w:r w:rsidRPr="00791AAB">
              <w:rPr>
                <w:sz w:val="24"/>
              </w:rPr>
              <w:t>фолдинг</w:t>
            </w:r>
            <w:proofErr w:type="spellEnd"/>
            <w:r w:rsidRPr="00791AAB">
              <w:rPr>
                <w:sz w:val="24"/>
              </w:rPr>
              <w:t>-финишер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EBD9A" w14:textId="6F24D129" w:rsidR="00C6203A" w:rsidRPr="00791AAB" w:rsidRDefault="00C6203A" w:rsidP="00C6203A">
            <w:pPr>
              <w:suppressAutoHyphens w:val="0"/>
              <w:rPr>
                <w:sz w:val="24"/>
              </w:rPr>
            </w:pPr>
            <w:r w:rsidRPr="00791AAB">
              <w:rPr>
                <w:color w:val="000000"/>
                <w:sz w:val="24"/>
                <w:lang w:val="en-US"/>
              </w:rPr>
              <w:t>Ricoh/</w:t>
            </w:r>
            <w:r w:rsidRPr="00791AAB">
              <w:rPr>
                <w:color w:val="000000"/>
                <w:sz w:val="24"/>
              </w:rPr>
              <w:t>418339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CD4B" w14:textId="29D414F9" w:rsidR="00C6203A" w:rsidRPr="00791AAB" w:rsidRDefault="00C6203A" w:rsidP="00C6203A">
            <w:pPr>
              <w:suppressAutoHyphens w:val="0"/>
              <w:rPr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F4B9" w14:textId="2285B015" w:rsidR="00C6203A" w:rsidRPr="00791AAB" w:rsidRDefault="00C6203A" w:rsidP="00C6203A">
            <w:pPr>
              <w:suppressAutoHyphens w:val="0"/>
              <w:rPr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42F9B60E" w14:textId="02ECBB6E" w:rsidTr="00C6203A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008C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3A13" w14:textId="5D9AC7E2" w:rsidR="00C6203A" w:rsidRPr="00791AAB" w:rsidRDefault="00C6203A" w:rsidP="00C6203A">
            <w:pPr>
              <w:suppressAutoHyphens w:val="0"/>
              <w:rPr>
                <w:sz w:val="24"/>
              </w:rPr>
            </w:pPr>
            <w:proofErr w:type="spellStart"/>
            <w:r w:rsidRPr="00791AAB">
              <w:rPr>
                <w:sz w:val="24"/>
              </w:rPr>
              <w:t>Степл</w:t>
            </w:r>
            <w:proofErr w:type="spellEnd"/>
            <w:r w:rsidRPr="00791AAB">
              <w:rPr>
                <w:sz w:val="24"/>
              </w:rPr>
              <w:t xml:space="preserve">-финишер SR3260, на 1000 листов с </w:t>
            </w:r>
            <w:proofErr w:type="spellStart"/>
            <w:r w:rsidRPr="00791AAB">
              <w:rPr>
                <w:sz w:val="24"/>
              </w:rPr>
              <w:t>бесскрепочным</w:t>
            </w:r>
            <w:proofErr w:type="spellEnd"/>
            <w:r w:rsidRPr="00791AAB">
              <w:rPr>
                <w:sz w:val="24"/>
              </w:rPr>
              <w:t xml:space="preserve"> сшиванием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A6F9" w14:textId="1FA0EEA6" w:rsidR="00C6203A" w:rsidRPr="00791AAB" w:rsidRDefault="00C6203A" w:rsidP="00C6203A">
            <w:pPr>
              <w:suppressAutoHyphens w:val="0"/>
              <w:rPr>
                <w:sz w:val="24"/>
              </w:rPr>
            </w:pPr>
            <w:r w:rsidRPr="00791AAB">
              <w:rPr>
                <w:sz w:val="24"/>
              </w:rPr>
              <w:t>Финишер, основной лоток 1000л сортировка сдвигом, доп. лоток 250л, сшивание 50л (угловое и на две скрепки), (опционально - перфорация). Необходимо заказать модуль подключения.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7E6E1" w14:textId="6FFF4A79" w:rsidR="00C6203A" w:rsidRPr="00791AAB" w:rsidRDefault="00C6203A" w:rsidP="00C6203A">
            <w:pPr>
              <w:suppressAutoHyphens w:val="0"/>
              <w:rPr>
                <w:sz w:val="24"/>
              </w:rPr>
            </w:pPr>
            <w:r w:rsidRPr="00791AAB">
              <w:rPr>
                <w:color w:val="000000"/>
                <w:sz w:val="24"/>
                <w:lang w:val="en-US"/>
              </w:rPr>
              <w:t>Ricoh/</w:t>
            </w:r>
            <w:r w:rsidRPr="00791AAB">
              <w:rPr>
                <w:color w:val="000000"/>
                <w:sz w:val="24"/>
              </w:rPr>
              <w:t>418337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B68" w14:textId="48355A37" w:rsidR="00C6203A" w:rsidRPr="00791AAB" w:rsidRDefault="00C6203A" w:rsidP="00C6203A">
            <w:pPr>
              <w:suppressAutoHyphens w:val="0"/>
              <w:rPr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BF50" w14:textId="7DC0C7C1" w:rsidR="00C6203A" w:rsidRPr="00791AAB" w:rsidRDefault="00C6203A" w:rsidP="00C6203A">
            <w:pPr>
              <w:suppressAutoHyphens w:val="0"/>
              <w:rPr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6409397B" w14:textId="60158691" w:rsidTr="00C6203A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8C99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180C" w14:textId="2668AD5D" w:rsidR="00C6203A" w:rsidRPr="00791AAB" w:rsidRDefault="00C6203A" w:rsidP="00C6203A">
            <w:pPr>
              <w:suppressAutoHyphens w:val="0"/>
              <w:rPr>
                <w:sz w:val="24"/>
              </w:rPr>
            </w:pPr>
            <w:r w:rsidRPr="00791AAB">
              <w:rPr>
                <w:sz w:val="24"/>
              </w:rPr>
              <w:t xml:space="preserve">Дырокол на 3 отверстия 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15E" w14:textId="7BF0250D" w:rsidR="00C6203A" w:rsidRPr="00791AAB" w:rsidRDefault="00C6203A" w:rsidP="00C6203A">
            <w:pPr>
              <w:suppressAutoHyphens w:val="0"/>
              <w:rPr>
                <w:sz w:val="24"/>
              </w:rPr>
            </w:pPr>
            <w:r w:rsidRPr="00791AAB">
              <w:rPr>
                <w:sz w:val="24"/>
              </w:rPr>
              <w:t>Перфорация 3 отверстия PU3080 (NA)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59F9D" w14:textId="51EBC7C7" w:rsidR="00C6203A" w:rsidRPr="00791AAB" w:rsidRDefault="00C6203A" w:rsidP="00C6203A">
            <w:pPr>
              <w:suppressAutoHyphens w:val="0"/>
              <w:rPr>
                <w:sz w:val="24"/>
              </w:rPr>
            </w:pPr>
            <w:r w:rsidRPr="00791AAB">
              <w:rPr>
                <w:color w:val="000000"/>
                <w:sz w:val="24"/>
                <w:lang w:val="en-US"/>
              </w:rPr>
              <w:t>Ricoh/</w:t>
            </w:r>
            <w:r w:rsidRPr="00791AAB">
              <w:rPr>
                <w:color w:val="000000"/>
                <w:sz w:val="24"/>
              </w:rPr>
              <w:t>418381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2D77" w14:textId="41D2CDF1" w:rsidR="00C6203A" w:rsidRPr="00791AAB" w:rsidRDefault="00C6203A" w:rsidP="00C6203A">
            <w:pPr>
              <w:suppressAutoHyphens w:val="0"/>
              <w:rPr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B28F" w14:textId="67BC24CE" w:rsidR="00C6203A" w:rsidRPr="00791AAB" w:rsidRDefault="00C6203A" w:rsidP="00C6203A">
            <w:pPr>
              <w:suppressAutoHyphens w:val="0"/>
              <w:rPr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000186F6" w14:textId="6BC3C259" w:rsidTr="00C6203A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C0A4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1B92" w14:textId="6D518BD1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Streamline NX v3  Base 1 Device License EM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8C84" w14:textId="46CA6041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 xml:space="preserve">Лицензия </w:t>
            </w:r>
            <w:proofErr w:type="spellStart"/>
            <w:r w:rsidRPr="00791AAB">
              <w:rPr>
                <w:sz w:val="24"/>
              </w:rPr>
              <w:t>Streamline</w:t>
            </w:r>
            <w:proofErr w:type="spellEnd"/>
            <w:r w:rsidRPr="00791AAB">
              <w:rPr>
                <w:sz w:val="24"/>
              </w:rPr>
              <w:t xml:space="preserve"> NX v3  </w:t>
            </w:r>
            <w:proofErr w:type="spellStart"/>
            <w:r w:rsidRPr="00791AAB">
              <w:rPr>
                <w:sz w:val="24"/>
              </w:rPr>
              <w:t>Base</w:t>
            </w:r>
            <w:proofErr w:type="spellEnd"/>
            <w:r w:rsidRPr="00791AAB">
              <w:rPr>
                <w:sz w:val="24"/>
              </w:rPr>
              <w:t xml:space="preserve"> EM для 1 устройства 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4995" w14:textId="5D67E3AD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  <w:lang w:val="en-US"/>
              </w:rPr>
              <w:t>Ricoh/</w:t>
            </w:r>
            <w:r w:rsidRPr="00791AAB">
              <w:rPr>
                <w:color w:val="000000"/>
                <w:sz w:val="24"/>
              </w:rPr>
              <w:t>421439VSD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CEEF" w14:textId="4F3367D9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FF36" w14:textId="37DCF00B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70F9C9CC" w14:textId="3DBD0595" w:rsidTr="00C6203A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CC8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3374" w14:textId="49844D30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Streamline NX v3  Print 1 Device License EM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3878" w14:textId="5CDB7341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 xml:space="preserve">Лицензия </w:t>
            </w:r>
            <w:proofErr w:type="spellStart"/>
            <w:r w:rsidRPr="00791AAB">
              <w:rPr>
                <w:sz w:val="24"/>
              </w:rPr>
              <w:t>Streamline</w:t>
            </w:r>
            <w:proofErr w:type="spellEnd"/>
            <w:r w:rsidRPr="00791AAB">
              <w:rPr>
                <w:sz w:val="24"/>
              </w:rPr>
              <w:t xml:space="preserve"> NX v3  </w:t>
            </w:r>
            <w:proofErr w:type="spellStart"/>
            <w:r w:rsidRPr="00791AAB">
              <w:rPr>
                <w:sz w:val="24"/>
              </w:rPr>
              <w:t>Print</w:t>
            </w:r>
            <w:proofErr w:type="spellEnd"/>
            <w:r w:rsidRPr="00791AAB">
              <w:rPr>
                <w:sz w:val="24"/>
              </w:rPr>
              <w:t xml:space="preserve"> EM для 1 устройства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4246" w14:textId="2A24BBDF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  <w:lang w:val="en-US"/>
              </w:rPr>
              <w:t>Ricoh/</w:t>
            </w:r>
            <w:r w:rsidRPr="00791AAB">
              <w:rPr>
                <w:color w:val="000000"/>
                <w:sz w:val="24"/>
              </w:rPr>
              <w:t>421447VSD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180C" w14:textId="0223CCBF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FA0B" w14:textId="31F19D7B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04425F3A" w14:textId="70E0E057" w:rsidTr="00C6203A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F6B4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8AF3" w14:textId="429B7666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Streamline NX v3  Scan and Capture 1 Device License EM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0A18" w14:textId="69E1760D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sz w:val="24"/>
              </w:rPr>
              <w:t>Лицензия</w:t>
            </w:r>
            <w:r w:rsidRPr="00791AAB">
              <w:rPr>
                <w:sz w:val="24"/>
                <w:lang w:val="en-US"/>
              </w:rPr>
              <w:t xml:space="preserve"> Streamline NX v3  Scan and Capture EM </w:t>
            </w:r>
            <w:r w:rsidRPr="00791AAB">
              <w:rPr>
                <w:sz w:val="24"/>
              </w:rPr>
              <w:t>для</w:t>
            </w:r>
            <w:r w:rsidRPr="00791AAB">
              <w:rPr>
                <w:sz w:val="24"/>
                <w:lang w:val="en-US"/>
              </w:rPr>
              <w:t xml:space="preserve"> 1 </w:t>
            </w:r>
            <w:r w:rsidRPr="00791AAB">
              <w:rPr>
                <w:sz w:val="24"/>
              </w:rPr>
              <w:t>устройства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EFEB" w14:textId="73F3B9B7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Ricoh/</w:t>
            </w:r>
            <w:r w:rsidRPr="00791AAB">
              <w:rPr>
                <w:color w:val="000000"/>
                <w:sz w:val="24"/>
              </w:rPr>
              <w:t>421455VSD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58D7" w14:textId="327277DB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AC8D" w14:textId="1D33361A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586ED27D" w14:textId="15CA68AD" w:rsidTr="00C6203A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108B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EA79" w14:textId="3C1A3474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SLNX 1000 Point for 1 year Maintenance and Support EM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5925" w14:textId="097AD114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 xml:space="preserve">Сертификат на глобальные обновления SLNX v3 </w:t>
            </w:r>
            <w:proofErr w:type="spellStart"/>
            <w:r w:rsidRPr="00791AAB">
              <w:rPr>
                <w:sz w:val="24"/>
              </w:rPr>
              <w:t>Maintenance</w:t>
            </w:r>
            <w:proofErr w:type="spellEnd"/>
            <w:r w:rsidRPr="00791AAB">
              <w:rPr>
                <w:sz w:val="24"/>
              </w:rPr>
              <w:t xml:space="preserve"> </w:t>
            </w:r>
            <w:proofErr w:type="spellStart"/>
            <w:r w:rsidRPr="00791AAB">
              <w:rPr>
                <w:sz w:val="24"/>
              </w:rPr>
              <w:t>and</w:t>
            </w:r>
            <w:proofErr w:type="spellEnd"/>
            <w:r w:rsidRPr="00791AAB">
              <w:rPr>
                <w:sz w:val="24"/>
              </w:rPr>
              <w:t xml:space="preserve"> </w:t>
            </w:r>
            <w:proofErr w:type="spellStart"/>
            <w:r w:rsidRPr="00791AAB">
              <w:rPr>
                <w:sz w:val="24"/>
              </w:rPr>
              <w:t>Support</w:t>
            </w:r>
            <w:proofErr w:type="spellEnd"/>
            <w:r w:rsidRPr="00791AAB">
              <w:rPr>
                <w:sz w:val="24"/>
              </w:rPr>
              <w:t xml:space="preserve"> 10 </w:t>
            </w:r>
            <w:proofErr w:type="spellStart"/>
            <w:r w:rsidRPr="00791AAB">
              <w:rPr>
                <w:sz w:val="24"/>
              </w:rPr>
              <w:t>point</w:t>
            </w:r>
            <w:proofErr w:type="spellEnd"/>
            <w:r w:rsidRPr="00791AAB">
              <w:rPr>
                <w:sz w:val="24"/>
              </w:rPr>
              <w:t xml:space="preserve"> на 1 год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D312" w14:textId="45DA3B33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421615VSD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0FDF" w14:textId="6C6CD670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67F" w14:textId="50AF42AF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129264B6" w14:textId="5A2CE070" w:rsidTr="00C6203A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C278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D789" w14:textId="44968C7F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SLNX 100 Point for 1 year Maintenance and Support EM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BAF7" w14:textId="47B3A583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 xml:space="preserve">Сертификат на глобальные обновления SLNX v3 </w:t>
            </w:r>
            <w:proofErr w:type="spellStart"/>
            <w:r w:rsidRPr="00791AAB">
              <w:rPr>
                <w:sz w:val="24"/>
              </w:rPr>
              <w:t>Maintenance</w:t>
            </w:r>
            <w:proofErr w:type="spellEnd"/>
            <w:r w:rsidRPr="00791AAB">
              <w:rPr>
                <w:sz w:val="24"/>
              </w:rPr>
              <w:t xml:space="preserve"> </w:t>
            </w:r>
            <w:proofErr w:type="spellStart"/>
            <w:r w:rsidRPr="00791AAB">
              <w:rPr>
                <w:sz w:val="24"/>
              </w:rPr>
              <w:t>and</w:t>
            </w:r>
            <w:proofErr w:type="spellEnd"/>
            <w:r w:rsidRPr="00791AAB">
              <w:rPr>
                <w:sz w:val="24"/>
              </w:rPr>
              <w:t xml:space="preserve"> </w:t>
            </w:r>
            <w:proofErr w:type="spellStart"/>
            <w:r w:rsidRPr="00791AAB">
              <w:rPr>
                <w:sz w:val="24"/>
              </w:rPr>
              <w:t>Support</w:t>
            </w:r>
            <w:proofErr w:type="spellEnd"/>
            <w:r w:rsidRPr="00791AAB">
              <w:rPr>
                <w:sz w:val="24"/>
              </w:rPr>
              <w:t xml:space="preserve"> 100 </w:t>
            </w:r>
            <w:proofErr w:type="spellStart"/>
            <w:r w:rsidRPr="00791AAB">
              <w:rPr>
                <w:sz w:val="24"/>
              </w:rPr>
              <w:t>point</w:t>
            </w:r>
            <w:proofErr w:type="spellEnd"/>
            <w:r w:rsidRPr="00791AAB">
              <w:rPr>
                <w:sz w:val="24"/>
              </w:rPr>
              <w:t xml:space="preserve"> на 1 год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A0AC" w14:textId="7271580D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  <w:lang w:val="en-US"/>
              </w:rPr>
              <w:t>Ricoh/</w:t>
            </w:r>
            <w:r w:rsidRPr="00791AAB">
              <w:rPr>
                <w:color w:val="000000"/>
                <w:sz w:val="24"/>
              </w:rPr>
              <w:t>421610VSD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9CA" w14:textId="266B7B47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58A0" w14:textId="6E9E1919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2B7D9C3D" w14:textId="6D135E1B" w:rsidTr="00C6203A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199A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479A" w14:textId="256969BC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SLNX 10 Point for 1 year Maintenance and Support EM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0099" w14:textId="51E163BD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 xml:space="preserve">Сертификат на глобальные обновления SLNX v3 </w:t>
            </w:r>
            <w:proofErr w:type="spellStart"/>
            <w:r w:rsidRPr="00791AAB">
              <w:rPr>
                <w:sz w:val="24"/>
              </w:rPr>
              <w:t>Maintenance</w:t>
            </w:r>
            <w:proofErr w:type="spellEnd"/>
            <w:r w:rsidRPr="00791AAB">
              <w:rPr>
                <w:sz w:val="24"/>
              </w:rPr>
              <w:t xml:space="preserve"> </w:t>
            </w:r>
            <w:proofErr w:type="spellStart"/>
            <w:r w:rsidRPr="00791AAB">
              <w:rPr>
                <w:sz w:val="24"/>
              </w:rPr>
              <w:t>and</w:t>
            </w:r>
            <w:proofErr w:type="spellEnd"/>
            <w:r w:rsidRPr="00791AAB">
              <w:rPr>
                <w:sz w:val="24"/>
              </w:rPr>
              <w:t xml:space="preserve"> </w:t>
            </w:r>
            <w:proofErr w:type="spellStart"/>
            <w:r w:rsidRPr="00791AAB">
              <w:rPr>
                <w:sz w:val="24"/>
              </w:rPr>
              <w:t>Support</w:t>
            </w:r>
            <w:proofErr w:type="spellEnd"/>
            <w:r w:rsidRPr="00791AAB">
              <w:rPr>
                <w:sz w:val="24"/>
              </w:rPr>
              <w:t xml:space="preserve"> 1000 </w:t>
            </w:r>
            <w:proofErr w:type="spellStart"/>
            <w:r w:rsidRPr="00791AAB">
              <w:rPr>
                <w:sz w:val="24"/>
              </w:rPr>
              <w:t>point</w:t>
            </w:r>
            <w:proofErr w:type="spellEnd"/>
            <w:r w:rsidRPr="00791AAB">
              <w:rPr>
                <w:sz w:val="24"/>
              </w:rPr>
              <w:t xml:space="preserve"> на 1 год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889C" w14:textId="68ED49A4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  <w:lang w:val="en-US"/>
              </w:rPr>
              <w:t>Ricoh/</w:t>
            </w:r>
            <w:r w:rsidRPr="00791AAB">
              <w:rPr>
                <w:color w:val="000000"/>
                <w:sz w:val="24"/>
              </w:rPr>
              <w:t>421605VSD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3497" w14:textId="04651E8D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D4B9" w14:textId="4235D901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79226F58" w14:textId="065D1FFC" w:rsidTr="00C6203A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77F1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99F8" w14:textId="16850DA7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Считыватель</w:t>
            </w:r>
            <w:r w:rsidRPr="00791AAB">
              <w:rPr>
                <w:color w:val="000000"/>
                <w:sz w:val="24"/>
                <w:lang w:val="en-US"/>
              </w:rPr>
              <w:t xml:space="preserve"> Elatec, </w:t>
            </w:r>
            <w:r w:rsidRPr="00791AAB">
              <w:rPr>
                <w:color w:val="000000"/>
                <w:sz w:val="24"/>
              </w:rPr>
              <w:t>поддержка</w:t>
            </w:r>
            <w:r w:rsidRPr="00791AA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91AAB">
              <w:rPr>
                <w:color w:val="000000"/>
                <w:sz w:val="24"/>
                <w:lang w:val="en-US"/>
              </w:rPr>
              <w:t>Em</w:t>
            </w:r>
            <w:proofErr w:type="spellEnd"/>
            <w:r w:rsidRPr="00791AAB">
              <w:rPr>
                <w:color w:val="000000"/>
                <w:sz w:val="24"/>
                <w:lang w:val="en-US"/>
              </w:rPr>
              <w:t xml:space="preserve"> Marine, </w:t>
            </w:r>
            <w:proofErr w:type="spellStart"/>
            <w:r w:rsidRPr="00791AAB">
              <w:rPr>
                <w:color w:val="000000"/>
                <w:sz w:val="24"/>
                <w:lang w:val="en-US"/>
              </w:rPr>
              <w:t>MiFare</w:t>
            </w:r>
            <w:proofErr w:type="spellEnd"/>
            <w:r w:rsidRPr="00791AAB"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791AAB">
              <w:rPr>
                <w:color w:val="000000"/>
                <w:sz w:val="24"/>
                <w:lang w:val="en-US"/>
              </w:rPr>
              <w:t>Legic</w:t>
            </w:r>
            <w:proofErr w:type="spellEnd"/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3A5" w14:textId="4EBC18A2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Считыватель</w:t>
            </w:r>
            <w:r w:rsidRPr="00791AAB">
              <w:rPr>
                <w:color w:val="000000"/>
                <w:sz w:val="24"/>
                <w:lang w:val="en-US"/>
              </w:rPr>
              <w:t xml:space="preserve"> Elatec, </w:t>
            </w:r>
            <w:r w:rsidRPr="00791AAB">
              <w:rPr>
                <w:color w:val="000000"/>
                <w:sz w:val="24"/>
              </w:rPr>
              <w:t>поддержка</w:t>
            </w:r>
            <w:r w:rsidRPr="00791AA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91AAB">
              <w:rPr>
                <w:color w:val="000000"/>
                <w:sz w:val="24"/>
                <w:lang w:val="en-US"/>
              </w:rPr>
              <w:t>Em</w:t>
            </w:r>
            <w:proofErr w:type="spellEnd"/>
            <w:r w:rsidRPr="00791AAB">
              <w:rPr>
                <w:color w:val="000000"/>
                <w:sz w:val="24"/>
                <w:lang w:val="en-US"/>
              </w:rPr>
              <w:t xml:space="preserve"> Marine, </w:t>
            </w:r>
            <w:proofErr w:type="spellStart"/>
            <w:r w:rsidRPr="00791AAB">
              <w:rPr>
                <w:color w:val="000000"/>
                <w:sz w:val="24"/>
                <w:lang w:val="en-US"/>
              </w:rPr>
              <w:t>MiFare</w:t>
            </w:r>
            <w:proofErr w:type="spellEnd"/>
            <w:r w:rsidRPr="00791AAB"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791AAB">
              <w:rPr>
                <w:color w:val="000000"/>
                <w:sz w:val="24"/>
                <w:lang w:val="en-US"/>
              </w:rPr>
              <w:t>Legic</w:t>
            </w:r>
            <w:proofErr w:type="spellEnd"/>
            <w:r w:rsidRPr="00791AAB">
              <w:rPr>
                <w:color w:val="000000"/>
                <w:sz w:val="24"/>
                <w:lang w:val="en-US"/>
              </w:rPr>
              <w:t>, HID (</w:t>
            </w:r>
            <w:proofErr w:type="spellStart"/>
            <w:r w:rsidRPr="00791AAB">
              <w:rPr>
                <w:color w:val="000000"/>
                <w:sz w:val="24"/>
                <w:lang w:val="en-US"/>
              </w:rPr>
              <w:t>Prox</w:t>
            </w:r>
            <w:proofErr w:type="spellEnd"/>
            <w:r w:rsidRPr="00791AAB">
              <w:rPr>
                <w:color w:val="000000"/>
                <w:sz w:val="24"/>
                <w:lang w:val="en-US"/>
              </w:rPr>
              <w:t xml:space="preserve">), </w:t>
            </w:r>
            <w:proofErr w:type="spellStart"/>
            <w:r w:rsidRPr="00791AAB">
              <w:rPr>
                <w:color w:val="000000"/>
                <w:sz w:val="24"/>
                <w:lang w:val="en-US"/>
              </w:rPr>
              <w:t>Indala</w:t>
            </w:r>
            <w:proofErr w:type="spellEnd"/>
            <w:r w:rsidRPr="00791AAB">
              <w:rPr>
                <w:color w:val="000000"/>
                <w:sz w:val="24"/>
                <w:lang w:val="en-US"/>
              </w:rPr>
              <w:t xml:space="preserve">, HID </w:t>
            </w:r>
            <w:proofErr w:type="spellStart"/>
            <w:r w:rsidRPr="00791AAB">
              <w:rPr>
                <w:color w:val="000000"/>
                <w:sz w:val="24"/>
                <w:lang w:val="en-US"/>
              </w:rPr>
              <w:t>iClass</w:t>
            </w:r>
            <w:proofErr w:type="spellEnd"/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ECC3" w14:textId="25D3FA0A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Ricoh/</w:t>
            </w:r>
            <w:r w:rsidRPr="00791AAB">
              <w:rPr>
                <w:color w:val="000000"/>
                <w:sz w:val="24"/>
              </w:rPr>
              <w:t>T4DT-FB2BEL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5FF0" w14:textId="2626FD0C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F11B" w14:textId="26D2DE32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2F908249" w14:textId="59FEEA7F" w:rsidTr="00C6203A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BEED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8246" w14:textId="2E2B1BD6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Услуги по доставке, сборке, настройке, вводу в эксплуатацию.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7978" w14:textId="10C4EF35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 xml:space="preserve">108851, Россия, г. Щербинка, ул. Первомайская, д. 6, 3-й этаж, </w:t>
            </w:r>
            <w:proofErr w:type="spellStart"/>
            <w:r w:rsidRPr="00791AAB">
              <w:rPr>
                <w:color w:val="000000"/>
                <w:sz w:val="24"/>
              </w:rPr>
              <w:t>принтрум</w:t>
            </w:r>
            <w:proofErr w:type="spellEnd"/>
            <w:r w:rsidRPr="00791AAB">
              <w:rPr>
                <w:color w:val="000000"/>
                <w:sz w:val="24"/>
              </w:rPr>
              <w:t>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EC9B" w14:textId="46A395CB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DA5B" w14:textId="36EB3E2F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4C0" w14:textId="02A2EE0C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7E0ED2EA" w14:textId="2619FCB5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0A85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EF9A" w14:textId="5DC4704C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 xml:space="preserve">Услуги по технической поддержке 1 аппарата в соответствии с ТЗ в течение 1 года (включая </w:t>
            </w:r>
            <w:proofErr w:type="spellStart"/>
            <w:r w:rsidRPr="00791AAB">
              <w:rPr>
                <w:color w:val="000000"/>
                <w:sz w:val="24"/>
              </w:rPr>
              <w:t>фотобарабаны</w:t>
            </w:r>
            <w:proofErr w:type="spellEnd"/>
            <w:r w:rsidRPr="00791AAB">
              <w:rPr>
                <w:color w:val="000000"/>
                <w:sz w:val="24"/>
              </w:rPr>
              <w:t>, блоки проявок и ЗИП)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1319" w14:textId="665B6A0D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 См. п.10 настоящего ТЗ.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4937" w14:textId="4F5EB993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A59F" w14:textId="3C073AB1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9FD4" w14:textId="3F92F995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35D2FBC8" w14:textId="77777777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EB8D5D" w14:textId="2AEAF53D" w:rsidR="00C6203A" w:rsidRPr="00791AAB" w:rsidRDefault="00C6203A" w:rsidP="00C6203A">
            <w:pPr>
              <w:pStyle w:val="af4"/>
              <w:numPr>
                <w:ilvl w:val="0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29ADBA9" w14:textId="4F1858BE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>МФУ широкоформатное MP W6700SP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E9C90C" w14:textId="653B390D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D2A55B" w14:textId="3B93C06D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417290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1E5F4A" w14:textId="731C3BAA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3A5B73" w14:textId="5B16A488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4F8DD54E" w14:textId="77777777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28FE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F5A95" w14:textId="74115DF7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>Инструкция пользователя на русском языке тип OIMPW6700SPRU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FCD2" w14:textId="2C088922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MP W6700SP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ACFA" w14:textId="2E49EAF1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912690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BE7F" w14:textId="37E1670D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F981" w14:textId="0EB2EEDE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59B1126B" w14:textId="77777777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EC87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AACB1" w14:textId="594ED0FA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>Тонер тип 1160W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DE3C" w14:textId="5E8195EC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proofErr w:type="spellStart"/>
            <w:r w:rsidRPr="00791AAB">
              <w:rPr>
                <w:color w:val="000000"/>
                <w:sz w:val="24"/>
              </w:rPr>
              <w:t>Aficio</w:t>
            </w:r>
            <w:proofErr w:type="spellEnd"/>
            <w:r w:rsidRPr="00791AAB">
              <w:rPr>
                <w:color w:val="000000"/>
                <w:sz w:val="24"/>
              </w:rPr>
              <w:t xml:space="preserve"> 240W/470W/480W/ MP W2400/W3600/ SPW2470/W2401/W3601/W6700SP</w:t>
            </w:r>
            <w:r w:rsidRPr="00791AAB">
              <w:rPr>
                <w:color w:val="000000"/>
                <w:sz w:val="24"/>
              </w:rPr>
              <w:br/>
            </w:r>
            <w:proofErr w:type="spellStart"/>
            <w:r w:rsidRPr="00791AAB">
              <w:rPr>
                <w:color w:val="000000"/>
                <w:sz w:val="24"/>
              </w:rPr>
              <w:t>Aficio</w:t>
            </w:r>
            <w:proofErr w:type="spellEnd"/>
            <w:r w:rsidRPr="00791AAB">
              <w:rPr>
                <w:color w:val="000000"/>
                <w:sz w:val="24"/>
              </w:rPr>
              <w:t xml:space="preserve"> 240W/470W/480W/ MP W2400/W3600/ SPW2470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9F20" w14:textId="64C6F51E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888029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8E14" w14:textId="2371EF52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6DFC" w14:textId="01827EFD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3B01ACAD" w14:textId="77777777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83B6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5CC16" w14:textId="3FB3F796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>Девелопер тип 30W черный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4248" w14:textId="2C615DE5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proofErr w:type="spellStart"/>
            <w:r w:rsidRPr="00791AAB">
              <w:rPr>
                <w:color w:val="000000"/>
                <w:sz w:val="24"/>
              </w:rPr>
              <w:t>Aficio</w:t>
            </w:r>
            <w:proofErr w:type="spellEnd"/>
            <w:r w:rsidRPr="00791AAB">
              <w:rPr>
                <w:color w:val="000000"/>
                <w:sz w:val="24"/>
              </w:rPr>
              <w:t xml:space="preserve"> 240W/470W/480W/ MP W2400/W3600/ SPW2470/W2401/W3602/W6700SP</w:t>
            </w:r>
            <w:r w:rsidRPr="00791AAB">
              <w:rPr>
                <w:color w:val="000000"/>
                <w:sz w:val="24"/>
              </w:rPr>
              <w:br/>
            </w:r>
            <w:proofErr w:type="spellStart"/>
            <w:r w:rsidRPr="00791AAB">
              <w:rPr>
                <w:color w:val="000000"/>
                <w:sz w:val="24"/>
              </w:rPr>
              <w:t>Aficio</w:t>
            </w:r>
            <w:proofErr w:type="spellEnd"/>
            <w:r w:rsidRPr="00791AAB">
              <w:rPr>
                <w:color w:val="000000"/>
                <w:sz w:val="24"/>
              </w:rPr>
              <w:t xml:space="preserve"> 240W/ MP W2400/W3600/W5100/W7140/ SPW2470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9945" w14:textId="3FB66A5F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B1259640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F975" w14:textId="64F6DC07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CE0D" w14:textId="064E5634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2</w:t>
            </w:r>
          </w:p>
        </w:tc>
      </w:tr>
      <w:tr w:rsidR="00C6203A" w:rsidRPr="00791AAB" w14:paraId="1F8123D7" w14:textId="77777777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4E86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572E" w14:textId="762E1D7D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Streamline NX v3  Base 1 Device License EM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33C9" w14:textId="16DBFD88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 xml:space="preserve">Лицензия </w:t>
            </w:r>
            <w:proofErr w:type="spellStart"/>
            <w:r w:rsidRPr="00791AAB">
              <w:rPr>
                <w:sz w:val="24"/>
              </w:rPr>
              <w:t>Streamline</w:t>
            </w:r>
            <w:proofErr w:type="spellEnd"/>
            <w:r w:rsidRPr="00791AAB">
              <w:rPr>
                <w:sz w:val="24"/>
              </w:rPr>
              <w:t xml:space="preserve"> NX v3  </w:t>
            </w:r>
            <w:proofErr w:type="spellStart"/>
            <w:r w:rsidRPr="00791AAB">
              <w:rPr>
                <w:sz w:val="24"/>
              </w:rPr>
              <w:t>Base</w:t>
            </w:r>
            <w:proofErr w:type="spellEnd"/>
            <w:r w:rsidRPr="00791AAB">
              <w:rPr>
                <w:sz w:val="24"/>
              </w:rPr>
              <w:t xml:space="preserve"> EM для 1 устройства 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8914" w14:textId="541B9C9F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421439VSD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7CAF" w14:textId="6D63DE11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3D28" w14:textId="064DB567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6CF398FF" w14:textId="77777777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C381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  <w:lang w:val="en-US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F165" w14:textId="24B78506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Streamline NX v3  Print 1 Device License EM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9F1D" w14:textId="00EC7EEA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 xml:space="preserve">Лицензия </w:t>
            </w:r>
            <w:proofErr w:type="spellStart"/>
            <w:r w:rsidRPr="00791AAB">
              <w:rPr>
                <w:sz w:val="24"/>
              </w:rPr>
              <w:t>Streamline</w:t>
            </w:r>
            <w:proofErr w:type="spellEnd"/>
            <w:r w:rsidRPr="00791AAB">
              <w:rPr>
                <w:sz w:val="24"/>
              </w:rPr>
              <w:t xml:space="preserve"> NX v3  </w:t>
            </w:r>
            <w:proofErr w:type="spellStart"/>
            <w:r w:rsidRPr="00791AAB">
              <w:rPr>
                <w:sz w:val="24"/>
              </w:rPr>
              <w:t>Print</w:t>
            </w:r>
            <w:proofErr w:type="spellEnd"/>
            <w:r w:rsidRPr="00791AAB">
              <w:rPr>
                <w:sz w:val="24"/>
              </w:rPr>
              <w:t xml:space="preserve"> EM для 1 устройства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D2D5" w14:textId="42545EFF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421447VSD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112B" w14:textId="2B4B371A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65A7" w14:textId="6E34EB58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0AB33456" w14:textId="77777777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6D0A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  <w:lang w:val="en-US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2F4" w14:textId="043F70BA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Streamline NX v3  Scan and Capture 1 Device License EM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412C" w14:textId="646C6991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sz w:val="24"/>
              </w:rPr>
              <w:t>Лицензия</w:t>
            </w:r>
            <w:r w:rsidRPr="00791AAB">
              <w:rPr>
                <w:sz w:val="24"/>
                <w:lang w:val="en-US"/>
              </w:rPr>
              <w:t xml:space="preserve"> Streamline NX v3  Scan and Capture EM </w:t>
            </w:r>
            <w:r w:rsidRPr="00791AAB">
              <w:rPr>
                <w:sz w:val="24"/>
              </w:rPr>
              <w:t>для</w:t>
            </w:r>
            <w:r w:rsidRPr="00791AAB">
              <w:rPr>
                <w:sz w:val="24"/>
                <w:lang w:val="en-US"/>
              </w:rPr>
              <w:t xml:space="preserve"> 1 </w:t>
            </w:r>
            <w:r w:rsidRPr="00791AAB">
              <w:rPr>
                <w:sz w:val="24"/>
              </w:rPr>
              <w:t>устройства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2D3" w14:textId="39CD314E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421455VSD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6CA5" w14:textId="7F8D9CE9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E788" w14:textId="7F356F00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31DC3305" w14:textId="77777777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66F8" w14:textId="6A885DB1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  <w:lang w:val="en-US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3275" w14:textId="3AE34C1C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SLNX 1000 Point for 1 year Maintenance and Support EM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5773" w14:textId="559778B4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 xml:space="preserve">Сертификат на глобальные обновления SLNX v3 </w:t>
            </w:r>
            <w:proofErr w:type="spellStart"/>
            <w:r w:rsidRPr="00791AAB">
              <w:rPr>
                <w:sz w:val="24"/>
              </w:rPr>
              <w:t>Maintenance</w:t>
            </w:r>
            <w:proofErr w:type="spellEnd"/>
            <w:r w:rsidRPr="00791AAB">
              <w:rPr>
                <w:sz w:val="24"/>
              </w:rPr>
              <w:t xml:space="preserve"> </w:t>
            </w:r>
            <w:proofErr w:type="spellStart"/>
            <w:r w:rsidRPr="00791AAB">
              <w:rPr>
                <w:sz w:val="24"/>
              </w:rPr>
              <w:t>and</w:t>
            </w:r>
            <w:proofErr w:type="spellEnd"/>
            <w:r w:rsidRPr="00791AAB">
              <w:rPr>
                <w:sz w:val="24"/>
              </w:rPr>
              <w:t xml:space="preserve"> </w:t>
            </w:r>
            <w:proofErr w:type="spellStart"/>
            <w:r w:rsidRPr="00791AAB">
              <w:rPr>
                <w:sz w:val="24"/>
              </w:rPr>
              <w:t>Support</w:t>
            </w:r>
            <w:proofErr w:type="spellEnd"/>
            <w:r w:rsidRPr="00791AAB">
              <w:rPr>
                <w:sz w:val="24"/>
              </w:rPr>
              <w:t xml:space="preserve"> 10 </w:t>
            </w:r>
            <w:proofErr w:type="spellStart"/>
            <w:r w:rsidRPr="00791AAB">
              <w:rPr>
                <w:sz w:val="24"/>
              </w:rPr>
              <w:t>point</w:t>
            </w:r>
            <w:proofErr w:type="spellEnd"/>
            <w:r w:rsidRPr="00791AAB">
              <w:rPr>
                <w:sz w:val="24"/>
              </w:rPr>
              <w:t xml:space="preserve"> на 1 год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78F2" w14:textId="0FE960EB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421615VSD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C627" w14:textId="76C986E2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A699" w14:textId="3FF04E42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1169C3C8" w14:textId="7B05D7FF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7997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  <w:lang w:val="en-US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5F97" w14:textId="352988D4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SLNX 100 Point for 1 year Maintenance and Support EM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CD25" w14:textId="748F23A2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 xml:space="preserve">Сертификат на глобальные обновления SLNX v3 </w:t>
            </w:r>
            <w:proofErr w:type="spellStart"/>
            <w:r w:rsidRPr="00791AAB">
              <w:rPr>
                <w:sz w:val="24"/>
              </w:rPr>
              <w:t>Maintenance</w:t>
            </w:r>
            <w:proofErr w:type="spellEnd"/>
            <w:r w:rsidRPr="00791AAB">
              <w:rPr>
                <w:sz w:val="24"/>
              </w:rPr>
              <w:t xml:space="preserve"> </w:t>
            </w:r>
            <w:proofErr w:type="spellStart"/>
            <w:r w:rsidRPr="00791AAB">
              <w:rPr>
                <w:sz w:val="24"/>
              </w:rPr>
              <w:t>and</w:t>
            </w:r>
            <w:proofErr w:type="spellEnd"/>
            <w:r w:rsidRPr="00791AAB">
              <w:rPr>
                <w:sz w:val="24"/>
              </w:rPr>
              <w:t xml:space="preserve"> </w:t>
            </w:r>
            <w:proofErr w:type="spellStart"/>
            <w:r w:rsidRPr="00791AAB">
              <w:rPr>
                <w:sz w:val="24"/>
              </w:rPr>
              <w:t>Support</w:t>
            </w:r>
            <w:proofErr w:type="spellEnd"/>
            <w:r w:rsidRPr="00791AAB">
              <w:rPr>
                <w:sz w:val="24"/>
              </w:rPr>
              <w:t xml:space="preserve"> 100 </w:t>
            </w:r>
            <w:proofErr w:type="spellStart"/>
            <w:r w:rsidRPr="00791AAB">
              <w:rPr>
                <w:sz w:val="24"/>
              </w:rPr>
              <w:t>point</w:t>
            </w:r>
            <w:proofErr w:type="spellEnd"/>
            <w:r w:rsidRPr="00791AAB">
              <w:rPr>
                <w:sz w:val="24"/>
              </w:rPr>
              <w:t xml:space="preserve"> на 1 год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BB23" w14:textId="0737DA36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421610VSD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1E7B" w14:textId="2C489034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3CC3" w14:textId="00F70C2D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7F9990B3" w14:textId="77777777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0513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  <w:lang w:val="en-US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646B" w14:textId="74D2DFA8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SLNX 10 Point for 1 year Maintenance and Support EM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57C1" w14:textId="4C9CC502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 xml:space="preserve">Сертификат на глобальные обновления SLNX v3 </w:t>
            </w:r>
            <w:proofErr w:type="spellStart"/>
            <w:r w:rsidRPr="00791AAB">
              <w:rPr>
                <w:sz w:val="24"/>
              </w:rPr>
              <w:t>Maintenance</w:t>
            </w:r>
            <w:proofErr w:type="spellEnd"/>
            <w:r w:rsidRPr="00791AAB">
              <w:rPr>
                <w:sz w:val="24"/>
              </w:rPr>
              <w:t xml:space="preserve"> </w:t>
            </w:r>
            <w:proofErr w:type="spellStart"/>
            <w:r w:rsidRPr="00791AAB">
              <w:rPr>
                <w:sz w:val="24"/>
              </w:rPr>
              <w:t>and</w:t>
            </w:r>
            <w:proofErr w:type="spellEnd"/>
            <w:r w:rsidRPr="00791AAB">
              <w:rPr>
                <w:sz w:val="24"/>
              </w:rPr>
              <w:t xml:space="preserve"> </w:t>
            </w:r>
            <w:proofErr w:type="spellStart"/>
            <w:r w:rsidRPr="00791AAB">
              <w:rPr>
                <w:sz w:val="24"/>
              </w:rPr>
              <w:t>Support</w:t>
            </w:r>
            <w:proofErr w:type="spellEnd"/>
            <w:r w:rsidRPr="00791AAB">
              <w:rPr>
                <w:sz w:val="24"/>
              </w:rPr>
              <w:t xml:space="preserve"> 1000 </w:t>
            </w:r>
            <w:proofErr w:type="spellStart"/>
            <w:r w:rsidRPr="00791AAB">
              <w:rPr>
                <w:sz w:val="24"/>
              </w:rPr>
              <w:t>point</w:t>
            </w:r>
            <w:proofErr w:type="spellEnd"/>
            <w:r w:rsidRPr="00791AAB">
              <w:rPr>
                <w:sz w:val="24"/>
              </w:rPr>
              <w:t xml:space="preserve"> на 1 год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5CC2" w14:textId="04BAFDFF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421605VSD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498F" w14:textId="76D0D75B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A693" w14:textId="209AD7CB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54A9D7B4" w14:textId="77777777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CDC7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  <w:lang w:val="en-US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2C7A" w14:textId="6943FD3B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Считыватель</w:t>
            </w:r>
            <w:r w:rsidRPr="00791AAB">
              <w:rPr>
                <w:color w:val="000000"/>
                <w:sz w:val="24"/>
                <w:lang w:val="en-US"/>
              </w:rPr>
              <w:t xml:space="preserve"> Elatec, </w:t>
            </w:r>
            <w:r w:rsidRPr="00791AAB">
              <w:rPr>
                <w:color w:val="000000"/>
                <w:sz w:val="24"/>
              </w:rPr>
              <w:t>поддержка</w:t>
            </w:r>
            <w:r w:rsidRPr="00791AA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91AAB">
              <w:rPr>
                <w:color w:val="000000"/>
                <w:sz w:val="24"/>
                <w:lang w:val="en-US"/>
              </w:rPr>
              <w:t>Em</w:t>
            </w:r>
            <w:proofErr w:type="spellEnd"/>
            <w:r w:rsidRPr="00791AAB">
              <w:rPr>
                <w:color w:val="000000"/>
                <w:sz w:val="24"/>
                <w:lang w:val="en-US"/>
              </w:rPr>
              <w:t xml:space="preserve"> Marine, </w:t>
            </w:r>
            <w:proofErr w:type="spellStart"/>
            <w:r w:rsidRPr="00791AAB">
              <w:rPr>
                <w:color w:val="000000"/>
                <w:sz w:val="24"/>
                <w:lang w:val="en-US"/>
              </w:rPr>
              <w:t>MiFare</w:t>
            </w:r>
            <w:proofErr w:type="spellEnd"/>
            <w:r w:rsidRPr="00791AAB"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791AAB">
              <w:rPr>
                <w:color w:val="000000"/>
                <w:sz w:val="24"/>
                <w:lang w:val="en-US"/>
              </w:rPr>
              <w:t>Legic</w:t>
            </w:r>
            <w:proofErr w:type="spellEnd"/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0E5A" w14:textId="41AAAC22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sz w:val="24"/>
              </w:rPr>
              <w:t>Считыватель</w:t>
            </w:r>
            <w:r w:rsidRPr="00791AAB">
              <w:rPr>
                <w:sz w:val="24"/>
                <w:lang w:val="en-US"/>
              </w:rPr>
              <w:t xml:space="preserve"> Elatec, </w:t>
            </w:r>
            <w:r w:rsidRPr="00791AAB">
              <w:rPr>
                <w:sz w:val="24"/>
              </w:rPr>
              <w:t>поддержка</w:t>
            </w:r>
            <w:r w:rsidRPr="00791AAB">
              <w:rPr>
                <w:sz w:val="24"/>
                <w:lang w:val="en-US"/>
              </w:rPr>
              <w:t xml:space="preserve"> </w:t>
            </w:r>
            <w:proofErr w:type="spellStart"/>
            <w:r w:rsidRPr="00791AAB">
              <w:rPr>
                <w:sz w:val="24"/>
                <w:lang w:val="en-US"/>
              </w:rPr>
              <w:t>Em</w:t>
            </w:r>
            <w:proofErr w:type="spellEnd"/>
            <w:r w:rsidRPr="00791AAB">
              <w:rPr>
                <w:sz w:val="24"/>
                <w:lang w:val="en-US"/>
              </w:rPr>
              <w:t xml:space="preserve"> Marine, </w:t>
            </w:r>
            <w:proofErr w:type="spellStart"/>
            <w:r w:rsidRPr="00791AAB">
              <w:rPr>
                <w:sz w:val="24"/>
                <w:lang w:val="en-US"/>
              </w:rPr>
              <w:t>MiFare</w:t>
            </w:r>
            <w:proofErr w:type="spellEnd"/>
            <w:r w:rsidRPr="00791AAB">
              <w:rPr>
                <w:sz w:val="24"/>
                <w:lang w:val="en-US"/>
              </w:rPr>
              <w:t xml:space="preserve">, </w:t>
            </w:r>
            <w:proofErr w:type="spellStart"/>
            <w:r w:rsidRPr="00791AAB">
              <w:rPr>
                <w:sz w:val="24"/>
                <w:lang w:val="en-US"/>
              </w:rPr>
              <w:t>Legic</w:t>
            </w:r>
            <w:proofErr w:type="spellEnd"/>
            <w:r w:rsidRPr="00791AAB">
              <w:rPr>
                <w:sz w:val="24"/>
                <w:lang w:val="en-US"/>
              </w:rPr>
              <w:t>, HID (</w:t>
            </w:r>
            <w:proofErr w:type="spellStart"/>
            <w:r w:rsidRPr="00791AAB">
              <w:rPr>
                <w:sz w:val="24"/>
                <w:lang w:val="en-US"/>
              </w:rPr>
              <w:t>Prox</w:t>
            </w:r>
            <w:proofErr w:type="spellEnd"/>
            <w:r w:rsidRPr="00791AAB">
              <w:rPr>
                <w:sz w:val="24"/>
                <w:lang w:val="en-US"/>
              </w:rPr>
              <w:t xml:space="preserve">), </w:t>
            </w:r>
            <w:proofErr w:type="spellStart"/>
            <w:r w:rsidRPr="00791AAB">
              <w:rPr>
                <w:sz w:val="24"/>
                <w:lang w:val="en-US"/>
              </w:rPr>
              <w:t>Indala</w:t>
            </w:r>
            <w:proofErr w:type="spellEnd"/>
            <w:r w:rsidRPr="00791AAB">
              <w:rPr>
                <w:sz w:val="24"/>
                <w:lang w:val="en-US"/>
              </w:rPr>
              <w:t xml:space="preserve">, HID </w:t>
            </w:r>
            <w:proofErr w:type="spellStart"/>
            <w:r w:rsidRPr="00791AAB">
              <w:rPr>
                <w:sz w:val="24"/>
                <w:lang w:val="en-US"/>
              </w:rPr>
              <w:t>iClass</w:t>
            </w:r>
            <w:proofErr w:type="spellEnd"/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57DB" w14:textId="14AED1D7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T4DT-FB2BEL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3923" w14:textId="44E2AE4D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BF9D" w14:textId="6F55381F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36B32312" w14:textId="77777777" w:rsidTr="00C6203A">
        <w:trPr>
          <w:trHeight w:hRule="exact" w:val="7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B8EF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  <w:lang w:val="en-US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9DF1" w14:textId="4AE1221F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Услуги по доставке, сборке, настройке, вводу в эксплуатацию.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D65B" w14:textId="39E6CCAA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b/>
                <w:bCs/>
                <w:color w:val="0066CC"/>
                <w:sz w:val="24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368E" w14:textId="77777777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2BB" w14:textId="47459DB5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9BCE" w14:textId="3356FD81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1549C04F" w14:textId="77777777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CF11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DA87DB" w14:textId="66466195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Услуги по технической поддержке 1 аппарата в соответствии с ТЗ в течение 1 года (исключая !!! барабаны и девелоперы, включая ЗИП)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BDBD" w14:textId="7456D6D5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 См. ТЗ на услуги по техническому обслуживанию (Приложение)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EC0D" w14:textId="77777777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9A3F" w14:textId="54C00B82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2F89" w14:textId="2B47FFE0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1</w:t>
            </w:r>
          </w:p>
        </w:tc>
      </w:tr>
      <w:tr w:rsidR="00C6203A" w:rsidRPr="00791AAB" w14:paraId="0A461540" w14:textId="77777777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B489E5" w14:textId="1143D03F" w:rsidR="00C6203A" w:rsidRPr="00791AAB" w:rsidRDefault="00C6203A" w:rsidP="00C6203A">
            <w:pPr>
              <w:pStyle w:val="af4"/>
              <w:numPr>
                <w:ilvl w:val="0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1ABFA1" w14:textId="7CACD270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TT Printer ZT411; 4", 300 dpi, Euro and UK cord, Serial, USB, 10/100 Ethernet, Bluetooth 4.1/</w:t>
            </w:r>
            <w:proofErr w:type="spellStart"/>
            <w:r w:rsidRPr="00791AAB">
              <w:rPr>
                <w:color w:val="000000"/>
                <w:sz w:val="24"/>
                <w:lang w:val="en-US"/>
              </w:rPr>
              <w:t>MFi</w:t>
            </w:r>
            <w:proofErr w:type="spellEnd"/>
            <w:r w:rsidRPr="00791AAB">
              <w:rPr>
                <w:color w:val="000000"/>
                <w:sz w:val="24"/>
                <w:lang w:val="en-US"/>
              </w:rPr>
              <w:t>, USB Host, Cutter w/ Catch Tray, EZPL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364820" w14:textId="3884662C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Требуется опция отделителя этикеток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79B5C9" w14:textId="4A6DF0A2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ZT41143-T2E0000Z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3FC8C5" w14:textId="3C8CD119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0604DC" w14:textId="7B6664F2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6</w:t>
            </w:r>
          </w:p>
        </w:tc>
      </w:tr>
      <w:tr w:rsidR="00C6203A" w:rsidRPr="00791AAB" w14:paraId="4E9D7602" w14:textId="77777777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7D446B" w14:textId="77777777" w:rsidR="00C6203A" w:rsidRPr="00791AAB" w:rsidRDefault="00C6203A" w:rsidP="00C6203A">
            <w:pPr>
              <w:pStyle w:val="af4"/>
              <w:numPr>
                <w:ilvl w:val="0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B68254" w14:textId="0036C0B6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 xml:space="preserve">Лазерный принтер </w:t>
            </w:r>
            <w:proofErr w:type="spellStart"/>
            <w:r w:rsidRPr="00791AAB">
              <w:rPr>
                <w:sz w:val="24"/>
              </w:rPr>
              <w:t>Ricoh</w:t>
            </w:r>
            <w:proofErr w:type="spellEnd"/>
            <w:r w:rsidRPr="00791AAB">
              <w:rPr>
                <w:sz w:val="24"/>
              </w:rPr>
              <w:t xml:space="preserve"> SP 230DNw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B2B8F7" w14:textId="03DE470F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 xml:space="preserve">Монохромный </w:t>
            </w:r>
            <w:r w:rsidRPr="00791AAB">
              <w:rPr>
                <w:b/>
                <w:bCs/>
                <w:sz w:val="24"/>
                <w:u w:val="single"/>
              </w:rPr>
              <w:t xml:space="preserve">(USB-подключение, сеть, </w:t>
            </w:r>
            <w:proofErr w:type="spellStart"/>
            <w:r w:rsidRPr="00791AAB">
              <w:rPr>
                <w:b/>
                <w:bCs/>
                <w:sz w:val="24"/>
                <w:u w:val="single"/>
              </w:rPr>
              <w:t>WiFi</w:t>
            </w:r>
            <w:proofErr w:type="spellEnd"/>
            <w:r w:rsidRPr="00791AAB">
              <w:rPr>
                <w:b/>
                <w:bCs/>
                <w:sz w:val="24"/>
                <w:u w:val="single"/>
              </w:rPr>
              <w:t>)</w:t>
            </w:r>
            <w:r w:rsidRPr="00791AAB">
              <w:rPr>
                <w:sz w:val="24"/>
              </w:rPr>
              <w:t xml:space="preserve"> лазерный принтер А4 формата, GDI, 30 </w:t>
            </w:r>
            <w:proofErr w:type="spellStart"/>
            <w:r w:rsidRPr="00791AAB">
              <w:rPr>
                <w:sz w:val="24"/>
              </w:rPr>
              <w:t>стр</w:t>
            </w:r>
            <w:proofErr w:type="spellEnd"/>
            <w:r w:rsidRPr="00791AAB">
              <w:rPr>
                <w:sz w:val="24"/>
              </w:rPr>
              <w:t xml:space="preserve">/мин, дуплекс, память 64 </w:t>
            </w:r>
            <w:proofErr w:type="spellStart"/>
            <w:proofErr w:type="gramStart"/>
            <w:r w:rsidRPr="00791AAB">
              <w:rPr>
                <w:sz w:val="24"/>
              </w:rPr>
              <w:t>Мб,макс</w:t>
            </w:r>
            <w:proofErr w:type="gramEnd"/>
            <w:r w:rsidRPr="00791AAB">
              <w:rPr>
                <w:sz w:val="24"/>
              </w:rPr>
              <w:t>.нагрузка</w:t>
            </w:r>
            <w:proofErr w:type="spellEnd"/>
            <w:r w:rsidRPr="00791AAB">
              <w:rPr>
                <w:sz w:val="24"/>
              </w:rPr>
              <w:t xml:space="preserve"> 15 000 </w:t>
            </w:r>
            <w:proofErr w:type="spellStart"/>
            <w:r w:rsidRPr="00791AAB">
              <w:rPr>
                <w:sz w:val="24"/>
              </w:rPr>
              <w:t>стр</w:t>
            </w:r>
            <w:proofErr w:type="spellEnd"/>
            <w:r w:rsidRPr="00791AAB">
              <w:rPr>
                <w:sz w:val="24"/>
              </w:rPr>
              <w:t xml:space="preserve">/мес. В комплекте: стартовый картридж на 700 страниц, CD (драйверы, инструкция), документация: инструкция по </w:t>
            </w:r>
            <w:r w:rsidRPr="00791AAB">
              <w:rPr>
                <w:sz w:val="24"/>
              </w:rPr>
              <w:lastRenderedPageBreak/>
              <w:t>быстрой установке, лист электробезопасности, лицензионное соглашение о программном обеспечении, кабель питания, гарантийный талон.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6EBD83" w14:textId="6B5C6973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lastRenderedPageBreak/>
              <w:t>408291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692601" w14:textId="181330F9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E3BEEB" w14:textId="75BC6458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3</w:t>
            </w:r>
          </w:p>
        </w:tc>
      </w:tr>
      <w:tr w:rsidR="00C6203A" w:rsidRPr="00791AAB" w14:paraId="4AD8A8BA" w14:textId="77777777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D947" w14:textId="6CF13391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2347" w14:textId="4F8BB34C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>Тонер-картридж SP 230L (1,2K)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3441" w14:textId="0158BF94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 xml:space="preserve">Ресурс 1200 </w:t>
            </w:r>
            <w:proofErr w:type="spellStart"/>
            <w:r w:rsidRPr="00791AAB">
              <w:rPr>
                <w:sz w:val="24"/>
              </w:rPr>
              <w:t>отп</w:t>
            </w:r>
            <w:proofErr w:type="spellEnd"/>
            <w:r w:rsidRPr="00791AAB">
              <w:rPr>
                <w:sz w:val="24"/>
              </w:rPr>
              <w:t xml:space="preserve">. оснащены чипом для считывания информации о количестве отпечатков, </w:t>
            </w:r>
            <w:proofErr w:type="spellStart"/>
            <w:r w:rsidRPr="00791AAB">
              <w:rPr>
                <w:sz w:val="24"/>
              </w:rPr>
              <w:t>неперезаправляемые</w:t>
            </w:r>
            <w:proofErr w:type="spellEnd"/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9D2B" w14:textId="53466087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408295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68B1" w14:textId="69683083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219E" w14:textId="1C148875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9</w:t>
            </w:r>
          </w:p>
        </w:tc>
      </w:tr>
      <w:tr w:rsidR="00C6203A" w:rsidRPr="00791AAB" w14:paraId="4B0E56D0" w14:textId="77777777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D80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1CE1" w14:textId="3D6A58C2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>Тонер-картридж SP 230H (3K)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EB95" w14:textId="44BA3BED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sz w:val="24"/>
              </w:rPr>
              <w:t xml:space="preserve">Ресурс 3000 </w:t>
            </w:r>
            <w:proofErr w:type="spellStart"/>
            <w:r w:rsidRPr="00791AAB">
              <w:rPr>
                <w:sz w:val="24"/>
              </w:rPr>
              <w:t>отп</w:t>
            </w:r>
            <w:proofErr w:type="spellEnd"/>
            <w:r w:rsidRPr="00791AAB">
              <w:rPr>
                <w:sz w:val="24"/>
              </w:rPr>
              <w:t xml:space="preserve">. оснащены чипом для считывания информации о количестве отпечатков, </w:t>
            </w:r>
            <w:proofErr w:type="spellStart"/>
            <w:r w:rsidRPr="00791AAB">
              <w:rPr>
                <w:sz w:val="24"/>
              </w:rPr>
              <w:t>неперезаправляемые</w:t>
            </w:r>
            <w:proofErr w:type="spellEnd"/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991B" w14:textId="4DF20FB5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  <w:lang w:val="en-US"/>
              </w:rPr>
              <w:t>408294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82D0" w14:textId="54143C99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55E1" w14:textId="35BBB6AC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9</w:t>
            </w:r>
          </w:p>
        </w:tc>
      </w:tr>
      <w:tr w:rsidR="00C6203A" w:rsidRPr="00791AAB" w14:paraId="45F9DF82" w14:textId="77777777" w:rsidTr="00C6203A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D18" w14:textId="77777777" w:rsidR="00C6203A" w:rsidRPr="00791AAB" w:rsidRDefault="00C6203A" w:rsidP="00C6203A">
            <w:pPr>
              <w:pStyle w:val="af4"/>
              <w:numPr>
                <w:ilvl w:val="1"/>
                <w:numId w:val="24"/>
              </w:numPr>
              <w:suppressAutoHyphens w:val="0"/>
              <w:rPr>
                <w:color w:val="00000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A754" w14:textId="33DBCCCA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sz w:val="24"/>
              </w:rPr>
              <w:t xml:space="preserve">Услуги по технической поддержке 1 аппарата в соответствии с ТЗ в течение 1 года (исключая!!! </w:t>
            </w:r>
            <w:proofErr w:type="spellStart"/>
            <w:r w:rsidRPr="00791AAB">
              <w:rPr>
                <w:sz w:val="24"/>
              </w:rPr>
              <w:t>фотобарабаны</w:t>
            </w:r>
            <w:proofErr w:type="spellEnd"/>
            <w:r w:rsidRPr="00791AAB">
              <w:rPr>
                <w:sz w:val="24"/>
              </w:rPr>
              <w:t>, блоки проявок и ЗИП)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18B" w14:textId="4A2B6851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 См. ТЗ на услуги по техническому обслуживанию (Приложение)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B4AC" w14:textId="77777777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6A6" w14:textId="39C49FA2" w:rsidR="00C6203A" w:rsidRPr="00791AAB" w:rsidRDefault="00C6203A" w:rsidP="00C6203A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791AAB">
              <w:rPr>
                <w:color w:val="000000"/>
                <w:sz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D1D1" w14:textId="7F73C8B7" w:rsidR="00C6203A" w:rsidRPr="00791AAB" w:rsidRDefault="00C6203A" w:rsidP="00C6203A">
            <w:pPr>
              <w:suppressAutoHyphens w:val="0"/>
              <w:rPr>
                <w:color w:val="000000"/>
                <w:sz w:val="24"/>
              </w:rPr>
            </w:pPr>
            <w:r w:rsidRPr="00791AAB">
              <w:rPr>
                <w:color w:val="000000"/>
                <w:sz w:val="24"/>
              </w:rPr>
              <w:t>3</w:t>
            </w:r>
          </w:p>
        </w:tc>
      </w:tr>
    </w:tbl>
    <w:p w14:paraId="66725834" w14:textId="49B48663" w:rsidR="00822496" w:rsidRPr="00791AAB" w:rsidRDefault="00822496" w:rsidP="00AF6F15">
      <w:pPr>
        <w:spacing w:line="100" w:lineRule="atLeast"/>
        <w:jc w:val="both"/>
        <w:rPr>
          <w:sz w:val="24"/>
          <w:lang w:val="en-US"/>
        </w:rPr>
      </w:pPr>
    </w:p>
    <w:p w14:paraId="4BAEACB0" w14:textId="155E7B8F" w:rsidR="007D5471" w:rsidRPr="00791AAB" w:rsidRDefault="007D5471" w:rsidP="0024071E">
      <w:pPr>
        <w:numPr>
          <w:ilvl w:val="0"/>
          <w:numId w:val="6"/>
        </w:numPr>
        <w:spacing w:line="100" w:lineRule="atLeast"/>
        <w:ind w:left="708" w:firstLine="0"/>
        <w:jc w:val="both"/>
        <w:rPr>
          <w:sz w:val="24"/>
        </w:rPr>
      </w:pPr>
      <w:r w:rsidRPr="00791AAB">
        <w:rPr>
          <w:b/>
          <w:bCs/>
          <w:sz w:val="24"/>
        </w:rPr>
        <w:t xml:space="preserve">Транспортные расходы: </w:t>
      </w:r>
      <w:r w:rsidR="000F6C75" w:rsidRPr="00791AAB">
        <w:rPr>
          <w:sz w:val="24"/>
        </w:rPr>
        <w:t>поставка Товара осуществляется силами и за счет Поставщика путем доставки на склад Покупателя по адресу: г. Москва, г. Ще</w:t>
      </w:r>
      <w:r w:rsidR="00566DE8" w:rsidRPr="00791AAB">
        <w:rPr>
          <w:sz w:val="24"/>
        </w:rPr>
        <w:t>рбинка, ул. Первомайская, д. 6</w:t>
      </w:r>
      <w:r w:rsidR="000F6C75" w:rsidRPr="00791AAB">
        <w:rPr>
          <w:sz w:val="24"/>
        </w:rPr>
        <w:t>.</w:t>
      </w:r>
    </w:p>
    <w:p w14:paraId="0723C810" w14:textId="77777777" w:rsidR="000F6C75" w:rsidRPr="00791AAB" w:rsidRDefault="000F6C75" w:rsidP="0024071E">
      <w:pPr>
        <w:spacing w:line="100" w:lineRule="atLeast"/>
        <w:ind w:left="708"/>
        <w:jc w:val="both"/>
        <w:rPr>
          <w:sz w:val="24"/>
        </w:rPr>
      </w:pPr>
    </w:p>
    <w:p w14:paraId="02BEC56A" w14:textId="43A8C5D3" w:rsidR="000F6C75" w:rsidRPr="00791AAB" w:rsidRDefault="000F6C75" w:rsidP="0024071E">
      <w:pPr>
        <w:numPr>
          <w:ilvl w:val="0"/>
          <w:numId w:val="6"/>
        </w:numPr>
        <w:spacing w:line="100" w:lineRule="atLeast"/>
        <w:ind w:left="708" w:firstLine="0"/>
        <w:jc w:val="both"/>
        <w:rPr>
          <w:sz w:val="24"/>
        </w:rPr>
      </w:pPr>
      <w:r w:rsidRPr="00791AAB">
        <w:rPr>
          <w:b/>
          <w:bCs/>
          <w:sz w:val="24"/>
        </w:rPr>
        <w:t>Место (адрес) поставки товара:</w:t>
      </w:r>
      <w:r w:rsidRPr="00791AAB">
        <w:rPr>
          <w:sz w:val="24"/>
        </w:rPr>
        <w:t xml:space="preserve"> г. Москва, г. Щербинка, ул. Первомайская, д. 6 (</w:t>
      </w:r>
      <w:r w:rsidR="00AF6F15" w:rsidRPr="00791AAB">
        <w:rPr>
          <w:i/>
          <w:sz w:val="24"/>
        </w:rPr>
        <w:t>КПП</w:t>
      </w:r>
      <w:r w:rsidR="00B015A1" w:rsidRPr="00791AAB">
        <w:rPr>
          <w:i/>
          <w:sz w:val="24"/>
        </w:rPr>
        <w:t xml:space="preserve"> Симферопольского шоссе д. 8</w:t>
      </w:r>
      <w:r w:rsidRPr="00791AAB">
        <w:rPr>
          <w:sz w:val="24"/>
        </w:rPr>
        <w:t>).</w:t>
      </w:r>
    </w:p>
    <w:p w14:paraId="2CEDA463" w14:textId="77777777" w:rsidR="00903507" w:rsidRPr="00791AAB" w:rsidRDefault="00903507" w:rsidP="0024071E">
      <w:pPr>
        <w:spacing w:line="100" w:lineRule="atLeast"/>
        <w:ind w:left="708"/>
        <w:jc w:val="both"/>
        <w:rPr>
          <w:sz w:val="24"/>
        </w:rPr>
      </w:pPr>
    </w:p>
    <w:p w14:paraId="2BA4B1F7" w14:textId="0F9CE23C" w:rsidR="00C91EFA" w:rsidRPr="00791AAB" w:rsidRDefault="005847FA" w:rsidP="0024071E">
      <w:pPr>
        <w:numPr>
          <w:ilvl w:val="0"/>
          <w:numId w:val="6"/>
        </w:numPr>
        <w:spacing w:line="100" w:lineRule="atLeast"/>
        <w:ind w:left="708" w:firstLine="0"/>
        <w:jc w:val="both"/>
        <w:rPr>
          <w:sz w:val="24"/>
        </w:rPr>
      </w:pPr>
      <w:r w:rsidRPr="00791AAB">
        <w:rPr>
          <w:b/>
          <w:bCs/>
          <w:sz w:val="24"/>
        </w:rPr>
        <w:t>Условия и срок (период, график) поставки товара:</w:t>
      </w:r>
      <w:r w:rsidR="00F830FB" w:rsidRPr="00791AAB">
        <w:rPr>
          <w:b/>
          <w:bCs/>
          <w:sz w:val="24"/>
        </w:rPr>
        <w:t xml:space="preserve"> </w:t>
      </w:r>
    </w:p>
    <w:p w14:paraId="522DADD8" w14:textId="76FD902D" w:rsidR="00984FC4" w:rsidRDefault="00E56056" w:rsidP="0024071E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>
        <w:rPr>
          <w:b/>
          <w:bCs/>
          <w:sz w:val="24"/>
        </w:rPr>
        <w:t>Период оказания услуг</w:t>
      </w:r>
      <w:r w:rsidR="00984FC4" w:rsidRPr="00801BE0">
        <w:rPr>
          <w:b/>
          <w:bCs/>
          <w:sz w:val="24"/>
        </w:rPr>
        <w:t>:</w:t>
      </w:r>
      <w:r w:rsidR="00984FC4" w:rsidRPr="00791AAB">
        <w:rPr>
          <w:bCs/>
          <w:sz w:val="24"/>
        </w:rPr>
        <w:t xml:space="preserve"> </w:t>
      </w:r>
      <w:r w:rsidR="00807B69" w:rsidRPr="00791AAB">
        <w:rPr>
          <w:bCs/>
          <w:sz w:val="24"/>
        </w:rPr>
        <w:t xml:space="preserve">в течение </w:t>
      </w:r>
      <w:r>
        <w:rPr>
          <w:bCs/>
          <w:sz w:val="24"/>
        </w:rPr>
        <w:t>1 (одного) календарного года с даты заключения договора.</w:t>
      </w:r>
    </w:p>
    <w:p w14:paraId="76BB3E72" w14:textId="62AD699B" w:rsidR="00E56056" w:rsidRPr="00E56056" w:rsidRDefault="00E56056" w:rsidP="00E56056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801BE0">
        <w:rPr>
          <w:b/>
          <w:bCs/>
          <w:sz w:val="24"/>
        </w:rPr>
        <w:t>Срок поставки:</w:t>
      </w:r>
      <w:r w:rsidRPr="00791AAB">
        <w:rPr>
          <w:bCs/>
          <w:sz w:val="24"/>
        </w:rPr>
        <w:t xml:space="preserve"> в течение 20 (двадцати) рабочих дней с даты </w:t>
      </w:r>
      <w:r>
        <w:rPr>
          <w:bCs/>
          <w:sz w:val="24"/>
        </w:rPr>
        <w:t>заключения</w:t>
      </w:r>
      <w:r w:rsidRPr="00791AAB">
        <w:rPr>
          <w:bCs/>
          <w:sz w:val="24"/>
        </w:rPr>
        <w:t xml:space="preserve"> договора.</w:t>
      </w:r>
    </w:p>
    <w:p w14:paraId="0CA6B364" w14:textId="2582946C" w:rsidR="00271C8F" w:rsidRPr="00791AAB" w:rsidRDefault="00271C8F" w:rsidP="00E56056">
      <w:pPr>
        <w:widowControl w:val="0"/>
        <w:jc w:val="both"/>
        <w:rPr>
          <w:sz w:val="24"/>
        </w:rPr>
      </w:pPr>
    </w:p>
    <w:p w14:paraId="110B06F4" w14:textId="77777777" w:rsidR="00965C44" w:rsidRPr="00791AAB" w:rsidRDefault="005847FA" w:rsidP="00965C44">
      <w:pPr>
        <w:numPr>
          <w:ilvl w:val="0"/>
          <w:numId w:val="6"/>
        </w:numPr>
        <w:spacing w:line="100" w:lineRule="atLeast"/>
        <w:ind w:left="1417" w:hanging="709"/>
        <w:jc w:val="both"/>
        <w:rPr>
          <w:bCs/>
          <w:sz w:val="24"/>
        </w:rPr>
      </w:pPr>
      <w:r w:rsidRPr="00791AAB">
        <w:rPr>
          <w:b/>
          <w:bCs/>
          <w:sz w:val="24"/>
        </w:rPr>
        <w:t>Форма, сроки и порядок оплаты:</w:t>
      </w:r>
      <w:r w:rsidRPr="00791AAB">
        <w:rPr>
          <w:bCs/>
          <w:sz w:val="24"/>
        </w:rPr>
        <w:t xml:space="preserve"> </w:t>
      </w:r>
    </w:p>
    <w:p w14:paraId="47B9693B" w14:textId="74D3D976" w:rsidR="00E56056" w:rsidRDefault="00226D9C" w:rsidP="00226D9C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791AAB">
        <w:rPr>
          <w:bCs/>
          <w:sz w:val="24"/>
        </w:rPr>
        <w:t>О</w:t>
      </w:r>
      <w:r w:rsidR="00965C44" w:rsidRPr="00791AAB">
        <w:rPr>
          <w:bCs/>
          <w:sz w:val="24"/>
        </w:rPr>
        <w:t xml:space="preserve">плата </w:t>
      </w:r>
      <w:r w:rsidR="00E56056">
        <w:rPr>
          <w:bCs/>
          <w:sz w:val="24"/>
        </w:rPr>
        <w:t>Услуг</w:t>
      </w:r>
      <w:r w:rsidR="00965C44" w:rsidRPr="00791AAB">
        <w:rPr>
          <w:bCs/>
          <w:sz w:val="24"/>
        </w:rPr>
        <w:t xml:space="preserve"> производится </w:t>
      </w:r>
      <w:r w:rsidR="00E56056">
        <w:rPr>
          <w:bCs/>
          <w:sz w:val="24"/>
        </w:rPr>
        <w:t>Заказчиком</w:t>
      </w:r>
      <w:r w:rsidR="00965C44" w:rsidRPr="00791AAB">
        <w:rPr>
          <w:bCs/>
          <w:sz w:val="24"/>
        </w:rPr>
        <w:t xml:space="preserve"> в безналичной форме путем перечисления денежных средств на расчет</w:t>
      </w:r>
      <w:r w:rsidR="00807B69" w:rsidRPr="00791AAB">
        <w:rPr>
          <w:bCs/>
          <w:sz w:val="24"/>
        </w:rPr>
        <w:t xml:space="preserve">ный счет </w:t>
      </w:r>
      <w:r w:rsidR="00E56056">
        <w:rPr>
          <w:bCs/>
          <w:sz w:val="24"/>
        </w:rPr>
        <w:t>Исполнителя</w:t>
      </w:r>
      <w:r w:rsidR="00807B69" w:rsidRPr="00791AAB">
        <w:rPr>
          <w:bCs/>
          <w:sz w:val="24"/>
        </w:rPr>
        <w:t xml:space="preserve"> в </w:t>
      </w:r>
      <w:r w:rsidR="00E56056">
        <w:rPr>
          <w:bCs/>
          <w:sz w:val="24"/>
        </w:rPr>
        <w:t>следующем порядке:</w:t>
      </w:r>
    </w:p>
    <w:p w14:paraId="62D97B76" w14:textId="1E5BBAD8" w:rsidR="00A65D4B" w:rsidRDefault="00807B69" w:rsidP="00E56056">
      <w:pPr>
        <w:pStyle w:val="af4"/>
        <w:numPr>
          <w:ilvl w:val="0"/>
          <w:numId w:val="34"/>
        </w:numPr>
        <w:ind w:left="1843" w:hanging="425"/>
        <w:jc w:val="both"/>
        <w:rPr>
          <w:bCs/>
          <w:sz w:val="24"/>
        </w:rPr>
      </w:pPr>
      <w:r w:rsidRPr="00E56056">
        <w:rPr>
          <w:bCs/>
          <w:sz w:val="24"/>
        </w:rPr>
        <w:t>течение 5</w:t>
      </w:r>
      <w:r w:rsidR="00965C44" w:rsidRPr="00E56056">
        <w:rPr>
          <w:bCs/>
          <w:sz w:val="24"/>
        </w:rPr>
        <w:t xml:space="preserve"> (</w:t>
      </w:r>
      <w:r w:rsidR="00B35C27" w:rsidRPr="00E56056">
        <w:rPr>
          <w:bCs/>
          <w:sz w:val="24"/>
        </w:rPr>
        <w:t>пяти</w:t>
      </w:r>
      <w:r w:rsidR="00965C44" w:rsidRPr="00E56056">
        <w:rPr>
          <w:bCs/>
          <w:sz w:val="24"/>
        </w:rPr>
        <w:t xml:space="preserve">) рабочих дней с даты </w:t>
      </w:r>
      <w:r w:rsidR="00E56056">
        <w:rPr>
          <w:bCs/>
          <w:sz w:val="24"/>
        </w:rPr>
        <w:t>подписания Акта сдачи-приемки оказанных услуг.</w:t>
      </w:r>
    </w:p>
    <w:p w14:paraId="2394D62D" w14:textId="2154E2F7" w:rsidR="00E56056" w:rsidRDefault="00E56056" w:rsidP="00E56056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791AAB">
        <w:rPr>
          <w:bCs/>
          <w:sz w:val="24"/>
        </w:rPr>
        <w:lastRenderedPageBreak/>
        <w:t xml:space="preserve">Оплата Товара производится </w:t>
      </w:r>
      <w:r>
        <w:rPr>
          <w:bCs/>
          <w:sz w:val="24"/>
        </w:rPr>
        <w:t>Заказчиком</w:t>
      </w:r>
      <w:r w:rsidRPr="00791AAB">
        <w:rPr>
          <w:bCs/>
          <w:sz w:val="24"/>
        </w:rPr>
        <w:t xml:space="preserve"> в безналичной форме путем перечисления денежных средств на расчетный счет </w:t>
      </w:r>
      <w:r>
        <w:rPr>
          <w:bCs/>
          <w:sz w:val="24"/>
        </w:rPr>
        <w:t xml:space="preserve">Исполнителя </w:t>
      </w:r>
      <w:r w:rsidRPr="00791AAB">
        <w:rPr>
          <w:bCs/>
          <w:sz w:val="24"/>
        </w:rPr>
        <w:t xml:space="preserve">в </w:t>
      </w:r>
      <w:r>
        <w:rPr>
          <w:bCs/>
          <w:sz w:val="24"/>
        </w:rPr>
        <w:t>следующем порядке:</w:t>
      </w:r>
    </w:p>
    <w:p w14:paraId="2624231A" w14:textId="59308892" w:rsidR="00E56056" w:rsidRPr="00E56056" w:rsidRDefault="00E56056" w:rsidP="00E56056">
      <w:pPr>
        <w:pStyle w:val="af4"/>
        <w:numPr>
          <w:ilvl w:val="0"/>
          <w:numId w:val="34"/>
        </w:numPr>
        <w:ind w:left="1843" w:hanging="425"/>
        <w:jc w:val="both"/>
        <w:rPr>
          <w:bCs/>
          <w:sz w:val="24"/>
        </w:rPr>
      </w:pPr>
      <w:r w:rsidRPr="00E56056">
        <w:rPr>
          <w:bCs/>
          <w:sz w:val="24"/>
        </w:rPr>
        <w:t xml:space="preserve">течение 5 (пяти) рабочих дней с даты поставки товара на склад </w:t>
      </w:r>
      <w:r>
        <w:rPr>
          <w:bCs/>
          <w:sz w:val="24"/>
        </w:rPr>
        <w:t>Заказчика</w:t>
      </w:r>
      <w:r w:rsidRPr="00E56056">
        <w:rPr>
          <w:bCs/>
          <w:sz w:val="24"/>
        </w:rPr>
        <w:t>.</w:t>
      </w:r>
    </w:p>
    <w:p w14:paraId="23A46A99" w14:textId="77777777" w:rsidR="00965C44" w:rsidRPr="00791AAB" w:rsidRDefault="00965C44" w:rsidP="00965C44">
      <w:pPr>
        <w:spacing w:line="100" w:lineRule="atLeast"/>
        <w:ind w:left="1560"/>
        <w:jc w:val="both"/>
        <w:rPr>
          <w:bCs/>
          <w:sz w:val="24"/>
        </w:rPr>
      </w:pPr>
    </w:p>
    <w:p w14:paraId="3A37CF6C" w14:textId="77777777" w:rsidR="00594264" w:rsidRPr="00791AAB" w:rsidRDefault="00B70E36" w:rsidP="0024071E">
      <w:pPr>
        <w:numPr>
          <w:ilvl w:val="0"/>
          <w:numId w:val="6"/>
        </w:numPr>
        <w:spacing w:line="100" w:lineRule="atLeast"/>
        <w:ind w:left="708" w:firstLine="0"/>
        <w:jc w:val="both"/>
        <w:rPr>
          <w:b/>
          <w:bCs/>
          <w:sz w:val="24"/>
        </w:rPr>
      </w:pPr>
      <w:r w:rsidRPr="00791AAB">
        <w:rPr>
          <w:b/>
          <w:bCs/>
          <w:sz w:val="24"/>
        </w:rPr>
        <w:t>Обязательные (минимальные) требования к поставляемому Товару, его маркировке, качеству, безопасности и упаковке:</w:t>
      </w:r>
    </w:p>
    <w:p w14:paraId="1AD0A208" w14:textId="0841E930" w:rsidR="000F6C75" w:rsidRPr="00791AAB" w:rsidRDefault="000F6C75" w:rsidP="006437D7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791AAB">
        <w:rPr>
          <w:bCs/>
          <w:sz w:val="24"/>
        </w:rPr>
        <w:t>Весь поставляемый товар должен быть новым (товаром, который не был в употреблении, не утратил своих потребительских свойств</w:t>
      </w:r>
      <w:r w:rsidR="00122A11" w:rsidRPr="00791AAB">
        <w:rPr>
          <w:bCs/>
          <w:sz w:val="24"/>
        </w:rPr>
        <w:t>).</w:t>
      </w:r>
    </w:p>
    <w:p w14:paraId="50E4C387" w14:textId="56D11522" w:rsidR="000F6C75" w:rsidRPr="00791AAB" w:rsidRDefault="006437D7" w:rsidP="006437D7">
      <w:pPr>
        <w:pStyle w:val="af4"/>
        <w:numPr>
          <w:ilvl w:val="1"/>
          <w:numId w:val="6"/>
        </w:numPr>
        <w:ind w:left="1417" w:hanging="709"/>
        <w:rPr>
          <w:bCs/>
          <w:sz w:val="24"/>
        </w:rPr>
      </w:pPr>
      <w:r w:rsidRPr="00791AAB">
        <w:rPr>
          <w:bCs/>
          <w:sz w:val="24"/>
        </w:rPr>
        <w:t>Весь поставляемый Товар должен соответствовать требованиям, установленным ГОСТам, техническим условия, конструкторской документацией.</w:t>
      </w:r>
    </w:p>
    <w:p w14:paraId="732DFBD7" w14:textId="34795976" w:rsidR="000F6C75" w:rsidRPr="00791AAB" w:rsidRDefault="000F6C75" w:rsidP="006437D7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791AAB">
        <w:rPr>
          <w:bCs/>
          <w:sz w:val="24"/>
        </w:rPr>
        <w:t xml:space="preserve"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действующим законодательством Российской </w:t>
      </w:r>
      <w:r w:rsidR="006437D7" w:rsidRPr="00791AAB">
        <w:rPr>
          <w:bCs/>
          <w:sz w:val="24"/>
        </w:rPr>
        <w:t>Ф</w:t>
      </w:r>
      <w:r w:rsidRPr="00791AAB">
        <w:rPr>
          <w:bCs/>
          <w:sz w:val="24"/>
        </w:rPr>
        <w:t>едерации.</w:t>
      </w:r>
      <w:r w:rsidR="00B015A1" w:rsidRPr="00791AAB">
        <w:rPr>
          <w:bCs/>
          <w:sz w:val="24"/>
        </w:rPr>
        <w:t xml:space="preserve"> </w:t>
      </w:r>
    </w:p>
    <w:p w14:paraId="4623533A" w14:textId="678B673F" w:rsidR="000F6C75" w:rsidRPr="00791AAB" w:rsidRDefault="00EE6D6A" w:rsidP="0024071E">
      <w:pPr>
        <w:pStyle w:val="af4"/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791AAB">
        <w:rPr>
          <w:bCs/>
          <w:sz w:val="24"/>
        </w:rPr>
        <w:t>Тара и упаковка Оборудования должны обеспечивать сохранность Оборудования в процессе его транспортировки проведения погрузо-разгрузочных работ и хранения.</w:t>
      </w:r>
      <w:r w:rsidR="005C2B7B" w:rsidRPr="00791AAB">
        <w:rPr>
          <w:bCs/>
          <w:sz w:val="24"/>
        </w:rPr>
        <w:t xml:space="preserve"> </w:t>
      </w:r>
    </w:p>
    <w:p w14:paraId="559B215B" w14:textId="77777777" w:rsidR="00F3461F" w:rsidRPr="00791AAB" w:rsidRDefault="000F6C75" w:rsidP="0024071E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791AAB">
        <w:rPr>
          <w:bCs/>
          <w:sz w:val="24"/>
        </w:rPr>
        <w:t xml:space="preserve">Требования к безопасности: Поставщик должен гарантировать безопасность товара для жизни, здоровья, имущества </w:t>
      </w:r>
      <w:r w:rsidR="00903507" w:rsidRPr="00791AAB">
        <w:rPr>
          <w:bCs/>
          <w:sz w:val="24"/>
        </w:rPr>
        <w:t>Покупателя</w:t>
      </w:r>
      <w:r w:rsidRPr="00791AAB">
        <w:rPr>
          <w:bCs/>
          <w:sz w:val="24"/>
        </w:rPr>
        <w:t xml:space="preserve"> и окружающей среды при обычных условиях его использования, хранения, транспортировки и утилизации.</w:t>
      </w:r>
    </w:p>
    <w:p w14:paraId="32136BB2" w14:textId="77777777" w:rsidR="000F6C75" w:rsidRPr="00791AAB" w:rsidRDefault="000F6C75" w:rsidP="0024071E">
      <w:pPr>
        <w:ind w:left="708"/>
        <w:jc w:val="both"/>
        <w:rPr>
          <w:bCs/>
          <w:sz w:val="24"/>
        </w:rPr>
      </w:pPr>
    </w:p>
    <w:p w14:paraId="2E174882" w14:textId="77777777" w:rsidR="005B7846" w:rsidRPr="00791AAB" w:rsidRDefault="005B7846" w:rsidP="0024071E">
      <w:pPr>
        <w:numPr>
          <w:ilvl w:val="0"/>
          <w:numId w:val="6"/>
        </w:numPr>
        <w:spacing w:line="100" w:lineRule="atLeast"/>
        <w:ind w:left="708" w:firstLine="0"/>
        <w:jc w:val="both"/>
        <w:rPr>
          <w:b/>
          <w:bCs/>
          <w:sz w:val="24"/>
        </w:rPr>
      </w:pPr>
      <w:r w:rsidRPr="00791AAB">
        <w:rPr>
          <w:b/>
          <w:bCs/>
          <w:sz w:val="24"/>
        </w:rPr>
        <w:t>Гарантийный срок:</w:t>
      </w:r>
    </w:p>
    <w:p w14:paraId="5D4C0915" w14:textId="0D8B430A" w:rsidR="006B2C63" w:rsidRPr="00791AAB" w:rsidRDefault="006B2C63" w:rsidP="0024071E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791AAB">
        <w:rPr>
          <w:bCs/>
          <w:sz w:val="24"/>
        </w:rPr>
        <w:t xml:space="preserve">Гарантийный срок – период времени, в течение которого Поставщик обязуется проводить ремонт/замену поставленного Товара в случае его отказов (выявление несоответствия характеристик поставленного товара техническим требованиям настоящего документа в ходе его эксплуатации при условии соблюдения </w:t>
      </w:r>
      <w:r w:rsidR="002251C4" w:rsidRPr="00791AAB">
        <w:rPr>
          <w:bCs/>
          <w:sz w:val="24"/>
        </w:rPr>
        <w:t>Покупателем</w:t>
      </w:r>
      <w:r w:rsidRPr="00791AAB">
        <w:rPr>
          <w:bCs/>
          <w:sz w:val="24"/>
        </w:rPr>
        <w:t xml:space="preserve"> правил эксплуатации определённых производителем Товара).</w:t>
      </w:r>
    </w:p>
    <w:p w14:paraId="5E681D40" w14:textId="4905625D" w:rsidR="006B2C63" w:rsidRPr="00791AAB" w:rsidRDefault="006B2C63" w:rsidP="0024071E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791AAB">
        <w:rPr>
          <w:bCs/>
          <w:sz w:val="24"/>
        </w:rPr>
        <w:t>Гарантийные обязательства производителя должны распространяться на все поставляемые Товары.</w:t>
      </w:r>
    </w:p>
    <w:p w14:paraId="4E456995" w14:textId="40CD1230" w:rsidR="00B70E36" w:rsidRPr="00791AAB" w:rsidRDefault="00B70E36" w:rsidP="0024071E">
      <w:pPr>
        <w:numPr>
          <w:ilvl w:val="1"/>
          <w:numId w:val="6"/>
        </w:numPr>
        <w:ind w:left="1417" w:hanging="709"/>
        <w:jc w:val="both"/>
        <w:rPr>
          <w:b/>
          <w:bCs/>
          <w:sz w:val="24"/>
        </w:rPr>
      </w:pPr>
      <w:r w:rsidRPr="00791AAB">
        <w:rPr>
          <w:bCs/>
          <w:sz w:val="24"/>
        </w:rPr>
        <w:t>Гарант</w:t>
      </w:r>
      <w:r w:rsidR="00603C3F" w:rsidRPr="00791AAB">
        <w:rPr>
          <w:bCs/>
          <w:sz w:val="24"/>
        </w:rPr>
        <w:t>ийный срок на поставляемый</w:t>
      </w:r>
      <w:r w:rsidRPr="00791AAB">
        <w:rPr>
          <w:bCs/>
          <w:sz w:val="24"/>
        </w:rPr>
        <w:t xml:space="preserve"> </w:t>
      </w:r>
      <w:r w:rsidR="00603C3F" w:rsidRPr="00791AAB">
        <w:rPr>
          <w:bCs/>
          <w:sz w:val="24"/>
        </w:rPr>
        <w:t>Товар</w:t>
      </w:r>
      <w:r w:rsidRPr="00791AAB">
        <w:rPr>
          <w:bCs/>
          <w:sz w:val="24"/>
        </w:rPr>
        <w:t xml:space="preserve"> составляет не менее </w:t>
      </w:r>
      <w:r w:rsidR="001F78BD" w:rsidRPr="00791AAB">
        <w:rPr>
          <w:bCs/>
          <w:sz w:val="24"/>
        </w:rPr>
        <w:t>12</w:t>
      </w:r>
      <w:r w:rsidR="00E85E10" w:rsidRPr="00791AAB">
        <w:rPr>
          <w:bCs/>
          <w:sz w:val="24"/>
        </w:rPr>
        <w:t xml:space="preserve"> </w:t>
      </w:r>
      <w:r w:rsidR="00F403F8" w:rsidRPr="00791AAB">
        <w:rPr>
          <w:bCs/>
          <w:sz w:val="24"/>
        </w:rPr>
        <w:t>(</w:t>
      </w:r>
      <w:r w:rsidR="001F78BD" w:rsidRPr="00791AAB">
        <w:rPr>
          <w:bCs/>
          <w:sz w:val="24"/>
        </w:rPr>
        <w:t>двенадцати</w:t>
      </w:r>
      <w:r w:rsidR="00F403F8" w:rsidRPr="00791AAB">
        <w:rPr>
          <w:bCs/>
          <w:sz w:val="24"/>
        </w:rPr>
        <w:t>)</w:t>
      </w:r>
      <w:r w:rsidRPr="00791AAB">
        <w:rPr>
          <w:bCs/>
          <w:sz w:val="24"/>
        </w:rPr>
        <w:t xml:space="preserve"> месяцев с </w:t>
      </w:r>
      <w:r w:rsidR="00830FD2" w:rsidRPr="00791AAB">
        <w:rPr>
          <w:bCs/>
          <w:sz w:val="24"/>
        </w:rPr>
        <w:t xml:space="preserve">даты </w:t>
      </w:r>
      <w:r w:rsidR="00F00A78" w:rsidRPr="00791AAB">
        <w:rPr>
          <w:bCs/>
          <w:sz w:val="24"/>
        </w:rPr>
        <w:t>поставки</w:t>
      </w:r>
      <w:r w:rsidR="003300D7" w:rsidRPr="00791AAB">
        <w:rPr>
          <w:bCs/>
          <w:sz w:val="24"/>
        </w:rPr>
        <w:t xml:space="preserve"> </w:t>
      </w:r>
      <w:r w:rsidR="004370FA" w:rsidRPr="00791AAB">
        <w:rPr>
          <w:bCs/>
          <w:sz w:val="24"/>
        </w:rPr>
        <w:t>Товара</w:t>
      </w:r>
      <w:r w:rsidR="0012661B" w:rsidRPr="00791AAB">
        <w:rPr>
          <w:bCs/>
          <w:sz w:val="24"/>
        </w:rPr>
        <w:t xml:space="preserve">, </w:t>
      </w:r>
      <w:r w:rsidR="003A0221" w:rsidRPr="00791AAB">
        <w:rPr>
          <w:bCs/>
          <w:sz w:val="24"/>
        </w:rPr>
        <w:t>если Производителем не указано иное</w:t>
      </w:r>
      <w:r w:rsidR="00603C3F" w:rsidRPr="00791AAB">
        <w:rPr>
          <w:bCs/>
          <w:sz w:val="24"/>
        </w:rPr>
        <w:t>.</w:t>
      </w:r>
    </w:p>
    <w:p w14:paraId="60D99456" w14:textId="77777777" w:rsidR="006B2C63" w:rsidRPr="00791AAB" w:rsidRDefault="006B2C63" w:rsidP="0024071E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791AAB">
        <w:rPr>
          <w:bCs/>
          <w:sz w:val="24"/>
        </w:rPr>
        <w:t>Началом Гарантийного периода считается дата подписания Акта сдачи-приемки поставленной продукции.</w:t>
      </w:r>
    </w:p>
    <w:p w14:paraId="57F06879" w14:textId="77777777" w:rsidR="007D5471" w:rsidRPr="00791AAB" w:rsidRDefault="007D5471" w:rsidP="0024071E">
      <w:pPr>
        <w:ind w:left="708"/>
        <w:jc w:val="both"/>
        <w:rPr>
          <w:bCs/>
          <w:sz w:val="24"/>
        </w:rPr>
      </w:pPr>
    </w:p>
    <w:p w14:paraId="2AC9A693" w14:textId="77777777" w:rsidR="00E14A85" w:rsidRPr="00791AAB" w:rsidRDefault="00B70E36" w:rsidP="00E14A85">
      <w:pPr>
        <w:numPr>
          <w:ilvl w:val="0"/>
          <w:numId w:val="6"/>
        </w:numPr>
        <w:spacing w:line="100" w:lineRule="atLeast"/>
        <w:ind w:left="708" w:firstLine="0"/>
        <w:jc w:val="both"/>
        <w:rPr>
          <w:b/>
          <w:bCs/>
          <w:sz w:val="24"/>
        </w:rPr>
      </w:pPr>
      <w:r w:rsidRPr="00791AAB">
        <w:rPr>
          <w:b/>
          <w:bCs/>
          <w:sz w:val="24"/>
        </w:rPr>
        <w:t xml:space="preserve">Требования к сопроводительной документации на поставляемый </w:t>
      </w:r>
      <w:r w:rsidR="00DF28F0" w:rsidRPr="00791AAB">
        <w:rPr>
          <w:b/>
          <w:bCs/>
          <w:sz w:val="24"/>
        </w:rPr>
        <w:t>Т</w:t>
      </w:r>
      <w:r w:rsidRPr="00791AAB">
        <w:rPr>
          <w:b/>
          <w:bCs/>
          <w:sz w:val="24"/>
        </w:rPr>
        <w:t>овар:</w:t>
      </w:r>
    </w:p>
    <w:p w14:paraId="4B5B413B" w14:textId="4E75CBCF" w:rsidR="007B6E80" w:rsidRPr="00791AAB" w:rsidRDefault="00B70E36" w:rsidP="00E14A85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791AAB">
        <w:rPr>
          <w:bCs/>
          <w:sz w:val="24"/>
        </w:rPr>
        <w:t xml:space="preserve">Вместе с Товаром Поставщик должен предоставить документы, подтверждающие его соответствие требованиям, установленным пунктом </w:t>
      </w:r>
      <w:r w:rsidR="000F6C75" w:rsidRPr="00791AAB">
        <w:rPr>
          <w:bCs/>
          <w:sz w:val="24"/>
        </w:rPr>
        <w:t>7</w:t>
      </w:r>
      <w:r w:rsidR="009C084C" w:rsidRPr="00791AAB">
        <w:rPr>
          <w:bCs/>
          <w:sz w:val="24"/>
        </w:rPr>
        <w:t xml:space="preserve"> </w:t>
      </w:r>
      <w:r w:rsidRPr="00791AAB">
        <w:rPr>
          <w:bCs/>
          <w:sz w:val="24"/>
        </w:rPr>
        <w:t>н</w:t>
      </w:r>
      <w:r w:rsidR="00F00A78" w:rsidRPr="00791AAB">
        <w:rPr>
          <w:bCs/>
          <w:sz w:val="24"/>
        </w:rPr>
        <w:t>астоящего Технического задания</w:t>
      </w:r>
      <w:r w:rsidR="00E14A85" w:rsidRPr="00791AAB">
        <w:rPr>
          <w:bCs/>
          <w:sz w:val="24"/>
        </w:rPr>
        <w:t>, в том числе</w:t>
      </w:r>
      <w:r w:rsidR="007B6E80" w:rsidRPr="00791AAB">
        <w:rPr>
          <w:bCs/>
          <w:sz w:val="24"/>
        </w:rPr>
        <w:t>:</w:t>
      </w:r>
    </w:p>
    <w:p w14:paraId="2EBF8037" w14:textId="02618268" w:rsidR="00B70E36" w:rsidRPr="00791AAB" w:rsidRDefault="007B6E80" w:rsidP="007B6E80">
      <w:pPr>
        <w:pStyle w:val="af4"/>
        <w:numPr>
          <w:ilvl w:val="0"/>
          <w:numId w:val="23"/>
        </w:numPr>
        <w:jc w:val="both"/>
        <w:rPr>
          <w:bCs/>
          <w:sz w:val="24"/>
        </w:rPr>
      </w:pPr>
      <w:r w:rsidRPr="00791AAB">
        <w:rPr>
          <w:bCs/>
          <w:sz w:val="24"/>
        </w:rPr>
        <w:t xml:space="preserve">Сертификат соответствия для продукции, подлежащей обязательной сертификации (копия, заверенная в соответствии с требованиями решения коллегии евразийской экономической комиссии от 25 декабря 2012 года N 293 «О единых </w:t>
      </w:r>
      <w:r w:rsidRPr="00791AAB">
        <w:rPr>
          <w:bCs/>
          <w:sz w:val="24"/>
        </w:rPr>
        <w:lastRenderedPageBreak/>
        <w:t>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</w:t>
      </w:r>
      <w:r w:rsidR="00B35C27" w:rsidRPr="00791AAB">
        <w:rPr>
          <w:bCs/>
          <w:sz w:val="24"/>
        </w:rPr>
        <w:t>я»).</w:t>
      </w:r>
    </w:p>
    <w:p w14:paraId="71D48ABF" w14:textId="39EB04CC" w:rsidR="00A95849" w:rsidRPr="00791AAB" w:rsidRDefault="00A95849" w:rsidP="00A95849">
      <w:pPr>
        <w:jc w:val="both"/>
        <w:rPr>
          <w:bCs/>
          <w:sz w:val="24"/>
        </w:rPr>
      </w:pPr>
    </w:p>
    <w:p w14:paraId="0823E486" w14:textId="2C8C4D1D" w:rsidR="00A95849" w:rsidRPr="00791AAB" w:rsidRDefault="00A95849" w:rsidP="00801BE0">
      <w:pPr>
        <w:numPr>
          <w:ilvl w:val="0"/>
          <w:numId w:val="6"/>
        </w:numPr>
        <w:spacing w:line="100" w:lineRule="atLeast"/>
        <w:ind w:left="993" w:hanging="284"/>
        <w:jc w:val="both"/>
        <w:rPr>
          <w:b/>
          <w:bCs/>
          <w:sz w:val="24"/>
        </w:rPr>
      </w:pPr>
      <w:r w:rsidRPr="00791AAB">
        <w:rPr>
          <w:b/>
          <w:bCs/>
          <w:sz w:val="24"/>
        </w:rPr>
        <w:t>Требования к обслуживанию КМТ.</w:t>
      </w:r>
    </w:p>
    <w:p w14:paraId="0B43DC5E" w14:textId="77777777" w:rsidR="00A95849" w:rsidRPr="00791AAB" w:rsidRDefault="00A95849" w:rsidP="00271C8F">
      <w:pPr>
        <w:numPr>
          <w:ilvl w:val="1"/>
          <w:numId w:val="6"/>
        </w:numPr>
        <w:ind w:left="1418" w:hanging="709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 xml:space="preserve">Обслуживание (администрирование) КМТ, поставленных в рамках Договора, должно включать в себя: </w:t>
      </w:r>
    </w:p>
    <w:p w14:paraId="4569B673" w14:textId="77777777" w:rsidR="00A95849" w:rsidRPr="00791AAB" w:rsidRDefault="00A95849" w:rsidP="00271C8F">
      <w:pPr>
        <w:numPr>
          <w:ilvl w:val="0"/>
          <w:numId w:val="31"/>
        </w:numPr>
        <w:suppressAutoHyphens w:val="0"/>
        <w:spacing w:line="259" w:lineRule="auto"/>
        <w:ind w:left="2268" w:hanging="850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контроль состояния КМТ в соответствии с рекомендациями компании производителя;</w:t>
      </w:r>
    </w:p>
    <w:p w14:paraId="03892B61" w14:textId="77777777" w:rsidR="00A95849" w:rsidRPr="00791AAB" w:rsidRDefault="00A95849" w:rsidP="00271C8F">
      <w:pPr>
        <w:numPr>
          <w:ilvl w:val="0"/>
          <w:numId w:val="31"/>
        </w:numPr>
        <w:suppressAutoHyphens w:val="0"/>
        <w:spacing w:line="259" w:lineRule="auto"/>
        <w:ind w:left="2268" w:hanging="850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мониторинг работы КМТ;</w:t>
      </w:r>
    </w:p>
    <w:p w14:paraId="4051D44C" w14:textId="77777777" w:rsidR="00A95849" w:rsidRPr="00791AAB" w:rsidRDefault="00A95849" w:rsidP="00271C8F">
      <w:pPr>
        <w:numPr>
          <w:ilvl w:val="0"/>
          <w:numId w:val="31"/>
        </w:numPr>
        <w:suppressAutoHyphens w:val="0"/>
        <w:spacing w:line="259" w:lineRule="auto"/>
        <w:ind w:left="2268" w:hanging="850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настройку КМТ;</w:t>
      </w:r>
    </w:p>
    <w:p w14:paraId="1E4A39F5" w14:textId="77777777" w:rsidR="00A95849" w:rsidRPr="00791AAB" w:rsidRDefault="00A95849" w:rsidP="00271C8F">
      <w:pPr>
        <w:numPr>
          <w:ilvl w:val="0"/>
          <w:numId w:val="31"/>
        </w:numPr>
        <w:suppressAutoHyphens w:val="0"/>
        <w:spacing w:line="259" w:lineRule="auto"/>
        <w:ind w:left="2268" w:hanging="850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профилактические работы (проверка качества отпечатков, очистка стекла экспонирования и других поверхностей);</w:t>
      </w:r>
    </w:p>
    <w:p w14:paraId="209E3762" w14:textId="77777777" w:rsidR="00A95849" w:rsidRPr="00791AAB" w:rsidRDefault="00A95849" w:rsidP="00271C8F">
      <w:pPr>
        <w:numPr>
          <w:ilvl w:val="0"/>
          <w:numId w:val="31"/>
        </w:numPr>
        <w:suppressAutoHyphens w:val="0"/>
        <w:spacing w:line="259" w:lineRule="auto"/>
        <w:ind w:left="2268" w:hanging="850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 xml:space="preserve">проведение профилактических мероприятий по обеспечению работоспособности </w:t>
      </w:r>
      <w:r w:rsidRPr="00791AAB">
        <w:rPr>
          <w:rFonts w:eastAsia="Calibri"/>
          <w:sz w:val="24"/>
          <w:lang w:eastAsia="en-US"/>
        </w:rPr>
        <w:br/>
        <w:t xml:space="preserve">(на основании результатов мониторинга); </w:t>
      </w:r>
    </w:p>
    <w:p w14:paraId="70BF7A19" w14:textId="77777777" w:rsidR="00A95849" w:rsidRPr="00791AAB" w:rsidRDefault="00A95849" w:rsidP="00271C8F">
      <w:pPr>
        <w:numPr>
          <w:ilvl w:val="0"/>
          <w:numId w:val="31"/>
        </w:numPr>
        <w:suppressAutoHyphens w:val="0"/>
        <w:spacing w:line="259" w:lineRule="auto"/>
        <w:ind w:left="2268" w:hanging="850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 xml:space="preserve">информирование Заказчика о необходимости модернизации/замены/обновления КМТ </w:t>
      </w:r>
      <w:r w:rsidRPr="00791AAB">
        <w:rPr>
          <w:rFonts w:eastAsia="Calibri"/>
          <w:sz w:val="24"/>
          <w:lang w:eastAsia="en-US"/>
        </w:rPr>
        <w:br/>
        <w:t xml:space="preserve">в случае превышения предусмотренных производителем показателей нагрузки; </w:t>
      </w:r>
    </w:p>
    <w:p w14:paraId="7CBC0691" w14:textId="77777777" w:rsidR="00A95849" w:rsidRPr="00791AAB" w:rsidRDefault="00A95849" w:rsidP="00271C8F">
      <w:pPr>
        <w:numPr>
          <w:ilvl w:val="0"/>
          <w:numId w:val="31"/>
        </w:numPr>
        <w:suppressAutoHyphens w:val="0"/>
        <w:spacing w:line="259" w:lineRule="auto"/>
        <w:ind w:left="2268" w:hanging="850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анализ возникающих проблем с КМТ с целью их предотвращения в ходе обеспечения доступности и непрерывности работы КМТ;</w:t>
      </w:r>
    </w:p>
    <w:p w14:paraId="5454E1AF" w14:textId="212FEF22" w:rsidR="00A95849" w:rsidRPr="00791AAB" w:rsidRDefault="00A95849" w:rsidP="00271C8F">
      <w:pPr>
        <w:numPr>
          <w:ilvl w:val="0"/>
          <w:numId w:val="31"/>
        </w:numPr>
        <w:suppressAutoHyphens w:val="0"/>
        <w:spacing w:line="259" w:lineRule="auto"/>
        <w:ind w:left="2268" w:hanging="850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предоставление Заказчику и реализация план</w:t>
      </w:r>
      <w:r w:rsidR="00801BE0">
        <w:rPr>
          <w:rFonts w:eastAsia="Calibri"/>
          <w:sz w:val="24"/>
          <w:lang w:eastAsia="en-US"/>
        </w:rPr>
        <w:t xml:space="preserve">а по улучшению сервиса не реже </w:t>
      </w:r>
      <w:r w:rsidRPr="00791AAB">
        <w:rPr>
          <w:rFonts w:eastAsia="Calibri"/>
          <w:sz w:val="24"/>
          <w:lang w:eastAsia="en-US"/>
        </w:rPr>
        <w:t>1 (одного) раза в год;</w:t>
      </w:r>
    </w:p>
    <w:p w14:paraId="5762DDE6" w14:textId="77777777" w:rsidR="00A95849" w:rsidRPr="00791AAB" w:rsidRDefault="00A95849" w:rsidP="00271C8F">
      <w:pPr>
        <w:numPr>
          <w:ilvl w:val="0"/>
          <w:numId w:val="31"/>
        </w:numPr>
        <w:suppressAutoHyphens w:val="0"/>
        <w:spacing w:line="259" w:lineRule="auto"/>
        <w:ind w:left="2268" w:hanging="850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предоставление в электронном виде кратких инструкции по использованию КМТ для пользователей.</w:t>
      </w:r>
    </w:p>
    <w:p w14:paraId="06E7ACE8" w14:textId="06681C3D" w:rsidR="00A95849" w:rsidRPr="00791AAB" w:rsidRDefault="00A95849" w:rsidP="00271C8F">
      <w:pPr>
        <w:numPr>
          <w:ilvl w:val="1"/>
          <w:numId w:val="6"/>
        </w:numPr>
        <w:ind w:left="1418" w:hanging="709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 xml:space="preserve">Администрирование КМТ должно проводиться на постоянной основе. </w:t>
      </w:r>
    </w:p>
    <w:p w14:paraId="00E0E66D" w14:textId="48EE00EB" w:rsidR="00A95849" w:rsidRPr="00791AAB" w:rsidRDefault="00A95849" w:rsidP="00801BE0">
      <w:pPr>
        <w:numPr>
          <w:ilvl w:val="1"/>
          <w:numId w:val="6"/>
        </w:numPr>
        <w:ind w:left="993" w:hanging="284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Регламентированное техническое обслуживание КМТ должно оказываться в соответствии с рекомендациями фирмы производителя КМТ и по согласованию с Заказчиком.</w:t>
      </w:r>
    </w:p>
    <w:p w14:paraId="4EF4822B" w14:textId="193C7E98" w:rsidR="00A95849" w:rsidRPr="00791AAB" w:rsidRDefault="00A95849" w:rsidP="00271C8F">
      <w:pPr>
        <w:numPr>
          <w:ilvl w:val="1"/>
          <w:numId w:val="6"/>
        </w:numPr>
        <w:ind w:left="1418" w:hanging="709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 xml:space="preserve">В случае проведения регламентированного технического обслуживания (ТО) КМТ </w:t>
      </w:r>
      <w:r w:rsidRPr="00791AAB">
        <w:rPr>
          <w:rFonts w:eastAsia="Calibri"/>
          <w:sz w:val="24"/>
          <w:lang w:eastAsia="en-US"/>
        </w:rPr>
        <w:br/>
        <w:t>по графику, Исполнитель должен завести заявку с обязательным указанием КМТ, для которой будет оказываться данное ТО и указать перечень запланированных операций.</w:t>
      </w:r>
    </w:p>
    <w:p w14:paraId="153289A9" w14:textId="2AD59790" w:rsidR="00A95849" w:rsidRPr="00791AAB" w:rsidRDefault="00A95849" w:rsidP="00271C8F">
      <w:pPr>
        <w:numPr>
          <w:ilvl w:val="1"/>
          <w:numId w:val="6"/>
        </w:numPr>
        <w:ind w:left="1418" w:hanging="709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Информационно-справочное обслуживание пользователей Заказчика в рамках их функциональных обязанностей по использованию КМТ должно осуществляться Исполнителем на постоянной основе, в соответствии с заявками, формируемыми по мере возникновения необходимости в данных услугах.</w:t>
      </w:r>
    </w:p>
    <w:p w14:paraId="49306A9D" w14:textId="4FA97184" w:rsidR="00A95849" w:rsidRPr="00271C8F" w:rsidRDefault="00A95849" w:rsidP="00271C8F">
      <w:pPr>
        <w:numPr>
          <w:ilvl w:val="1"/>
          <w:numId w:val="6"/>
        </w:numPr>
        <w:ind w:left="1418" w:hanging="709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Информационно-справочное обслуживание производится Исполнителем по телефону или электронной почте. В случае невозможности удаленной консультации пользователей Заказчика, специалист Исполнителя должен прибыть к пользователю в течение восьми рабочих часов с момента регистрации обращения.</w:t>
      </w:r>
    </w:p>
    <w:p w14:paraId="6176DB88" w14:textId="77777777" w:rsidR="00A95849" w:rsidRPr="00791AAB" w:rsidRDefault="00A95849" w:rsidP="00271C8F">
      <w:pPr>
        <w:numPr>
          <w:ilvl w:val="1"/>
          <w:numId w:val="6"/>
        </w:numPr>
        <w:ind w:left="1418" w:hanging="709"/>
        <w:jc w:val="both"/>
        <w:rPr>
          <w:rFonts w:eastAsia="Calibri"/>
          <w:b/>
          <w:sz w:val="24"/>
          <w:lang w:val="x-none" w:eastAsia="en-US"/>
        </w:rPr>
      </w:pPr>
      <w:bookmarkStart w:id="1" w:name="_Toc520387212"/>
      <w:bookmarkStart w:id="2" w:name="_Toc529281910"/>
      <w:bookmarkStart w:id="3" w:name="_Toc529283589"/>
      <w:bookmarkStart w:id="4" w:name="_Toc529283861"/>
      <w:bookmarkStart w:id="5" w:name="_Toc529285313"/>
      <w:r w:rsidRPr="00791AAB">
        <w:rPr>
          <w:rFonts w:eastAsia="Calibri"/>
          <w:b/>
          <w:sz w:val="24"/>
          <w:lang w:val="x-none" w:eastAsia="en-US"/>
        </w:rPr>
        <w:t>Создание Заявок</w:t>
      </w:r>
      <w:bookmarkEnd w:id="1"/>
      <w:bookmarkEnd w:id="2"/>
      <w:bookmarkEnd w:id="3"/>
      <w:bookmarkEnd w:id="4"/>
      <w:bookmarkEnd w:id="5"/>
    </w:p>
    <w:p w14:paraId="42308C9E" w14:textId="77777777" w:rsidR="00271C8F" w:rsidRDefault="00A95849" w:rsidP="00271C8F">
      <w:pPr>
        <w:pStyle w:val="af4"/>
        <w:numPr>
          <w:ilvl w:val="0"/>
          <w:numId w:val="33"/>
        </w:numPr>
        <w:suppressAutoHyphens w:val="0"/>
        <w:ind w:left="1843" w:hanging="425"/>
        <w:jc w:val="both"/>
        <w:rPr>
          <w:rFonts w:eastAsia="Calibri"/>
          <w:sz w:val="24"/>
          <w:lang w:eastAsia="en-US"/>
        </w:rPr>
      </w:pPr>
      <w:r w:rsidRPr="00271C8F">
        <w:rPr>
          <w:rFonts w:eastAsia="Calibri"/>
          <w:sz w:val="24"/>
          <w:lang w:eastAsia="en-US"/>
        </w:rPr>
        <w:t xml:space="preserve">Все работы Исполнителя, должны выполняться на основе Заявок, поступивших в его адрес от Заказчика. </w:t>
      </w:r>
    </w:p>
    <w:p w14:paraId="7A9919C4" w14:textId="77777777" w:rsidR="00271C8F" w:rsidRDefault="00A95849" w:rsidP="00271C8F">
      <w:pPr>
        <w:pStyle w:val="af4"/>
        <w:numPr>
          <w:ilvl w:val="0"/>
          <w:numId w:val="33"/>
        </w:numPr>
        <w:suppressAutoHyphens w:val="0"/>
        <w:ind w:left="1843" w:hanging="425"/>
        <w:jc w:val="both"/>
        <w:rPr>
          <w:rFonts w:eastAsia="Calibri"/>
          <w:sz w:val="24"/>
          <w:lang w:eastAsia="en-US"/>
        </w:rPr>
      </w:pPr>
      <w:r w:rsidRPr="00271C8F">
        <w:rPr>
          <w:rFonts w:eastAsia="Calibri"/>
          <w:sz w:val="24"/>
          <w:lang w:eastAsia="en-US"/>
        </w:rPr>
        <w:t>В случае обнаружения неработоспособности КМТ, обслуживаемых Исполнителем в рамках Договора, Заказчик регистрирует инцидент в системе учета заявок Исполнителя.</w:t>
      </w:r>
    </w:p>
    <w:p w14:paraId="4A0B20F5" w14:textId="77777777" w:rsidR="00271C8F" w:rsidRDefault="00A95849" w:rsidP="00271C8F">
      <w:pPr>
        <w:pStyle w:val="af4"/>
        <w:numPr>
          <w:ilvl w:val="0"/>
          <w:numId w:val="33"/>
        </w:numPr>
        <w:suppressAutoHyphens w:val="0"/>
        <w:ind w:left="1843" w:hanging="425"/>
        <w:jc w:val="both"/>
        <w:rPr>
          <w:rFonts w:eastAsia="Calibri"/>
          <w:sz w:val="24"/>
          <w:lang w:eastAsia="en-US"/>
        </w:rPr>
      </w:pPr>
      <w:r w:rsidRPr="00271C8F">
        <w:rPr>
          <w:rFonts w:eastAsia="Calibri"/>
          <w:sz w:val="24"/>
          <w:lang w:eastAsia="en-US"/>
        </w:rPr>
        <w:lastRenderedPageBreak/>
        <w:t xml:space="preserve">Исполнитель обязан подтвердить получение заявки, любым доступным ему способом, в течение 4-х часов с момента получения заявки. </w:t>
      </w:r>
    </w:p>
    <w:p w14:paraId="1DE3EC7C" w14:textId="77777777" w:rsidR="00271C8F" w:rsidRDefault="00A95849" w:rsidP="00271C8F">
      <w:pPr>
        <w:pStyle w:val="af4"/>
        <w:numPr>
          <w:ilvl w:val="0"/>
          <w:numId w:val="33"/>
        </w:numPr>
        <w:suppressAutoHyphens w:val="0"/>
        <w:ind w:left="1843" w:hanging="425"/>
        <w:jc w:val="both"/>
        <w:rPr>
          <w:rFonts w:eastAsia="Calibri"/>
          <w:sz w:val="24"/>
          <w:lang w:eastAsia="en-US"/>
        </w:rPr>
      </w:pPr>
      <w:r w:rsidRPr="00271C8F">
        <w:rPr>
          <w:rFonts w:eastAsia="Calibri"/>
          <w:sz w:val="24"/>
          <w:lang w:eastAsia="en-US"/>
        </w:rPr>
        <w:t>Для ошибочно поступивших Заявок должна быть предусмотрена процедура обоснованного их отклонения Исполнителем.</w:t>
      </w:r>
    </w:p>
    <w:p w14:paraId="4422E18C" w14:textId="16F05B1C" w:rsidR="00A95849" w:rsidRPr="00271C8F" w:rsidRDefault="00A95849" w:rsidP="00271C8F">
      <w:pPr>
        <w:pStyle w:val="af4"/>
        <w:numPr>
          <w:ilvl w:val="0"/>
          <w:numId w:val="33"/>
        </w:numPr>
        <w:suppressAutoHyphens w:val="0"/>
        <w:ind w:left="1843" w:hanging="425"/>
        <w:jc w:val="both"/>
        <w:rPr>
          <w:rFonts w:eastAsia="Calibri"/>
          <w:sz w:val="24"/>
          <w:lang w:eastAsia="en-US"/>
        </w:rPr>
      </w:pPr>
      <w:r w:rsidRPr="00271C8F">
        <w:rPr>
          <w:rFonts w:eastAsia="Calibri"/>
          <w:sz w:val="24"/>
          <w:lang w:eastAsia="en-US"/>
        </w:rPr>
        <w:t>Для всех Заявок, не отклоненных Исполнителем, должны выполняться процедуры регистрации, хода и результатов их выполнения. Заявки, поступившие Исполнителю, должны закрываться (считаться выполненными) только при наличии указанной регистрации.</w:t>
      </w:r>
    </w:p>
    <w:p w14:paraId="48D6838E" w14:textId="77777777" w:rsidR="00271C8F" w:rsidRDefault="00271C8F" w:rsidP="00271C8F">
      <w:pPr>
        <w:suppressAutoHyphens w:val="0"/>
        <w:spacing w:line="259" w:lineRule="auto"/>
        <w:ind w:left="1418" w:hanging="709"/>
        <w:jc w:val="both"/>
        <w:rPr>
          <w:rFonts w:eastAsia="Calibri"/>
          <w:b/>
          <w:i/>
          <w:sz w:val="24"/>
          <w:lang w:eastAsia="en-US"/>
        </w:rPr>
      </w:pPr>
    </w:p>
    <w:p w14:paraId="0933A0FD" w14:textId="74E9CFD1" w:rsidR="00A95849" w:rsidRPr="00791AAB" w:rsidRDefault="00A95849" w:rsidP="00271C8F">
      <w:pPr>
        <w:suppressAutoHyphens w:val="0"/>
        <w:spacing w:after="160" w:line="259" w:lineRule="auto"/>
        <w:ind w:left="1418" w:hanging="709"/>
        <w:jc w:val="both"/>
        <w:rPr>
          <w:rFonts w:eastAsia="Calibri"/>
          <w:b/>
          <w:i/>
          <w:sz w:val="24"/>
          <w:lang w:eastAsia="en-US"/>
        </w:rPr>
      </w:pPr>
      <w:r w:rsidRPr="00791AAB">
        <w:rPr>
          <w:rFonts w:eastAsia="Calibri"/>
          <w:b/>
          <w:i/>
          <w:sz w:val="24"/>
          <w:lang w:eastAsia="en-US"/>
        </w:rPr>
        <w:t xml:space="preserve">Таблица 1. Способы направления Заявок: </w:t>
      </w:r>
    </w:p>
    <w:tbl>
      <w:tblPr>
        <w:tblW w:w="890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035"/>
        <w:gridCol w:w="3733"/>
      </w:tblGrid>
      <w:tr w:rsidR="00A95849" w:rsidRPr="00791AAB" w14:paraId="0318E61D" w14:textId="77777777" w:rsidTr="00801BE0">
        <w:tc>
          <w:tcPr>
            <w:tcW w:w="1134" w:type="dxa"/>
          </w:tcPr>
          <w:p w14:paraId="1CB3B752" w14:textId="77777777" w:rsidR="00A95849" w:rsidRPr="00791AAB" w:rsidRDefault="00A95849" w:rsidP="00271C8F">
            <w:pPr>
              <w:suppressAutoHyphens w:val="0"/>
              <w:spacing w:after="160"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№</w:t>
            </w:r>
          </w:p>
        </w:tc>
        <w:tc>
          <w:tcPr>
            <w:tcW w:w="4035" w:type="dxa"/>
          </w:tcPr>
          <w:p w14:paraId="358C7B1D" w14:textId="77777777" w:rsidR="00A95849" w:rsidRPr="00791AAB" w:rsidRDefault="00A95849" w:rsidP="00271C8F">
            <w:pPr>
              <w:suppressAutoHyphens w:val="0"/>
              <w:spacing w:after="160"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Наименование</w:t>
            </w:r>
          </w:p>
        </w:tc>
        <w:tc>
          <w:tcPr>
            <w:tcW w:w="3733" w:type="dxa"/>
          </w:tcPr>
          <w:p w14:paraId="695BD575" w14:textId="77777777" w:rsidR="00A95849" w:rsidRPr="00791AAB" w:rsidRDefault="00A95849" w:rsidP="00271C8F">
            <w:pPr>
              <w:suppressAutoHyphens w:val="0"/>
              <w:spacing w:after="160"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Контактная информация</w:t>
            </w:r>
          </w:p>
        </w:tc>
      </w:tr>
      <w:tr w:rsidR="00A95849" w:rsidRPr="00791AAB" w14:paraId="7C1D050D" w14:textId="77777777" w:rsidTr="00801BE0">
        <w:tc>
          <w:tcPr>
            <w:tcW w:w="1134" w:type="dxa"/>
            <w:tcBorders>
              <w:bottom w:val="single" w:sz="4" w:space="0" w:color="auto"/>
            </w:tcBorders>
          </w:tcPr>
          <w:p w14:paraId="6D409CA2" w14:textId="77777777" w:rsidR="00A95849" w:rsidRPr="00791AAB" w:rsidRDefault="00A95849" w:rsidP="00271C8F">
            <w:pPr>
              <w:suppressAutoHyphens w:val="0"/>
              <w:spacing w:after="160"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14:paraId="62C5D23C" w14:textId="77777777" w:rsidR="00A95849" w:rsidRPr="00791AAB" w:rsidRDefault="00A95849" w:rsidP="00271C8F">
            <w:pPr>
              <w:suppressAutoHyphens w:val="0"/>
              <w:spacing w:after="160"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 xml:space="preserve">Телефон </w:t>
            </w: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5A1F4167" w14:textId="77777777" w:rsidR="00A95849" w:rsidRPr="00791AAB" w:rsidRDefault="00A95849" w:rsidP="00271C8F">
            <w:pPr>
              <w:suppressAutoHyphens w:val="0"/>
              <w:spacing w:after="160"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A95849" w:rsidRPr="00791AAB" w14:paraId="40511584" w14:textId="77777777" w:rsidTr="00801B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E80" w14:textId="77777777" w:rsidR="00A95849" w:rsidRPr="00791AAB" w:rsidRDefault="00A95849" w:rsidP="00271C8F">
            <w:pPr>
              <w:suppressAutoHyphens w:val="0"/>
              <w:spacing w:after="160"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11D5" w14:textId="77777777" w:rsidR="00A95849" w:rsidRPr="00791AAB" w:rsidRDefault="00A95849" w:rsidP="00271C8F">
            <w:pPr>
              <w:suppressAutoHyphens w:val="0"/>
              <w:spacing w:after="160"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Электронная почта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E1A" w14:textId="77777777" w:rsidR="00A95849" w:rsidRPr="00791AAB" w:rsidRDefault="00A95849" w:rsidP="00271C8F">
            <w:pPr>
              <w:suppressAutoHyphens w:val="0"/>
              <w:spacing w:after="160"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</w:tbl>
    <w:p w14:paraId="01B33A08" w14:textId="77777777" w:rsidR="00A95849" w:rsidRPr="00791AAB" w:rsidRDefault="00A95849" w:rsidP="00271C8F">
      <w:pPr>
        <w:suppressAutoHyphens w:val="0"/>
        <w:spacing w:after="160" w:line="259" w:lineRule="auto"/>
        <w:ind w:left="1276" w:hanging="709"/>
        <w:jc w:val="both"/>
        <w:rPr>
          <w:rFonts w:eastAsia="Calibri"/>
          <w:sz w:val="24"/>
          <w:lang w:eastAsia="en-US"/>
        </w:rPr>
      </w:pPr>
      <w:bookmarkStart w:id="6" w:name="_Toc520387213"/>
      <w:bookmarkStart w:id="7" w:name="_Toc529281911"/>
      <w:bookmarkStart w:id="8" w:name="_Toc529283590"/>
      <w:bookmarkStart w:id="9" w:name="_Toc529283862"/>
      <w:bookmarkStart w:id="10" w:name="_Toc529285314"/>
    </w:p>
    <w:p w14:paraId="53C5FD8D" w14:textId="77777777" w:rsidR="00A95849" w:rsidRPr="00791AAB" w:rsidRDefault="00A95849" w:rsidP="00271C8F">
      <w:pPr>
        <w:numPr>
          <w:ilvl w:val="1"/>
          <w:numId w:val="6"/>
        </w:numPr>
        <w:ind w:left="1418" w:hanging="709"/>
        <w:jc w:val="both"/>
        <w:rPr>
          <w:rFonts w:eastAsia="Calibri"/>
          <w:b/>
          <w:sz w:val="24"/>
          <w:lang w:eastAsia="en-US"/>
        </w:rPr>
      </w:pPr>
      <w:r w:rsidRPr="00791AAB">
        <w:rPr>
          <w:rFonts w:eastAsia="Calibri"/>
          <w:b/>
          <w:sz w:val="24"/>
          <w:lang w:eastAsia="en-US"/>
        </w:rPr>
        <w:t>Виды и приоритеты Заявок</w:t>
      </w:r>
      <w:bookmarkEnd w:id="6"/>
      <w:bookmarkEnd w:id="7"/>
      <w:bookmarkEnd w:id="8"/>
      <w:bookmarkEnd w:id="9"/>
      <w:bookmarkEnd w:id="10"/>
      <w:r w:rsidRPr="00791AAB">
        <w:rPr>
          <w:rFonts w:eastAsia="Calibri"/>
          <w:b/>
          <w:sz w:val="24"/>
          <w:lang w:eastAsia="en-US"/>
        </w:rPr>
        <w:t xml:space="preserve"> </w:t>
      </w:r>
    </w:p>
    <w:p w14:paraId="6D9CF05A" w14:textId="77777777" w:rsidR="00A95849" w:rsidRPr="00791AAB" w:rsidRDefault="00A95849" w:rsidP="00271C8F">
      <w:pPr>
        <w:suppressAutoHyphens w:val="0"/>
        <w:spacing w:line="259" w:lineRule="auto"/>
        <w:ind w:left="1418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Исполнитель должен выполнять все виды Заявок, включая:</w:t>
      </w:r>
    </w:p>
    <w:p w14:paraId="38BD8D47" w14:textId="77777777" w:rsidR="00A95849" w:rsidRPr="00791AAB" w:rsidRDefault="00A95849" w:rsidP="00271C8F">
      <w:pPr>
        <w:numPr>
          <w:ilvl w:val="0"/>
          <w:numId w:val="32"/>
        </w:numPr>
        <w:suppressAutoHyphens w:val="0"/>
        <w:spacing w:line="259" w:lineRule="auto"/>
        <w:ind w:left="1985" w:hanging="567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связанные с ухудшением качества отпечатков (чистка, ремонт);</w:t>
      </w:r>
    </w:p>
    <w:p w14:paraId="5AE1BBE0" w14:textId="77777777" w:rsidR="00A95849" w:rsidRPr="00791AAB" w:rsidRDefault="00A95849" w:rsidP="00271C8F">
      <w:pPr>
        <w:numPr>
          <w:ilvl w:val="0"/>
          <w:numId w:val="32"/>
        </w:numPr>
        <w:suppressAutoHyphens w:val="0"/>
        <w:spacing w:line="259" w:lineRule="auto"/>
        <w:ind w:left="1985" w:hanging="567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устранение неработоспособности КМТ;</w:t>
      </w:r>
    </w:p>
    <w:p w14:paraId="20F16D79" w14:textId="77777777" w:rsidR="00A95849" w:rsidRPr="00791AAB" w:rsidRDefault="00A95849" w:rsidP="00271C8F">
      <w:pPr>
        <w:numPr>
          <w:ilvl w:val="0"/>
          <w:numId w:val="32"/>
        </w:numPr>
        <w:suppressAutoHyphens w:val="0"/>
        <w:spacing w:line="259" w:lineRule="auto"/>
        <w:ind w:left="1985" w:hanging="567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информационно-справочное обслуживание пользователей Заказчика;</w:t>
      </w:r>
    </w:p>
    <w:p w14:paraId="6901806A" w14:textId="77777777" w:rsidR="00A95849" w:rsidRPr="00791AAB" w:rsidRDefault="00A95849" w:rsidP="00271C8F">
      <w:pPr>
        <w:numPr>
          <w:ilvl w:val="0"/>
          <w:numId w:val="32"/>
        </w:numPr>
        <w:suppressAutoHyphens w:val="0"/>
        <w:spacing w:line="259" w:lineRule="auto"/>
        <w:ind w:left="1985" w:hanging="567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рассмотрение жалоб и предложений.</w:t>
      </w:r>
    </w:p>
    <w:p w14:paraId="79A84AF4" w14:textId="77777777" w:rsidR="00A95849" w:rsidRPr="00791AAB" w:rsidRDefault="00A95849" w:rsidP="00271C8F">
      <w:pPr>
        <w:suppressAutoHyphens w:val="0"/>
        <w:spacing w:line="259" w:lineRule="auto"/>
        <w:ind w:left="1276" w:firstLine="425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Исполнитель должен</w:t>
      </w:r>
      <w:r w:rsidRPr="00791AAB" w:rsidDel="005228C0">
        <w:rPr>
          <w:rFonts w:eastAsia="Calibri"/>
          <w:sz w:val="24"/>
          <w:lang w:eastAsia="en-US"/>
        </w:rPr>
        <w:t xml:space="preserve"> </w:t>
      </w:r>
      <w:r w:rsidRPr="00791AAB">
        <w:rPr>
          <w:rFonts w:eastAsia="Calibri"/>
          <w:sz w:val="24"/>
          <w:lang w:eastAsia="en-US"/>
        </w:rPr>
        <w:t xml:space="preserve">классифицировать Заявки в соответствии типами приоритетов, указанными в </w:t>
      </w:r>
      <w:r w:rsidRPr="00791AAB">
        <w:rPr>
          <w:rFonts w:eastAsia="Calibri"/>
          <w:sz w:val="24"/>
          <w:lang w:eastAsia="en-US"/>
        </w:rPr>
        <w:fldChar w:fldCharType="begin"/>
      </w:r>
      <w:r w:rsidRPr="00791AAB">
        <w:rPr>
          <w:rFonts w:eastAsia="Calibri"/>
          <w:sz w:val="24"/>
          <w:lang w:eastAsia="en-US"/>
        </w:rPr>
        <w:instrText xml:space="preserve"> REF _Ref514941287 \h  \* MERGEFORMAT </w:instrText>
      </w:r>
      <w:r w:rsidRPr="00791AAB">
        <w:rPr>
          <w:rFonts w:eastAsia="Calibri"/>
          <w:sz w:val="24"/>
          <w:lang w:eastAsia="en-US"/>
        </w:rPr>
      </w:r>
      <w:r w:rsidRPr="00791AAB">
        <w:rPr>
          <w:rFonts w:eastAsia="Calibri"/>
          <w:sz w:val="24"/>
          <w:lang w:eastAsia="en-US"/>
        </w:rPr>
        <w:fldChar w:fldCharType="separate"/>
      </w:r>
      <w:r w:rsidRPr="00791AAB">
        <w:rPr>
          <w:rFonts w:eastAsia="Calibri"/>
          <w:sz w:val="24"/>
          <w:lang w:eastAsia="en-US"/>
        </w:rPr>
        <w:t xml:space="preserve">Таблице </w:t>
      </w:r>
      <w:r w:rsidRPr="00791AAB">
        <w:rPr>
          <w:rFonts w:eastAsia="Calibri"/>
          <w:sz w:val="24"/>
          <w:lang w:eastAsia="en-US"/>
        </w:rPr>
        <w:fldChar w:fldCharType="end"/>
      </w:r>
      <w:r w:rsidRPr="00791AAB">
        <w:rPr>
          <w:rFonts w:eastAsia="Calibri"/>
          <w:sz w:val="24"/>
          <w:lang w:eastAsia="en-US"/>
        </w:rPr>
        <w:t>1</w:t>
      </w:r>
    </w:p>
    <w:p w14:paraId="12C2EB06" w14:textId="77777777" w:rsidR="00271C8F" w:rsidRDefault="00271C8F" w:rsidP="00271C8F">
      <w:pPr>
        <w:suppressAutoHyphens w:val="0"/>
        <w:spacing w:line="259" w:lineRule="auto"/>
        <w:ind w:left="1276" w:hanging="709"/>
        <w:jc w:val="both"/>
        <w:rPr>
          <w:rFonts w:eastAsia="Calibri"/>
          <w:b/>
          <w:i/>
          <w:sz w:val="24"/>
          <w:lang w:eastAsia="en-US"/>
        </w:rPr>
      </w:pPr>
      <w:bookmarkStart w:id="11" w:name="_Ref514941287"/>
    </w:p>
    <w:p w14:paraId="48507AC9" w14:textId="5C14530C" w:rsidR="00A95849" w:rsidRPr="00791AAB" w:rsidRDefault="00A95849" w:rsidP="00271C8F">
      <w:pPr>
        <w:suppressAutoHyphens w:val="0"/>
        <w:spacing w:after="160" w:line="259" w:lineRule="auto"/>
        <w:ind w:left="1276" w:hanging="709"/>
        <w:jc w:val="both"/>
        <w:rPr>
          <w:rFonts w:eastAsia="Calibri"/>
          <w:b/>
          <w:i/>
          <w:sz w:val="24"/>
          <w:lang w:eastAsia="en-US"/>
        </w:rPr>
      </w:pPr>
      <w:r w:rsidRPr="00791AAB">
        <w:rPr>
          <w:rFonts w:eastAsia="Calibri"/>
          <w:b/>
          <w:i/>
          <w:sz w:val="24"/>
          <w:lang w:eastAsia="en-US"/>
        </w:rPr>
        <w:t>Таблица</w:t>
      </w:r>
      <w:bookmarkEnd w:id="11"/>
      <w:r w:rsidRPr="00791AAB">
        <w:rPr>
          <w:rFonts w:eastAsia="Calibri"/>
          <w:b/>
          <w:i/>
          <w:sz w:val="24"/>
          <w:lang w:eastAsia="en-US"/>
        </w:rPr>
        <w:t xml:space="preserve"> 1. Типы приоритетов</w:t>
      </w:r>
    </w:p>
    <w:tbl>
      <w:tblPr>
        <w:tblW w:w="1091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678"/>
        <w:gridCol w:w="3544"/>
      </w:tblGrid>
      <w:tr w:rsidR="00A95849" w:rsidRPr="00791AAB" w14:paraId="511C765B" w14:textId="77777777" w:rsidTr="00801BE0">
        <w:trPr>
          <w:trHeight w:val="217"/>
          <w:tblHeader/>
        </w:trPr>
        <w:tc>
          <w:tcPr>
            <w:tcW w:w="2693" w:type="dxa"/>
            <w:vAlign w:val="center"/>
          </w:tcPr>
          <w:p w14:paraId="52834C82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Тип приоритета</w:t>
            </w:r>
          </w:p>
        </w:tc>
        <w:tc>
          <w:tcPr>
            <w:tcW w:w="4678" w:type="dxa"/>
            <w:vAlign w:val="center"/>
          </w:tcPr>
          <w:p w14:paraId="121AE8C0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Описание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D5FD934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Вид</w:t>
            </w:r>
          </w:p>
        </w:tc>
      </w:tr>
      <w:tr w:rsidR="00A95849" w:rsidRPr="00791AAB" w14:paraId="402811C3" w14:textId="77777777" w:rsidTr="00801BE0">
        <w:tc>
          <w:tcPr>
            <w:tcW w:w="2693" w:type="dxa"/>
            <w:vAlign w:val="center"/>
          </w:tcPr>
          <w:p w14:paraId="4BF5726D" w14:textId="77777777" w:rsidR="00A95849" w:rsidRPr="00791AAB" w:rsidRDefault="00A95849" w:rsidP="00271C8F">
            <w:pPr>
              <w:suppressAutoHyphens w:val="0"/>
              <w:spacing w:after="160"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1 Высокий</w:t>
            </w:r>
          </w:p>
        </w:tc>
        <w:tc>
          <w:tcPr>
            <w:tcW w:w="4678" w:type="dxa"/>
            <w:vAlign w:val="center"/>
          </w:tcPr>
          <w:p w14:paraId="2233929F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Стабильно повторяющаяся ситуация, влияющая на работу пользователей (невозможно выполнить обязательные операции).</w:t>
            </w:r>
          </w:p>
        </w:tc>
        <w:tc>
          <w:tcPr>
            <w:tcW w:w="3544" w:type="dxa"/>
          </w:tcPr>
          <w:p w14:paraId="2F8C9B21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 xml:space="preserve">Оборудование </w:t>
            </w:r>
            <w:r w:rsidRPr="00791AAB">
              <w:rPr>
                <w:rFonts w:eastAsia="Calibri"/>
                <w:sz w:val="24"/>
                <w:lang w:eastAsia="en-US"/>
              </w:rPr>
              <w:br/>
              <w:t>не работоспособно</w:t>
            </w:r>
          </w:p>
        </w:tc>
      </w:tr>
      <w:tr w:rsidR="00A95849" w:rsidRPr="00791AAB" w14:paraId="2657B621" w14:textId="77777777" w:rsidTr="00801BE0">
        <w:tc>
          <w:tcPr>
            <w:tcW w:w="2693" w:type="dxa"/>
            <w:vAlign w:val="center"/>
          </w:tcPr>
          <w:p w14:paraId="5C3E3856" w14:textId="77777777" w:rsidR="00A95849" w:rsidRPr="00791AAB" w:rsidRDefault="00A95849" w:rsidP="00271C8F">
            <w:pPr>
              <w:suppressAutoHyphens w:val="0"/>
              <w:spacing w:after="160"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lastRenderedPageBreak/>
              <w:t>2 Стандартный</w:t>
            </w:r>
          </w:p>
        </w:tc>
        <w:tc>
          <w:tcPr>
            <w:tcW w:w="4678" w:type="dxa"/>
            <w:vAlign w:val="center"/>
          </w:tcPr>
          <w:p w14:paraId="5A04148E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Ситуация, затрудняющая выполнение работы пользователей, но не влияющая на их результат. При этом существуют альтернативные способы продолжить работу</w:t>
            </w:r>
          </w:p>
        </w:tc>
        <w:tc>
          <w:tcPr>
            <w:tcW w:w="3544" w:type="dxa"/>
          </w:tcPr>
          <w:p w14:paraId="69957934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Производительность ухудшилась. Качество печати ухудшилось.</w:t>
            </w:r>
          </w:p>
        </w:tc>
      </w:tr>
      <w:tr w:rsidR="00A95849" w:rsidRPr="00791AAB" w14:paraId="19B1E638" w14:textId="77777777" w:rsidTr="00801BE0">
        <w:trPr>
          <w:trHeight w:val="534"/>
        </w:trPr>
        <w:tc>
          <w:tcPr>
            <w:tcW w:w="2693" w:type="dxa"/>
            <w:vAlign w:val="center"/>
          </w:tcPr>
          <w:p w14:paraId="0DF2DB98" w14:textId="77777777" w:rsidR="00A95849" w:rsidRPr="00791AAB" w:rsidRDefault="00A95849" w:rsidP="00271C8F">
            <w:pPr>
              <w:suppressAutoHyphens w:val="0"/>
              <w:spacing w:after="160"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3 Низкий</w:t>
            </w:r>
          </w:p>
        </w:tc>
        <w:tc>
          <w:tcPr>
            <w:tcW w:w="4678" w:type="dxa"/>
            <w:vAlign w:val="center"/>
          </w:tcPr>
          <w:p w14:paraId="38DF1443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Ситуация не приводит к сокращению функциональности, запрос на информационно-справочное обслуживание</w:t>
            </w:r>
          </w:p>
        </w:tc>
        <w:tc>
          <w:tcPr>
            <w:tcW w:w="3544" w:type="dxa"/>
          </w:tcPr>
          <w:p w14:paraId="61191119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Заявки на рассмотрение жалоб и предложений, заявки на обслуживание, заявка на консультацию</w:t>
            </w:r>
          </w:p>
        </w:tc>
      </w:tr>
    </w:tbl>
    <w:p w14:paraId="3128760C" w14:textId="15B2CF29" w:rsidR="00A95849" w:rsidRPr="00791AAB" w:rsidRDefault="00A95849" w:rsidP="00271C8F">
      <w:pPr>
        <w:suppressAutoHyphens w:val="0"/>
        <w:spacing w:after="160" w:line="259" w:lineRule="auto"/>
        <w:ind w:left="1276" w:hanging="709"/>
        <w:jc w:val="both"/>
        <w:rPr>
          <w:rFonts w:eastAsia="Calibri"/>
          <w:b/>
          <w:sz w:val="24"/>
          <w:lang w:eastAsia="en-US"/>
        </w:rPr>
      </w:pPr>
      <w:bookmarkStart w:id="12" w:name="_Toc520387214"/>
      <w:bookmarkStart w:id="13" w:name="_Toc529281912"/>
      <w:bookmarkStart w:id="14" w:name="_Toc529283591"/>
      <w:bookmarkStart w:id="15" w:name="_Toc529283863"/>
      <w:bookmarkStart w:id="16" w:name="_Toc529285315"/>
    </w:p>
    <w:p w14:paraId="78458099" w14:textId="77777777" w:rsidR="00A95849" w:rsidRPr="00791AAB" w:rsidRDefault="00A95849" w:rsidP="00271C8F">
      <w:pPr>
        <w:numPr>
          <w:ilvl w:val="1"/>
          <w:numId w:val="6"/>
        </w:numPr>
        <w:ind w:left="1418" w:hanging="709"/>
        <w:jc w:val="both"/>
        <w:rPr>
          <w:rFonts w:eastAsia="Calibri"/>
          <w:b/>
          <w:sz w:val="24"/>
          <w:lang w:eastAsia="en-US"/>
        </w:rPr>
      </w:pPr>
      <w:r w:rsidRPr="00791AAB">
        <w:rPr>
          <w:rFonts w:eastAsia="Calibri"/>
          <w:b/>
          <w:sz w:val="24"/>
          <w:lang w:eastAsia="en-US"/>
        </w:rPr>
        <w:t>Сроки выполнения Заявок</w:t>
      </w:r>
      <w:bookmarkEnd w:id="12"/>
      <w:bookmarkEnd w:id="13"/>
      <w:bookmarkEnd w:id="14"/>
      <w:bookmarkEnd w:id="15"/>
      <w:bookmarkEnd w:id="16"/>
      <w:r w:rsidRPr="00791AAB">
        <w:rPr>
          <w:rFonts w:eastAsia="Calibri"/>
          <w:b/>
          <w:sz w:val="24"/>
          <w:lang w:eastAsia="en-US"/>
        </w:rPr>
        <w:t xml:space="preserve"> </w:t>
      </w:r>
    </w:p>
    <w:p w14:paraId="1D637069" w14:textId="4BFF3944" w:rsidR="00A95849" w:rsidRPr="00791AAB" w:rsidRDefault="00A95849" w:rsidP="00271C8F">
      <w:pPr>
        <w:suppressAutoHyphens w:val="0"/>
        <w:spacing w:line="259" w:lineRule="auto"/>
        <w:ind w:left="1418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Выполнение Заявок должно осуществляться Ис</w:t>
      </w:r>
      <w:r w:rsidR="00801BE0">
        <w:rPr>
          <w:rFonts w:eastAsia="Calibri"/>
          <w:sz w:val="24"/>
          <w:lang w:eastAsia="en-US"/>
        </w:rPr>
        <w:t xml:space="preserve">полнителем в сроки, указанные в </w:t>
      </w:r>
      <w:r w:rsidRPr="00791AAB">
        <w:rPr>
          <w:rFonts w:eastAsia="Calibri"/>
          <w:sz w:val="24"/>
          <w:lang w:eastAsia="en-US"/>
        </w:rPr>
        <w:fldChar w:fldCharType="begin"/>
      </w:r>
      <w:r w:rsidRPr="00791AAB">
        <w:rPr>
          <w:rFonts w:eastAsia="Calibri"/>
          <w:sz w:val="24"/>
          <w:lang w:eastAsia="en-US"/>
        </w:rPr>
        <w:instrText xml:space="preserve"> REF _Ref514941781 \h  \* MERGEFORMAT </w:instrText>
      </w:r>
      <w:r w:rsidRPr="00791AAB">
        <w:rPr>
          <w:rFonts w:eastAsia="Calibri"/>
          <w:sz w:val="24"/>
          <w:lang w:eastAsia="en-US"/>
        </w:rPr>
      </w:r>
      <w:r w:rsidRPr="00791AAB">
        <w:rPr>
          <w:rFonts w:eastAsia="Calibri"/>
          <w:sz w:val="24"/>
          <w:lang w:eastAsia="en-US"/>
        </w:rPr>
        <w:fldChar w:fldCharType="separate"/>
      </w:r>
      <w:r w:rsidRPr="00791AAB">
        <w:rPr>
          <w:rFonts w:eastAsia="Calibri"/>
          <w:sz w:val="24"/>
          <w:lang w:eastAsia="en-US"/>
        </w:rPr>
        <w:t xml:space="preserve">Таблице </w:t>
      </w:r>
      <w:r w:rsidRPr="00791AAB">
        <w:rPr>
          <w:rFonts w:eastAsia="Calibri"/>
          <w:sz w:val="24"/>
          <w:lang w:eastAsia="en-US"/>
        </w:rPr>
        <w:fldChar w:fldCharType="end"/>
      </w:r>
      <w:r w:rsidRPr="00791AAB">
        <w:rPr>
          <w:rFonts w:eastAsia="Calibri"/>
          <w:sz w:val="24"/>
          <w:lang w:eastAsia="en-US"/>
        </w:rPr>
        <w:t xml:space="preserve">2. </w:t>
      </w:r>
    </w:p>
    <w:p w14:paraId="0ADC2552" w14:textId="77D27FFB" w:rsidR="00A95849" w:rsidRPr="00791AAB" w:rsidRDefault="00A95849" w:rsidP="00271C8F">
      <w:pPr>
        <w:suppressAutoHyphens w:val="0"/>
        <w:spacing w:after="160" w:line="259" w:lineRule="auto"/>
        <w:ind w:left="1418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 xml:space="preserve">В случае необходимости Исполнитель по согласованию с Заказчиком может продлить сроки выполнения Заявок (относительно указанных в </w:t>
      </w:r>
      <w:r w:rsidRPr="00791AAB">
        <w:rPr>
          <w:rFonts w:eastAsia="Calibri"/>
          <w:sz w:val="24"/>
          <w:lang w:eastAsia="en-US"/>
        </w:rPr>
        <w:fldChar w:fldCharType="begin"/>
      </w:r>
      <w:r w:rsidRPr="00791AAB">
        <w:rPr>
          <w:rFonts w:eastAsia="Calibri"/>
          <w:sz w:val="24"/>
          <w:lang w:eastAsia="en-US"/>
        </w:rPr>
        <w:instrText xml:space="preserve"> REF _Ref514941781 \h  \* MERGEFORMAT </w:instrText>
      </w:r>
      <w:r w:rsidRPr="00791AAB">
        <w:rPr>
          <w:rFonts w:eastAsia="Calibri"/>
          <w:sz w:val="24"/>
          <w:lang w:eastAsia="en-US"/>
        </w:rPr>
      </w:r>
      <w:r w:rsidRPr="00791AAB">
        <w:rPr>
          <w:rFonts w:eastAsia="Calibri"/>
          <w:sz w:val="24"/>
          <w:lang w:eastAsia="en-US"/>
        </w:rPr>
        <w:fldChar w:fldCharType="separate"/>
      </w:r>
      <w:r w:rsidRPr="00791AAB">
        <w:rPr>
          <w:rFonts w:eastAsia="Calibri"/>
          <w:sz w:val="24"/>
          <w:lang w:eastAsia="en-US"/>
        </w:rPr>
        <w:t xml:space="preserve">Таблице </w:t>
      </w:r>
      <w:r w:rsidRPr="00791AAB">
        <w:rPr>
          <w:rFonts w:eastAsia="Calibri"/>
          <w:sz w:val="24"/>
          <w:lang w:eastAsia="en-US"/>
        </w:rPr>
        <w:fldChar w:fldCharType="end"/>
      </w:r>
      <w:r w:rsidRPr="00791AAB">
        <w:rPr>
          <w:rFonts w:eastAsia="Calibri"/>
          <w:sz w:val="24"/>
          <w:lang w:eastAsia="en-US"/>
        </w:rPr>
        <w:t>2) Соответствующий запрос Исполнителя о продлении сроков выполнения Заявок долж</w:t>
      </w:r>
      <w:r w:rsidR="00B00C97">
        <w:rPr>
          <w:rFonts w:eastAsia="Calibri"/>
          <w:sz w:val="24"/>
          <w:lang w:eastAsia="en-US"/>
        </w:rPr>
        <w:t xml:space="preserve">ен быть направлен пользователю </w:t>
      </w:r>
      <w:r w:rsidRPr="00791AAB">
        <w:rPr>
          <w:rFonts w:eastAsia="Calibri"/>
          <w:sz w:val="24"/>
          <w:lang w:eastAsia="en-US"/>
        </w:rPr>
        <w:t>не менее чем за 1 рабочий час до завершения установленных сроков.</w:t>
      </w:r>
    </w:p>
    <w:p w14:paraId="3A905E9B" w14:textId="77777777" w:rsidR="00A95849" w:rsidRPr="00791AAB" w:rsidRDefault="00A95849" w:rsidP="00271C8F">
      <w:pPr>
        <w:suppressAutoHyphens w:val="0"/>
        <w:spacing w:after="160" w:line="259" w:lineRule="auto"/>
        <w:ind w:left="2127" w:hanging="709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Исполнитель должен направлять Заказчику Акты результатов выполнения Заявок.</w:t>
      </w:r>
    </w:p>
    <w:p w14:paraId="4F8A3367" w14:textId="77777777" w:rsidR="00A95849" w:rsidRPr="00791AAB" w:rsidRDefault="00A95849" w:rsidP="00271C8F">
      <w:pPr>
        <w:suppressAutoHyphens w:val="0"/>
        <w:spacing w:after="160" w:line="259" w:lineRule="auto"/>
        <w:ind w:left="1418" w:hanging="709"/>
        <w:jc w:val="both"/>
        <w:rPr>
          <w:rFonts w:eastAsia="Calibri"/>
          <w:b/>
          <w:i/>
          <w:sz w:val="24"/>
          <w:lang w:eastAsia="en-US"/>
        </w:rPr>
      </w:pPr>
      <w:bookmarkStart w:id="17" w:name="_Ref514941781"/>
      <w:r w:rsidRPr="00791AAB">
        <w:rPr>
          <w:rFonts w:eastAsia="Calibri"/>
          <w:b/>
          <w:i/>
          <w:sz w:val="24"/>
          <w:lang w:eastAsia="en-US"/>
        </w:rPr>
        <w:t xml:space="preserve">Таблица </w:t>
      </w:r>
      <w:bookmarkEnd w:id="17"/>
      <w:r w:rsidRPr="00791AAB">
        <w:rPr>
          <w:rFonts w:eastAsia="Calibri"/>
          <w:b/>
          <w:i/>
          <w:sz w:val="24"/>
          <w:lang w:eastAsia="en-US"/>
        </w:rPr>
        <w:t>2. Сроки выполнения Заявок</w:t>
      </w:r>
    </w:p>
    <w:tbl>
      <w:tblPr>
        <w:tblW w:w="1091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820"/>
        <w:gridCol w:w="3402"/>
      </w:tblGrid>
      <w:tr w:rsidR="00A95849" w:rsidRPr="00791AAB" w14:paraId="40C75A83" w14:textId="77777777" w:rsidTr="000A7CC7">
        <w:trPr>
          <w:trHeight w:val="474"/>
        </w:trPr>
        <w:tc>
          <w:tcPr>
            <w:tcW w:w="2693" w:type="dxa"/>
            <w:vAlign w:val="center"/>
          </w:tcPr>
          <w:p w14:paraId="03E2E11F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Тип приоритета</w:t>
            </w:r>
          </w:p>
        </w:tc>
        <w:tc>
          <w:tcPr>
            <w:tcW w:w="4820" w:type="dxa"/>
            <w:vAlign w:val="center"/>
          </w:tcPr>
          <w:p w14:paraId="31E3088D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Время прибытия инженера на площадку (рабочие часы)</w:t>
            </w:r>
          </w:p>
        </w:tc>
        <w:tc>
          <w:tcPr>
            <w:tcW w:w="3402" w:type="dxa"/>
            <w:vAlign w:val="center"/>
          </w:tcPr>
          <w:p w14:paraId="6DCBDC17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 xml:space="preserve">Время выполнения </w:t>
            </w:r>
            <w:r w:rsidRPr="00791AAB">
              <w:rPr>
                <w:rFonts w:eastAsia="Calibri"/>
                <w:sz w:val="24"/>
                <w:lang w:eastAsia="en-US"/>
              </w:rPr>
              <w:br/>
              <w:t>(рабочие часы)</w:t>
            </w:r>
          </w:p>
        </w:tc>
      </w:tr>
      <w:tr w:rsidR="00A95849" w:rsidRPr="00791AAB" w14:paraId="58E2ECCB" w14:textId="77777777" w:rsidTr="000A7CC7">
        <w:trPr>
          <w:trHeight w:val="345"/>
        </w:trPr>
        <w:tc>
          <w:tcPr>
            <w:tcW w:w="2693" w:type="dxa"/>
            <w:vAlign w:val="center"/>
          </w:tcPr>
          <w:p w14:paraId="3AE82CAE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1. Высокий</w:t>
            </w:r>
          </w:p>
        </w:tc>
        <w:tc>
          <w:tcPr>
            <w:tcW w:w="4820" w:type="dxa"/>
            <w:vAlign w:val="center"/>
          </w:tcPr>
          <w:p w14:paraId="7806E7EC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3402" w:type="dxa"/>
            <w:vAlign w:val="center"/>
          </w:tcPr>
          <w:p w14:paraId="3BFC4B56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A95849" w:rsidRPr="00791AAB" w14:paraId="4204EF91" w14:textId="77777777" w:rsidTr="000A7CC7">
        <w:trPr>
          <w:trHeight w:val="279"/>
        </w:trPr>
        <w:tc>
          <w:tcPr>
            <w:tcW w:w="2693" w:type="dxa"/>
            <w:vAlign w:val="center"/>
          </w:tcPr>
          <w:p w14:paraId="14A31DB0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2. Стандартный</w:t>
            </w:r>
          </w:p>
        </w:tc>
        <w:tc>
          <w:tcPr>
            <w:tcW w:w="4820" w:type="dxa"/>
            <w:vAlign w:val="center"/>
          </w:tcPr>
          <w:p w14:paraId="50B698AB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3402" w:type="dxa"/>
            <w:vAlign w:val="center"/>
          </w:tcPr>
          <w:p w14:paraId="080BA6A6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A95849" w:rsidRPr="00791AAB" w14:paraId="1DC2E6E0" w14:textId="77777777" w:rsidTr="000A7CC7">
        <w:trPr>
          <w:trHeight w:val="240"/>
        </w:trPr>
        <w:tc>
          <w:tcPr>
            <w:tcW w:w="2693" w:type="dxa"/>
            <w:vAlign w:val="center"/>
          </w:tcPr>
          <w:p w14:paraId="52676F88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3. Низкий</w:t>
            </w:r>
          </w:p>
        </w:tc>
        <w:tc>
          <w:tcPr>
            <w:tcW w:w="4820" w:type="dxa"/>
            <w:vAlign w:val="center"/>
          </w:tcPr>
          <w:p w14:paraId="652E96C9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3402" w:type="dxa"/>
            <w:vAlign w:val="center"/>
          </w:tcPr>
          <w:p w14:paraId="475B89D1" w14:textId="77777777" w:rsidR="00A95849" w:rsidRPr="00791AAB" w:rsidRDefault="00A95849" w:rsidP="00271C8F">
            <w:pPr>
              <w:suppressAutoHyphens w:val="0"/>
              <w:spacing w:line="259" w:lineRule="auto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16</w:t>
            </w:r>
          </w:p>
        </w:tc>
      </w:tr>
    </w:tbl>
    <w:p w14:paraId="3991B133" w14:textId="77777777" w:rsidR="00A95849" w:rsidRPr="00791AAB" w:rsidRDefault="00A95849" w:rsidP="00271C8F">
      <w:pPr>
        <w:numPr>
          <w:ilvl w:val="1"/>
          <w:numId w:val="6"/>
        </w:numPr>
        <w:spacing w:before="120"/>
        <w:ind w:left="1418" w:hanging="709"/>
        <w:jc w:val="both"/>
        <w:rPr>
          <w:b/>
          <w:color w:val="000000"/>
          <w:sz w:val="24"/>
          <w:lang w:eastAsia="en-US"/>
        </w:rPr>
      </w:pPr>
      <w:bookmarkStart w:id="18" w:name="_Toc529283592"/>
      <w:bookmarkStart w:id="19" w:name="_Toc529283864"/>
      <w:bookmarkStart w:id="20" w:name="_Toc529285316"/>
      <w:bookmarkStart w:id="21" w:name="_Toc530125233"/>
      <w:r w:rsidRPr="00791AAB">
        <w:rPr>
          <w:b/>
          <w:color w:val="000000"/>
          <w:sz w:val="24"/>
          <w:lang w:eastAsia="en-US"/>
        </w:rPr>
        <w:t>Режим оказания услуг</w:t>
      </w:r>
      <w:bookmarkEnd w:id="18"/>
      <w:bookmarkEnd w:id="19"/>
      <w:bookmarkEnd w:id="20"/>
      <w:bookmarkEnd w:id="21"/>
    </w:p>
    <w:p w14:paraId="2547B4AA" w14:textId="77777777" w:rsidR="00A95849" w:rsidRPr="00791AAB" w:rsidRDefault="00A95849" w:rsidP="00271C8F">
      <w:pPr>
        <w:suppressAutoHyphens w:val="0"/>
        <w:spacing w:after="160" w:line="259" w:lineRule="auto"/>
        <w:ind w:left="1418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 xml:space="preserve">Исполнитель должен обеспечить режим оказания услуг, указанный в </w:t>
      </w:r>
      <w:r w:rsidRPr="00791AAB">
        <w:rPr>
          <w:rFonts w:eastAsia="Calibri"/>
          <w:sz w:val="24"/>
          <w:lang w:eastAsia="en-US"/>
        </w:rPr>
        <w:fldChar w:fldCharType="begin"/>
      </w:r>
      <w:r w:rsidRPr="00791AAB">
        <w:rPr>
          <w:rFonts w:eastAsia="Calibri"/>
          <w:sz w:val="24"/>
          <w:lang w:eastAsia="en-US"/>
        </w:rPr>
        <w:instrText xml:space="preserve"> REF _Ref514942252 \h  \* MERGEFORMAT </w:instrText>
      </w:r>
      <w:r w:rsidRPr="00791AAB">
        <w:rPr>
          <w:rFonts w:eastAsia="Calibri"/>
          <w:sz w:val="24"/>
          <w:lang w:eastAsia="en-US"/>
        </w:rPr>
      </w:r>
      <w:r w:rsidRPr="00791AAB">
        <w:rPr>
          <w:rFonts w:eastAsia="Calibri"/>
          <w:sz w:val="24"/>
          <w:lang w:eastAsia="en-US"/>
        </w:rPr>
        <w:fldChar w:fldCharType="separate"/>
      </w:r>
      <w:r w:rsidRPr="00791AAB">
        <w:rPr>
          <w:rFonts w:eastAsia="Calibri"/>
          <w:sz w:val="24"/>
          <w:lang w:eastAsia="en-US"/>
        </w:rPr>
        <w:t xml:space="preserve">Таблице </w:t>
      </w:r>
      <w:r w:rsidRPr="00791AAB">
        <w:rPr>
          <w:rFonts w:eastAsia="Calibri"/>
          <w:sz w:val="24"/>
          <w:lang w:eastAsia="en-US"/>
        </w:rPr>
        <w:fldChar w:fldCharType="end"/>
      </w:r>
      <w:r w:rsidRPr="00791AAB">
        <w:rPr>
          <w:rFonts w:eastAsia="Calibri"/>
          <w:sz w:val="24"/>
          <w:lang w:eastAsia="en-US"/>
        </w:rPr>
        <w:t>3.</w:t>
      </w:r>
    </w:p>
    <w:p w14:paraId="4AEAAE01" w14:textId="77777777" w:rsidR="00A95849" w:rsidRPr="00791AAB" w:rsidRDefault="00A95849" w:rsidP="00271C8F">
      <w:pPr>
        <w:suppressAutoHyphens w:val="0"/>
        <w:spacing w:after="160" w:line="259" w:lineRule="auto"/>
        <w:ind w:left="1418" w:hanging="709"/>
        <w:jc w:val="both"/>
        <w:rPr>
          <w:rFonts w:eastAsia="Calibri"/>
          <w:b/>
          <w:i/>
          <w:sz w:val="24"/>
          <w:lang w:eastAsia="en-US"/>
        </w:rPr>
      </w:pPr>
      <w:bookmarkStart w:id="22" w:name="_Ref514942252"/>
      <w:r w:rsidRPr="00791AAB">
        <w:rPr>
          <w:rFonts w:eastAsia="Calibri"/>
          <w:b/>
          <w:i/>
          <w:sz w:val="24"/>
          <w:lang w:eastAsia="en-US"/>
        </w:rPr>
        <w:lastRenderedPageBreak/>
        <w:t>Таблица</w:t>
      </w:r>
      <w:bookmarkEnd w:id="22"/>
      <w:r w:rsidRPr="00791AAB">
        <w:rPr>
          <w:rFonts w:eastAsia="Calibri"/>
          <w:b/>
          <w:i/>
          <w:sz w:val="24"/>
          <w:lang w:eastAsia="en-US"/>
        </w:rPr>
        <w:t xml:space="preserve"> 3. Режим оказания услуги по управлению средой печати</w:t>
      </w:r>
    </w:p>
    <w:tbl>
      <w:tblPr>
        <w:tblW w:w="13041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3685"/>
        <w:gridCol w:w="5245"/>
      </w:tblGrid>
      <w:tr w:rsidR="00A95849" w:rsidRPr="00791AAB" w14:paraId="0758D5A1" w14:textId="77777777" w:rsidTr="000A7CC7"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24ACF" w14:textId="77777777" w:rsidR="00A95849" w:rsidRPr="00791AAB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CB6FF" w14:textId="77777777" w:rsidR="00A95849" w:rsidRPr="00791AAB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Наименование услуги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53FA3" w14:textId="77777777" w:rsidR="00A95849" w:rsidRPr="00791AAB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Режим оказания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71261" w14:textId="77777777" w:rsidR="00A95849" w:rsidRPr="00791AAB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Расписание оказания услуги (часов в сутки × дней в неделю) по московскому времени</w:t>
            </w:r>
          </w:p>
        </w:tc>
      </w:tr>
      <w:tr w:rsidR="00A95849" w:rsidRPr="00791AAB" w14:paraId="3383094D" w14:textId="77777777" w:rsidTr="000A7CC7">
        <w:tc>
          <w:tcPr>
            <w:tcW w:w="13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326A" w14:textId="77777777" w:rsidR="00A95849" w:rsidRPr="00791AAB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Проведение регламентных мероприятий, администрирование</w:t>
            </w:r>
          </w:p>
        </w:tc>
      </w:tr>
      <w:tr w:rsidR="00A95849" w:rsidRPr="00791AAB" w14:paraId="49DEC8CF" w14:textId="77777777" w:rsidTr="000A7CC7">
        <w:trPr>
          <w:trHeight w:val="237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A9B6" w14:textId="77777777" w:rsidR="00A95849" w:rsidRPr="00791AAB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val="en-US" w:eastAsia="en-US"/>
              </w:rPr>
            </w:pPr>
            <w:r w:rsidRPr="00791AAB">
              <w:rPr>
                <w:rFonts w:eastAsia="Calibri"/>
                <w:sz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383AE" w14:textId="77777777" w:rsidR="00A95849" w:rsidRPr="00791AAB" w:rsidRDefault="00A95849" w:rsidP="00271C8F">
            <w:pPr>
              <w:suppressAutoHyphens w:val="0"/>
              <w:ind w:left="892" w:hanging="709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 xml:space="preserve">Администрирование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F9EE0" w14:textId="77777777" w:rsidR="00A95849" w:rsidRPr="00791AAB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CA2B" w14:textId="77777777" w:rsidR="00A95849" w:rsidRPr="00791AAB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с 8-00 до 17-00, рабочие дни</w:t>
            </w:r>
          </w:p>
        </w:tc>
      </w:tr>
      <w:tr w:rsidR="00A95849" w:rsidRPr="00791AAB" w14:paraId="61591078" w14:textId="77777777" w:rsidTr="000A7CC7">
        <w:trPr>
          <w:trHeight w:val="5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A8A57" w14:textId="77777777" w:rsidR="00A95849" w:rsidRPr="00791AAB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val="en-US" w:eastAsia="en-US"/>
              </w:rPr>
            </w:pPr>
            <w:r w:rsidRPr="00791AAB">
              <w:rPr>
                <w:rFonts w:eastAsia="Calibri"/>
                <w:sz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9D69E" w14:textId="77777777" w:rsidR="00A95849" w:rsidRPr="00791AAB" w:rsidRDefault="00A95849" w:rsidP="00271C8F">
            <w:pPr>
              <w:suppressAutoHyphens w:val="0"/>
              <w:ind w:left="892" w:hanging="709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Проведение регламентных мероприятий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28EA" w14:textId="77777777" w:rsidR="00A95849" w:rsidRPr="00791AAB" w:rsidRDefault="00A95849" w:rsidP="00271C8F">
            <w:pPr>
              <w:suppressAutoHyphens w:val="0"/>
              <w:ind w:left="454" w:hanging="283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Во-время, согласованное с Заказчиком.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8EB8" w14:textId="77777777" w:rsidR="00A95849" w:rsidRPr="00791AAB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с 8-00 до 17-00, рабочие дни</w:t>
            </w:r>
          </w:p>
        </w:tc>
      </w:tr>
      <w:tr w:rsidR="00A95849" w:rsidRPr="00791AAB" w14:paraId="2CCEE32C" w14:textId="77777777" w:rsidTr="000A7CC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9AD87" w14:textId="77777777" w:rsidR="00A95849" w:rsidRPr="00791AAB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val="en-US" w:eastAsia="en-US"/>
              </w:rPr>
            </w:pPr>
            <w:r w:rsidRPr="00791AAB">
              <w:rPr>
                <w:rFonts w:eastAsia="Calibri"/>
                <w:sz w:val="24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2D708" w14:textId="77777777" w:rsidR="00A95849" w:rsidRPr="00791AAB" w:rsidRDefault="00A95849" w:rsidP="00271C8F">
            <w:pPr>
              <w:suppressAutoHyphens w:val="0"/>
              <w:ind w:left="892" w:hanging="709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Проведение восстановительных мероприятий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1037" w14:textId="77777777" w:rsidR="00A95849" w:rsidRPr="00791AAB" w:rsidRDefault="00A95849" w:rsidP="00271C8F">
            <w:pPr>
              <w:suppressAutoHyphens w:val="0"/>
              <w:ind w:left="454" w:hanging="283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С момента выявления нарушения работоспособности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04AB" w14:textId="77777777" w:rsidR="00A95849" w:rsidRPr="00791AAB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с 8-00 до 17-00, рабочие дни</w:t>
            </w:r>
          </w:p>
        </w:tc>
      </w:tr>
      <w:tr w:rsidR="00A95849" w:rsidRPr="00791AAB" w14:paraId="495D4738" w14:textId="77777777" w:rsidTr="000A7CC7">
        <w:trPr>
          <w:trHeight w:val="2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DDAAA" w14:textId="77777777" w:rsidR="00A95849" w:rsidRPr="00791AAB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val="en-US" w:eastAsia="en-US"/>
              </w:rPr>
            </w:pPr>
            <w:r w:rsidRPr="00791AAB">
              <w:rPr>
                <w:rFonts w:eastAsia="Calibri"/>
                <w:sz w:val="24"/>
                <w:lang w:val="en-US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70C5" w14:textId="77777777" w:rsidR="00A95849" w:rsidRPr="00791AAB" w:rsidRDefault="00A95849" w:rsidP="00271C8F">
            <w:pPr>
              <w:suppressAutoHyphens w:val="0"/>
              <w:ind w:left="892" w:hanging="709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Работа с Заявками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4F435" w14:textId="77777777" w:rsidR="00A95849" w:rsidRPr="00791AAB" w:rsidRDefault="00A95849" w:rsidP="00271C8F">
            <w:pPr>
              <w:suppressAutoHyphens w:val="0"/>
              <w:ind w:left="454" w:hanging="283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6967" w14:textId="77777777" w:rsidR="00A95849" w:rsidRPr="00791AAB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с 8-00 до 17-00, рабочие дни</w:t>
            </w:r>
          </w:p>
        </w:tc>
      </w:tr>
      <w:tr w:rsidR="00A95849" w:rsidRPr="00791AAB" w14:paraId="409155DA" w14:textId="77777777" w:rsidTr="000A7CC7">
        <w:trPr>
          <w:trHeight w:val="5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20F08" w14:textId="77777777" w:rsidR="00A95849" w:rsidRPr="00791AAB" w:rsidDel="00B74E84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val="en-US" w:eastAsia="en-US"/>
              </w:rPr>
            </w:pPr>
            <w:r w:rsidRPr="00791AAB">
              <w:rPr>
                <w:rFonts w:eastAsia="Calibri"/>
                <w:sz w:val="24"/>
                <w:lang w:val="en-US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757AA" w14:textId="77777777" w:rsidR="00A95849" w:rsidRPr="00791AAB" w:rsidDel="0018512F" w:rsidRDefault="00A95849" w:rsidP="00271C8F">
            <w:pPr>
              <w:suppressAutoHyphens w:val="0"/>
              <w:ind w:left="892" w:hanging="709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Осуществление гарантийного ремонта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AB940" w14:textId="77777777" w:rsidR="00A95849" w:rsidRPr="00791AAB" w:rsidRDefault="00A95849" w:rsidP="00271C8F">
            <w:pPr>
              <w:suppressAutoHyphens w:val="0"/>
              <w:ind w:left="454" w:hanging="283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С момента поступления соответствующей заявки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19156" w14:textId="77777777" w:rsidR="00A95849" w:rsidRPr="00791AAB" w:rsidDel="0018512F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с 8-00 до 17-00, рабочие дни</w:t>
            </w:r>
          </w:p>
        </w:tc>
      </w:tr>
      <w:tr w:rsidR="00A95849" w:rsidRPr="00791AAB" w14:paraId="014E05B6" w14:textId="77777777" w:rsidTr="000A7CC7">
        <w:trPr>
          <w:trHeight w:val="5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5C39" w14:textId="77777777" w:rsidR="00A95849" w:rsidRPr="00791AAB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val="en-US" w:eastAsia="en-US"/>
              </w:rPr>
            </w:pPr>
            <w:r w:rsidRPr="00791AAB">
              <w:rPr>
                <w:rFonts w:eastAsia="Calibri"/>
                <w:sz w:val="24"/>
                <w:lang w:val="en-US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9A9E3" w14:textId="77777777" w:rsidR="00A95849" w:rsidRPr="00791AAB" w:rsidRDefault="00A95849" w:rsidP="00271C8F">
            <w:pPr>
              <w:suppressAutoHyphens w:val="0"/>
              <w:ind w:left="892" w:hanging="709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Осуществление сервисного обслуживания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71F44" w14:textId="77777777" w:rsidR="00A95849" w:rsidRPr="00791AAB" w:rsidRDefault="00A95849" w:rsidP="00271C8F">
            <w:pPr>
              <w:suppressAutoHyphens w:val="0"/>
              <w:ind w:left="454" w:hanging="283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Во-время, согласованное с Заказчиком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3737" w14:textId="77777777" w:rsidR="00A95849" w:rsidRPr="00791AAB" w:rsidRDefault="00A95849" w:rsidP="00271C8F">
            <w:pPr>
              <w:suppressAutoHyphens w:val="0"/>
              <w:ind w:left="1276" w:hanging="709"/>
              <w:jc w:val="both"/>
              <w:rPr>
                <w:rFonts w:eastAsia="Calibri"/>
                <w:sz w:val="24"/>
                <w:lang w:eastAsia="en-US"/>
              </w:rPr>
            </w:pPr>
            <w:r w:rsidRPr="00791AAB">
              <w:rPr>
                <w:rFonts w:eastAsia="Calibri"/>
                <w:sz w:val="24"/>
                <w:lang w:eastAsia="en-US"/>
              </w:rPr>
              <w:t>1 раз в месяц</w:t>
            </w:r>
          </w:p>
        </w:tc>
      </w:tr>
    </w:tbl>
    <w:p w14:paraId="293DCA98" w14:textId="3115CBDE" w:rsidR="00A95849" w:rsidRPr="00791AAB" w:rsidRDefault="00A95849" w:rsidP="00271C8F">
      <w:pPr>
        <w:suppressAutoHyphens w:val="0"/>
        <w:spacing w:before="120" w:after="120" w:line="259" w:lineRule="auto"/>
        <w:ind w:left="1418"/>
        <w:jc w:val="both"/>
        <w:rPr>
          <w:rFonts w:eastAsia="Calibri"/>
          <w:sz w:val="24"/>
          <w:lang w:eastAsia="en-US"/>
        </w:rPr>
      </w:pPr>
      <w:r w:rsidRPr="00791AAB">
        <w:rPr>
          <w:rFonts w:eastAsia="Calibri"/>
          <w:sz w:val="24"/>
          <w:lang w:eastAsia="en-US"/>
        </w:rPr>
        <w:t>Исполнитель должен обеспечить выполнение заявок Заказчика в режиме 8х5 в сроки, указанные в пункте «Сроки выполнения работ»</w:t>
      </w:r>
      <w:r w:rsidR="000A7CC7">
        <w:rPr>
          <w:rFonts w:eastAsia="Calibri"/>
          <w:sz w:val="24"/>
          <w:lang w:eastAsia="en-US"/>
        </w:rPr>
        <w:t>.</w:t>
      </w:r>
    </w:p>
    <w:p w14:paraId="27F5F83C" w14:textId="77777777" w:rsidR="00E56056" w:rsidRDefault="00A95849" w:rsidP="00E56056">
      <w:pPr>
        <w:numPr>
          <w:ilvl w:val="1"/>
          <w:numId w:val="6"/>
        </w:numPr>
        <w:ind w:left="1418" w:hanging="709"/>
        <w:jc w:val="both"/>
        <w:rPr>
          <w:b/>
          <w:color w:val="000000"/>
          <w:sz w:val="24"/>
          <w:lang w:eastAsia="en-US"/>
        </w:rPr>
      </w:pPr>
      <w:bookmarkStart w:id="23" w:name="_Toc529283593"/>
      <w:bookmarkStart w:id="24" w:name="_Toc529283865"/>
      <w:bookmarkStart w:id="25" w:name="_Toc529285317"/>
      <w:bookmarkStart w:id="26" w:name="_Toc530125234"/>
      <w:r w:rsidRPr="00791AAB">
        <w:rPr>
          <w:b/>
          <w:color w:val="000000"/>
          <w:sz w:val="24"/>
          <w:lang w:eastAsia="en-US"/>
        </w:rPr>
        <w:t>Требования к ор</w:t>
      </w:r>
      <w:bookmarkStart w:id="27" w:name="_GoBack"/>
      <w:bookmarkEnd w:id="27"/>
      <w:r w:rsidRPr="00791AAB">
        <w:rPr>
          <w:b/>
          <w:color w:val="000000"/>
          <w:sz w:val="24"/>
          <w:lang w:eastAsia="en-US"/>
        </w:rPr>
        <w:t>ганизационному обеспечению</w:t>
      </w:r>
      <w:bookmarkEnd w:id="23"/>
      <w:bookmarkEnd w:id="24"/>
      <w:bookmarkEnd w:id="25"/>
      <w:bookmarkEnd w:id="26"/>
    </w:p>
    <w:p w14:paraId="1D77259B" w14:textId="7275B036" w:rsidR="00A95849" w:rsidRPr="00E56056" w:rsidRDefault="00A95849" w:rsidP="00E56056">
      <w:pPr>
        <w:ind w:left="1418"/>
        <w:jc w:val="both"/>
        <w:rPr>
          <w:b/>
          <w:color w:val="000000"/>
          <w:sz w:val="24"/>
          <w:lang w:eastAsia="en-US"/>
        </w:rPr>
      </w:pPr>
      <w:r w:rsidRPr="00E56056">
        <w:rPr>
          <w:rFonts w:eastAsia="Calibri"/>
          <w:sz w:val="24"/>
          <w:lang w:eastAsia="en-US"/>
        </w:rPr>
        <w:t>Для организационного обеспечения координации действий в рамках данной работы должна быть создана рабочая группа из представителей Заказчика и Исполнителя. Состав и порядок работы рабочей группы должны быть определены сразу после заключения Договора.</w:t>
      </w:r>
    </w:p>
    <w:sectPr w:rsidR="00A95849" w:rsidRPr="00E56056" w:rsidSect="00271C8F">
      <w:headerReference w:type="default" r:id="rId11"/>
      <w:footerReference w:type="default" r:id="rId12"/>
      <w:pgSz w:w="16838" w:h="11906" w:orient="landscape" w:code="9"/>
      <w:pgMar w:top="1134" w:right="1134" w:bottom="1134" w:left="1418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CC447" w14:textId="77777777" w:rsidR="00EC5531" w:rsidRDefault="00EC5531" w:rsidP="00B27C92">
      <w:r>
        <w:separator/>
      </w:r>
    </w:p>
  </w:endnote>
  <w:endnote w:type="continuationSeparator" w:id="0">
    <w:p w14:paraId="1116E537" w14:textId="77777777" w:rsidR="00EC5531" w:rsidRDefault="00EC5531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286"/>
    </w:tblGrid>
    <w:tr w:rsidR="00D42A70" w:rsidRPr="0031687F" w14:paraId="58C8E97B" w14:textId="77777777" w:rsidTr="00B14359">
      <w:trPr>
        <w:trHeight w:val="129"/>
      </w:trPr>
      <w:tc>
        <w:tcPr>
          <w:tcW w:w="15393" w:type="dxa"/>
          <w:shd w:val="clear" w:color="auto" w:fill="auto"/>
        </w:tcPr>
        <w:p w14:paraId="0D6AE467" w14:textId="77777777" w:rsidR="00D42A70" w:rsidRPr="0031687F" w:rsidRDefault="00D42A70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D42A70" w:rsidRPr="0031687F" w14:paraId="7C846D3E" w14:textId="77777777" w:rsidTr="00B14359">
      <w:trPr>
        <w:trHeight w:val="138"/>
      </w:trPr>
      <w:tc>
        <w:tcPr>
          <w:tcW w:w="15393" w:type="dxa"/>
          <w:shd w:val="clear" w:color="auto" w:fill="auto"/>
        </w:tcPr>
        <w:p w14:paraId="2EB1F804" w14:textId="2B2BABA8" w:rsidR="00D42A70" w:rsidRPr="0031687F" w:rsidRDefault="00D42A70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E56056">
            <w:rPr>
              <w:b/>
              <w:bCs/>
              <w:noProof/>
              <w:sz w:val="20"/>
              <w:szCs w:val="20"/>
            </w:rPr>
            <w:t>9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E56056">
            <w:rPr>
              <w:b/>
              <w:bCs/>
              <w:noProof/>
              <w:sz w:val="20"/>
              <w:szCs w:val="20"/>
            </w:rPr>
            <w:t>10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7F5FE1C6" w14:textId="77777777" w:rsidR="00D42A70" w:rsidRPr="00B27C92" w:rsidRDefault="00D42A70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E6B4" w14:textId="77777777" w:rsidR="00EC5531" w:rsidRDefault="00EC5531" w:rsidP="00B27C92">
      <w:r>
        <w:separator/>
      </w:r>
    </w:p>
  </w:footnote>
  <w:footnote w:type="continuationSeparator" w:id="0">
    <w:p w14:paraId="6BF99B54" w14:textId="77777777" w:rsidR="00EC5531" w:rsidRDefault="00EC5531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5A341" w14:textId="77777777" w:rsidR="00D42A70" w:rsidRPr="00A70855" w:rsidRDefault="00D42A70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253393"/>
    <w:multiLevelType w:val="multilevel"/>
    <w:tmpl w:val="BC42E5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0D84430A"/>
    <w:multiLevelType w:val="multilevel"/>
    <w:tmpl w:val="BC42E5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78F1"/>
    <w:multiLevelType w:val="hybridMultilevel"/>
    <w:tmpl w:val="2690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8" w15:restartNumberingAfterBreak="0">
    <w:nsid w:val="1A0C7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000D05"/>
    <w:multiLevelType w:val="multilevel"/>
    <w:tmpl w:val="BC42E5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26BB7EBE"/>
    <w:multiLevelType w:val="multilevel"/>
    <w:tmpl w:val="BADAB6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1" w15:restartNumberingAfterBreak="0">
    <w:nsid w:val="26FE2559"/>
    <w:multiLevelType w:val="hybridMultilevel"/>
    <w:tmpl w:val="F7D0AC4A"/>
    <w:lvl w:ilvl="0" w:tplc="CBEA6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8A1017"/>
    <w:multiLevelType w:val="multilevel"/>
    <w:tmpl w:val="BC42E5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2C1568ED"/>
    <w:multiLevelType w:val="hybridMultilevel"/>
    <w:tmpl w:val="28A6C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3A62EF"/>
    <w:multiLevelType w:val="hybridMultilevel"/>
    <w:tmpl w:val="62B88D1A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CB3F26"/>
    <w:multiLevelType w:val="hybridMultilevel"/>
    <w:tmpl w:val="BC6C1ED6"/>
    <w:lvl w:ilvl="0" w:tplc="4154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2F3598"/>
    <w:multiLevelType w:val="multilevel"/>
    <w:tmpl w:val="BC42E5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73E7"/>
    <w:multiLevelType w:val="multilevel"/>
    <w:tmpl w:val="BC42E5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410C1D7F"/>
    <w:multiLevelType w:val="hybridMultilevel"/>
    <w:tmpl w:val="9746E35E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629CC"/>
    <w:multiLevelType w:val="multilevel"/>
    <w:tmpl w:val="A704C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270EA8"/>
    <w:multiLevelType w:val="hybridMultilevel"/>
    <w:tmpl w:val="FF8EA3A0"/>
    <w:lvl w:ilvl="0" w:tplc="CBEA6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FC7F40"/>
    <w:multiLevelType w:val="hybridMultilevel"/>
    <w:tmpl w:val="062C3536"/>
    <w:lvl w:ilvl="0" w:tplc="4154B8AE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7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F0568"/>
    <w:multiLevelType w:val="hybridMultilevel"/>
    <w:tmpl w:val="1BC6F042"/>
    <w:lvl w:ilvl="0" w:tplc="93688EDC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0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C14AC"/>
    <w:multiLevelType w:val="multilevel"/>
    <w:tmpl w:val="BC42E5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 w15:restartNumberingAfterBreak="0">
    <w:nsid w:val="7EEE33DD"/>
    <w:multiLevelType w:val="hybridMultilevel"/>
    <w:tmpl w:val="2FD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31"/>
  </w:num>
  <w:num w:numId="5">
    <w:abstractNumId w:val="1"/>
  </w:num>
  <w:num w:numId="6">
    <w:abstractNumId w:val="10"/>
  </w:num>
  <w:num w:numId="7">
    <w:abstractNumId w:val="7"/>
  </w:num>
  <w:num w:numId="8">
    <w:abstractNumId w:val="22"/>
  </w:num>
  <w:num w:numId="9">
    <w:abstractNumId w:val="28"/>
  </w:num>
  <w:num w:numId="10">
    <w:abstractNumId w:val="5"/>
  </w:num>
  <w:num w:numId="11">
    <w:abstractNumId w:val="27"/>
  </w:num>
  <w:num w:numId="12">
    <w:abstractNumId w:val="21"/>
  </w:num>
  <w:num w:numId="13">
    <w:abstractNumId w:val="30"/>
  </w:num>
  <w:num w:numId="14">
    <w:abstractNumId w:val="20"/>
  </w:num>
  <w:num w:numId="15">
    <w:abstractNumId w:val="19"/>
  </w:num>
  <w:num w:numId="16">
    <w:abstractNumId w:val="33"/>
  </w:num>
  <w:num w:numId="17">
    <w:abstractNumId w:val="6"/>
  </w:num>
  <w:num w:numId="18">
    <w:abstractNumId w:val="13"/>
  </w:num>
  <w:num w:numId="19">
    <w:abstractNumId w:val="4"/>
  </w:num>
  <w:num w:numId="20">
    <w:abstractNumId w:val="14"/>
  </w:num>
  <w:num w:numId="21">
    <w:abstractNumId w:val="24"/>
  </w:num>
  <w:num w:numId="22">
    <w:abstractNumId w:val="8"/>
  </w:num>
  <w:num w:numId="23">
    <w:abstractNumId w:val="29"/>
  </w:num>
  <w:num w:numId="24">
    <w:abstractNumId w:val="16"/>
  </w:num>
  <w:num w:numId="25">
    <w:abstractNumId w:val="12"/>
  </w:num>
  <w:num w:numId="26">
    <w:abstractNumId w:val="32"/>
  </w:num>
  <w:num w:numId="27">
    <w:abstractNumId w:val="2"/>
  </w:num>
  <w:num w:numId="28">
    <w:abstractNumId w:val="9"/>
  </w:num>
  <w:num w:numId="29">
    <w:abstractNumId w:val="3"/>
  </w:num>
  <w:num w:numId="30">
    <w:abstractNumId w:val="18"/>
  </w:num>
  <w:num w:numId="31">
    <w:abstractNumId w:val="11"/>
  </w:num>
  <w:num w:numId="32">
    <w:abstractNumId w:val="25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D"/>
    <w:rsid w:val="00002A0A"/>
    <w:rsid w:val="00005C4F"/>
    <w:rsid w:val="00015EEB"/>
    <w:rsid w:val="00030AF1"/>
    <w:rsid w:val="00035EAF"/>
    <w:rsid w:val="000412BC"/>
    <w:rsid w:val="0007630F"/>
    <w:rsid w:val="00076B70"/>
    <w:rsid w:val="000877EC"/>
    <w:rsid w:val="0009038E"/>
    <w:rsid w:val="00097F4F"/>
    <w:rsid w:val="000A28BB"/>
    <w:rsid w:val="000A7CC7"/>
    <w:rsid w:val="000B49AD"/>
    <w:rsid w:val="000B560D"/>
    <w:rsid w:val="000D0627"/>
    <w:rsid w:val="000E431A"/>
    <w:rsid w:val="000E75AE"/>
    <w:rsid w:val="000F37FC"/>
    <w:rsid w:val="000F6AA4"/>
    <w:rsid w:val="000F6C75"/>
    <w:rsid w:val="0010113A"/>
    <w:rsid w:val="001025B0"/>
    <w:rsid w:val="0011190C"/>
    <w:rsid w:val="0011479F"/>
    <w:rsid w:val="001220DF"/>
    <w:rsid w:val="00122A11"/>
    <w:rsid w:val="001252AA"/>
    <w:rsid w:val="0012661B"/>
    <w:rsid w:val="00126BA3"/>
    <w:rsid w:val="00127396"/>
    <w:rsid w:val="00127AF2"/>
    <w:rsid w:val="00157F59"/>
    <w:rsid w:val="00162ABF"/>
    <w:rsid w:val="00170511"/>
    <w:rsid w:val="0019078B"/>
    <w:rsid w:val="00197FC2"/>
    <w:rsid w:val="001A3DB1"/>
    <w:rsid w:val="001A4AAF"/>
    <w:rsid w:val="001A4C11"/>
    <w:rsid w:val="001B144C"/>
    <w:rsid w:val="001B6616"/>
    <w:rsid w:val="001B7B16"/>
    <w:rsid w:val="001E3E6A"/>
    <w:rsid w:val="001F78BD"/>
    <w:rsid w:val="00200EBA"/>
    <w:rsid w:val="00216764"/>
    <w:rsid w:val="002251C4"/>
    <w:rsid w:val="00225E75"/>
    <w:rsid w:val="00226D9C"/>
    <w:rsid w:val="00231C97"/>
    <w:rsid w:val="0023632D"/>
    <w:rsid w:val="0024071E"/>
    <w:rsid w:val="00247F73"/>
    <w:rsid w:val="00252A1F"/>
    <w:rsid w:val="0025636D"/>
    <w:rsid w:val="00265591"/>
    <w:rsid w:val="002708D4"/>
    <w:rsid w:val="00271C8F"/>
    <w:rsid w:val="00271F36"/>
    <w:rsid w:val="00275BE9"/>
    <w:rsid w:val="00284D0C"/>
    <w:rsid w:val="0029493F"/>
    <w:rsid w:val="00297017"/>
    <w:rsid w:val="002A03BB"/>
    <w:rsid w:val="002A3E89"/>
    <w:rsid w:val="002A6BF5"/>
    <w:rsid w:val="002B476F"/>
    <w:rsid w:val="002B5BD3"/>
    <w:rsid w:val="002B6EE9"/>
    <w:rsid w:val="002C239F"/>
    <w:rsid w:val="002C2853"/>
    <w:rsid w:val="002E1779"/>
    <w:rsid w:val="002E1A88"/>
    <w:rsid w:val="002E47DB"/>
    <w:rsid w:val="002E4ABA"/>
    <w:rsid w:val="002E678B"/>
    <w:rsid w:val="002F102F"/>
    <w:rsid w:val="002F3815"/>
    <w:rsid w:val="002F5235"/>
    <w:rsid w:val="00302631"/>
    <w:rsid w:val="00322A9C"/>
    <w:rsid w:val="00327EB1"/>
    <w:rsid w:val="003300D7"/>
    <w:rsid w:val="003312EC"/>
    <w:rsid w:val="0034123A"/>
    <w:rsid w:val="00347314"/>
    <w:rsid w:val="003519CF"/>
    <w:rsid w:val="00351EA0"/>
    <w:rsid w:val="00356758"/>
    <w:rsid w:val="003613FB"/>
    <w:rsid w:val="0036703D"/>
    <w:rsid w:val="00392D0F"/>
    <w:rsid w:val="00394BA7"/>
    <w:rsid w:val="00395D21"/>
    <w:rsid w:val="003977BB"/>
    <w:rsid w:val="00397E10"/>
    <w:rsid w:val="003A0221"/>
    <w:rsid w:val="003A47FC"/>
    <w:rsid w:val="003B1DF1"/>
    <w:rsid w:val="003B2E12"/>
    <w:rsid w:val="003C0012"/>
    <w:rsid w:val="003C1A05"/>
    <w:rsid w:val="003C7B1B"/>
    <w:rsid w:val="003E1D52"/>
    <w:rsid w:val="003F7522"/>
    <w:rsid w:val="00405931"/>
    <w:rsid w:val="004101D1"/>
    <w:rsid w:val="004112BD"/>
    <w:rsid w:val="00416331"/>
    <w:rsid w:val="004239FD"/>
    <w:rsid w:val="00432EC6"/>
    <w:rsid w:val="0043663D"/>
    <w:rsid w:val="004370FA"/>
    <w:rsid w:val="004377C1"/>
    <w:rsid w:val="004509CB"/>
    <w:rsid w:val="004556EB"/>
    <w:rsid w:val="0046155A"/>
    <w:rsid w:val="0047498D"/>
    <w:rsid w:val="00477B67"/>
    <w:rsid w:val="004903A8"/>
    <w:rsid w:val="004919B1"/>
    <w:rsid w:val="004971F3"/>
    <w:rsid w:val="004A0004"/>
    <w:rsid w:val="004A5C2F"/>
    <w:rsid w:val="004B2D48"/>
    <w:rsid w:val="004B4EFB"/>
    <w:rsid w:val="004B792B"/>
    <w:rsid w:val="004C3180"/>
    <w:rsid w:val="004C60F8"/>
    <w:rsid w:val="004D1E80"/>
    <w:rsid w:val="004D5565"/>
    <w:rsid w:val="004D5858"/>
    <w:rsid w:val="004E08CF"/>
    <w:rsid w:val="004E1094"/>
    <w:rsid w:val="004E3A9B"/>
    <w:rsid w:val="004F3BC8"/>
    <w:rsid w:val="004F54B7"/>
    <w:rsid w:val="00506741"/>
    <w:rsid w:val="00510A0C"/>
    <w:rsid w:val="00512A27"/>
    <w:rsid w:val="005277C9"/>
    <w:rsid w:val="005340D8"/>
    <w:rsid w:val="00541CF1"/>
    <w:rsid w:val="005453A7"/>
    <w:rsid w:val="00555B2F"/>
    <w:rsid w:val="00560204"/>
    <w:rsid w:val="00560E20"/>
    <w:rsid w:val="00566DE8"/>
    <w:rsid w:val="00566DEA"/>
    <w:rsid w:val="0057005D"/>
    <w:rsid w:val="005712AC"/>
    <w:rsid w:val="00572EC5"/>
    <w:rsid w:val="00573468"/>
    <w:rsid w:val="005771F7"/>
    <w:rsid w:val="005833E2"/>
    <w:rsid w:val="005847FA"/>
    <w:rsid w:val="00586555"/>
    <w:rsid w:val="00586792"/>
    <w:rsid w:val="00586DBE"/>
    <w:rsid w:val="00587002"/>
    <w:rsid w:val="005934DC"/>
    <w:rsid w:val="00594264"/>
    <w:rsid w:val="005A0A33"/>
    <w:rsid w:val="005A33A8"/>
    <w:rsid w:val="005A33F7"/>
    <w:rsid w:val="005B393D"/>
    <w:rsid w:val="005B4C6D"/>
    <w:rsid w:val="005B7846"/>
    <w:rsid w:val="005C067C"/>
    <w:rsid w:val="005C1A5C"/>
    <w:rsid w:val="005C2B7B"/>
    <w:rsid w:val="005D5BD5"/>
    <w:rsid w:val="005F098B"/>
    <w:rsid w:val="005F507A"/>
    <w:rsid w:val="00603C3F"/>
    <w:rsid w:val="00605BD5"/>
    <w:rsid w:val="00607223"/>
    <w:rsid w:val="006079D6"/>
    <w:rsid w:val="00623747"/>
    <w:rsid w:val="00625A6C"/>
    <w:rsid w:val="00627E6A"/>
    <w:rsid w:val="0063592A"/>
    <w:rsid w:val="00635E74"/>
    <w:rsid w:val="0063661E"/>
    <w:rsid w:val="006437D7"/>
    <w:rsid w:val="00651048"/>
    <w:rsid w:val="00663E13"/>
    <w:rsid w:val="00666C76"/>
    <w:rsid w:val="00676615"/>
    <w:rsid w:val="00676D4C"/>
    <w:rsid w:val="00683683"/>
    <w:rsid w:val="00684499"/>
    <w:rsid w:val="006958F6"/>
    <w:rsid w:val="006A2829"/>
    <w:rsid w:val="006B2C63"/>
    <w:rsid w:val="006B3FC0"/>
    <w:rsid w:val="006C23D6"/>
    <w:rsid w:val="006D413B"/>
    <w:rsid w:val="006D5138"/>
    <w:rsid w:val="006E064B"/>
    <w:rsid w:val="006E0B59"/>
    <w:rsid w:val="006E4C70"/>
    <w:rsid w:val="00700ECE"/>
    <w:rsid w:val="0070431F"/>
    <w:rsid w:val="00705BDA"/>
    <w:rsid w:val="007068B6"/>
    <w:rsid w:val="00711D16"/>
    <w:rsid w:val="00716550"/>
    <w:rsid w:val="0071701A"/>
    <w:rsid w:val="00727577"/>
    <w:rsid w:val="00742B3E"/>
    <w:rsid w:val="00747CB6"/>
    <w:rsid w:val="0076512D"/>
    <w:rsid w:val="007721EB"/>
    <w:rsid w:val="00784E7B"/>
    <w:rsid w:val="00791AAB"/>
    <w:rsid w:val="007937F3"/>
    <w:rsid w:val="007956BD"/>
    <w:rsid w:val="007A104E"/>
    <w:rsid w:val="007A7E8A"/>
    <w:rsid w:val="007B0086"/>
    <w:rsid w:val="007B6E80"/>
    <w:rsid w:val="007C0434"/>
    <w:rsid w:val="007C1BFC"/>
    <w:rsid w:val="007D5471"/>
    <w:rsid w:val="007D6244"/>
    <w:rsid w:val="007D6463"/>
    <w:rsid w:val="007E35B3"/>
    <w:rsid w:val="00801BE0"/>
    <w:rsid w:val="00807B69"/>
    <w:rsid w:val="00814314"/>
    <w:rsid w:val="00817186"/>
    <w:rsid w:val="008178C2"/>
    <w:rsid w:val="00822496"/>
    <w:rsid w:val="0082301F"/>
    <w:rsid w:val="00830B1E"/>
    <w:rsid w:val="00830FD2"/>
    <w:rsid w:val="0084114B"/>
    <w:rsid w:val="008502D6"/>
    <w:rsid w:val="00850968"/>
    <w:rsid w:val="00850985"/>
    <w:rsid w:val="00852063"/>
    <w:rsid w:val="00856C96"/>
    <w:rsid w:val="0086043D"/>
    <w:rsid w:val="00864938"/>
    <w:rsid w:val="008658ED"/>
    <w:rsid w:val="0086612A"/>
    <w:rsid w:val="00867472"/>
    <w:rsid w:val="00870CB3"/>
    <w:rsid w:val="00872F37"/>
    <w:rsid w:val="00880AF8"/>
    <w:rsid w:val="008A5E8D"/>
    <w:rsid w:val="008A623B"/>
    <w:rsid w:val="008B3294"/>
    <w:rsid w:val="008B3604"/>
    <w:rsid w:val="008B5727"/>
    <w:rsid w:val="008B6D01"/>
    <w:rsid w:val="008B72BC"/>
    <w:rsid w:val="008B75A4"/>
    <w:rsid w:val="008B763E"/>
    <w:rsid w:val="008C4EEC"/>
    <w:rsid w:val="008C76AD"/>
    <w:rsid w:val="008D7E13"/>
    <w:rsid w:val="008E1305"/>
    <w:rsid w:val="008E211A"/>
    <w:rsid w:val="008E5B28"/>
    <w:rsid w:val="008E623B"/>
    <w:rsid w:val="008E6541"/>
    <w:rsid w:val="008F365C"/>
    <w:rsid w:val="008F4CE8"/>
    <w:rsid w:val="008F724E"/>
    <w:rsid w:val="008F75C4"/>
    <w:rsid w:val="00902C7D"/>
    <w:rsid w:val="00903507"/>
    <w:rsid w:val="009047BF"/>
    <w:rsid w:val="00906A1A"/>
    <w:rsid w:val="0091307D"/>
    <w:rsid w:val="00917D26"/>
    <w:rsid w:val="0092121E"/>
    <w:rsid w:val="00925045"/>
    <w:rsid w:val="00932760"/>
    <w:rsid w:val="00934DC6"/>
    <w:rsid w:val="00936F8D"/>
    <w:rsid w:val="00940AD3"/>
    <w:rsid w:val="00947D68"/>
    <w:rsid w:val="00953E56"/>
    <w:rsid w:val="0095443E"/>
    <w:rsid w:val="00954CBE"/>
    <w:rsid w:val="00965C44"/>
    <w:rsid w:val="00975E21"/>
    <w:rsid w:val="009767D6"/>
    <w:rsid w:val="00977882"/>
    <w:rsid w:val="00977A56"/>
    <w:rsid w:val="00984FC4"/>
    <w:rsid w:val="00997EBA"/>
    <w:rsid w:val="009A371E"/>
    <w:rsid w:val="009A4117"/>
    <w:rsid w:val="009B480E"/>
    <w:rsid w:val="009C084C"/>
    <w:rsid w:val="009C6F1B"/>
    <w:rsid w:val="009D78F5"/>
    <w:rsid w:val="009E0586"/>
    <w:rsid w:val="009E4B3A"/>
    <w:rsid w:val="009F2371"/>
    <w:rsid w:val="009F3FA2"/>
    <w:rsid w:val="00A02228"/>
    <w:rsid w:val="00A049D0"/>
    <w:rsid w:val="00A04CF0"/>
    <w:rsid w:val="00A11126"/>
    <w:rsid w:val="00A146A2"/>
    <w:rsid w:val="00A24DB7"/>
    <w:rsid w:val="00A27771"/>
    <w:rsid w:val="00A368BE"/>
    <w:rsid w:val="00A41DBB"/>
    <w:rsid w:val="00A458FC"/>
    <w:rsid w:val="00A47BFE"/>
    <w:rsid w:val="00A530D3"/>
    <w:rsid w:val="00A6539C"/>
    <w:rsid w:val="00A6596B"/>
    <w:rsid w:val="00A65D4B"/>
    <w:rsid w:val="00A70354"/>
    <w:rsid w:val="00A70855"/>
    <w:rsid w:val="00A76344"/>
    <w:rsid w:val="00A81D9A"/>
    <w:rsid w:val="00A840F8"/>
    <w:rsid w:val="00A95849"/>
    <w:rsid w:val="00A958AF"/>
    <w:rsid w:val="00AA184A"/>
    <w:rsid w:val="00AA24A0"/>
    <w:rsid w:val="00AA2706"/>
    <w:rsid w:val="00AB3EC2"/>
    <w:rsid w:val="00AB4D77"/>
    <w:rsid w:val="00AD316D"/>
    <w:rsid w:val="00AD3FDE"/>
    <w:rsid w:val="00AE6B4C"/>
    <w:rsid w:val="00AF5249"/>
    <w:rsid w:val="00AF5F5C"/>
    <w:rsid w:val="00AF6DFD"/>
    <w:rsid w:val="00AF6F15"/>
    <w:rsid w:val="00B00C97"/>
    <w:rsid w:val="00B015A1"/>
    <w:rsid w:val="00B14359"/>
    <w:rsid w:val="00B14CFE"/>
    <w:rsid w:val="00B14DC0"/>
    <w:rsid w:val="00B17994"/>
    <w:rsid w:val="00B2089E"/>
    <w:rsid w:val="00B24C42"/>
    <w:rsid w:val="00B27C92"/>
    <w:rsid w:val="00B35BBD"/>
    <w:rsid w:val="00B35C27"/>
    <w:rsid w:val="00B35CC1"/>
    <w:rsid w:val="00B4304C"/>
    <w:rsid w:val="00B52A8C"/>
    <w:rsid w:val="00B57524"/>
    <w:rsid w:val="00B617D0"/>
    <w:rsid w:val="00B70B42"/>
    <w:rsid w:val="00B70E36"/>
    <w:rsid w:val="00B72C77"/>
    <w:rsid w:val="00B77E94"/>
    <w:rsid w:val="00B82C69"/>
    <w:rsid w:val="00B86CA6"/>
    <w:rsid w:val="00B94664"/>
    <w:rsid w:val="00BA6B1B"/>
    <w:rsid w:val="00BB4573"/>
    <w:rsid w:val="00BB46FB"/>
    <w:rsid w:val="00BB7C58"/>
    <w:rsid w:val="00BC22DA"/>
    <w:rsid w:val="00BC4B56"/>
    <w:rsid w:val="00BC5235"/>
    <w:rsid w:val="00BC6ABC"/>
    <w:rsid w:val="00BC7C2A"/>
    <w:rsid w:val="00BD46CC"/>
    <w:rsid w:val="00BE06B0"/>
    <w:rsid w:val="00BE0AC8"/>
    <w:rsid w:val="00BE0C25"/>
    <w:rsid w:val="00C12D8E"/>
    <w:rsid w:val="00C303A9"/>
    <w:rsid w:val="00C30601"/>
    <w:rsid w:val="00C35148"/>
    <w:rsid w:val="00C36BCB"/>
    <w:rsid w:val="00C4277C"/>
    <w:rsid w:val="00C443BF"/>
    <w:rsid w:val="00C47105"/>
    <w:rsid w:val="00C52B40"/>
    <w:rsid w:val="00C54888"/>
    <w:rsid w:val="00C549BD"/>
    <w:rsid w:val="00C6203A"/>
    <w:rsid w:val="00C67634"/>
    <w:rsid w:val="00C67820"/>
    <w:rsid w:val="00C84488"/>
    <w:rsid w:val="00C85AB4"/>
    <w:rsid w:val="00C914E1"/>
    <w:rsid w:val="00C91EFA"/>
    <w:rsid w:val="00C936ED"/>
    <w:rsid w:val="00CB3EFF"/>
    <w:rsid w:val="00CC4AB1"/>
    <w:rsid w:val="00CC51ED"/>
    <w:rsid w:val="00CC79CE"/>
    <w:rsid w:val="00CD1AC5"/>
    <w:rsid w:val="00CE29E3"/>
    <w:rsid w:val="00CE48EE"/>
    <w:rsid w:val="00CE579F"/>
    <w:rsid w:val="00CE6546"/>
    <w:rsid w:val="00CF289E"/>
    <w:rsid w:val="00D0211F"/>
    <w:rsid w:val="00D036CA"/>
    <w:rsid w:val="00D06D6F"/>
    <w:rsid w:val="00D114DC"/>
    <w:rsid w:val="00D119D6"/>
    <w:rsid w:val="00D1254D"/>
    <w:rsid w:val="00D13496"/>
    <w:rsid w:val="00D155B9"/>
    <w:rsid w:val="00D23FB6"/>
    <w:rsid w:val="00D36EB9"/>
    <w:rsid w:val="00D37A64"/>
    <w:rsid w:val="00D42611"/>
    <w:rsid w:val="00D42A70"/>
    <w:rsid w:val="00D45F36"/>
    <w:rsid w:val="00D47192"/>
    <w:rsid w:val="00D50262"/>
    <w:rsid w:val="00D51380"/>
    <w:rsid w:val="00D5145C"/>
    <w:rsid w:val="00D578C0"/>
    <w:rsid w:val="00D624D4"/>
    <w:rsid w:val="00D64E34"/>
    <w:rsid w:val="00D662FB"/>
    <w:rsid w:val="00D7048C"/>
    <w:rsid w:val="00D83E94"/>
    <w:rsid w:val="00D92CCB"/>
    <w:rsid w:val="00D932D1"/>
    <w:rsid w:val="00DA234B"/>
    <w:rsid w:val="00DA282A"/>
    <w:rsid w:val="00DA3DE5"/>
    <w:rsid w:val="00DA3F0C"/>
    <w:rsid w:val="00DA4739"/>
    <w:rsid w:val="00DB2747"/>
    <w:rsid w:val="00DB5E7F"/>
    <w:rsid w:val="00DB6615"/>
    <w:rsid w:val="00DD044E"/>
    <w:rsid w:val="00DD456F"/>
    <w:rsid w:val="00DE3D11"/>
    <w:rsid w:val="00DE47B4"/>
    <w:rsid w:val="00DF2752"/>
    <w:rsid w:val="00DF28F0"/>
    <w:rsid w:val="00E07EED"/>
    <w:rsid w:val="00E14855"/>
    <w:rsid w:val="00E14A85"/>
    <w:rsid w:val="00E159FC"/>
    <w:rsid w:val="00E25D54"/>
    <w:rsid w:val="00E2792C"/>
    <w:rsid w:val="00E43F02"/>
    <w:rsid w:val="00E56056"/>
    <w:rsid w:val="00E67934"/>
    <w:rsid w:val="00E73B7F"/>
    <w:rsid w:val="00E82CB6"/>
    <w:rsid w:val="00E85E10"/>
    <w:rsid w:val="00EA07F3"/>
    <w:rsid w:val="00EA2835"/>
    <w:rsid w:val="00EA47A3"/>
    <w:rsid w:val="00EA56BD"/>
    <w:rsid w:val="00EA6EDE"/>
    <w:rsid w:val="00EB0A8E"/>
    <w:rsid w:val="00EB4D55"/>
    <w:rsid w:val="00EB5F6F"/>
    <w:rsid w:val="00EC194D"/>
    <w:rsid w:val="00EC34B3"/>
    <w:rsid w:val="00EC5531"/>
    <w:rsid w:val="00EC55A8"/>
    <w:rsid w:val="00ED27EB"/>
    <w:rsid w:val="00EE058F"/>
    <w:rsid w:val="00EE0608"/>
    <w:rsid w:val="00EE6D6A"/>
    <w:rsid w:val="00EE71DB"/>
    <w:rsid w:val="00F00A78"/>
    <w:rsid w:val="00F03943"/>
    <w:rsid w:val="00F0484F"/>
    <w:rsid w:val="00F13D3D"/>
    <w:rsid w:val="00F14166"/>
    <w:rsid w:val="00F15246"/>
    <w:rsid w:val="00F24415"/>
    <w:rsid w:val="00F27092"/>
    <w:rsid w:val="00F3461F"/>
    <w:rsid w:val="00F403F8"/>
    <w:rsid w:val="00F43FB9"/>
    <w:rsid w:val="00F53BCE"/>
    <w:rsid w:val="00F57851"/>
    <w:rsid w:val="00F64E94"/>
    <w:rsid w:val="00F656ED"/>
    <w:rsid w:val="00F65CC2"/>
    <w:rsid w:val="00F712F0"/>
    <w:rsid w:val="00F75C86"/>
    <w:rsid w:val="00F830FB"/>
    <w:rsid w:val="00F867AC"/>
    <w:rsid w:val="00F917DA"/>
    <w:rsid w:val="00F96052"/>
    <w:rsid w:val="00F970F7"/>
    <w:rsid w:val="00FA48BD"/>
    <w:rsid w:val="00FC0B51"/>
    <w:rsid w:val="00FC38ED"/>
    <w:rsid w:val="00FD2B67"/>
    <w:rsid w:val="00FD3AA6"/>
    <w:rsid w:val="00FE5718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B9EA0D"/>
  <w15:docId w15:val="{319192EA-2012-4FB4-B8EB-3D392942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0C"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uiPriority w:val="34"/>
    <w:locked/>
    <w:rsid w:val="005B78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5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5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6">
    <w:name w:val="Table Grid"/>
    <w:basedOn w:val="a1"/>
    <w:uiPriority w:val="39"/>
    <w:rsid w:val="00817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807B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5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32229F7FAE14C8175858395C9625C" ma:contentTypeVersion="11" ma:contentTypeDescription="Создание документа." ma:contentTypeScope="" ma:versionID="65bb5c77aff480ffc058933b5bda8f77">
  <xsd:schema xmlns:xsd="http://www.w3.org/2001/XMLSchema" xmlns:xs="http://www.w3.org/2001/XMLSchema" xmlns:p="http://schemas.microsoft.com/office/2006/metadata/properties" xmlns:ns3="c8b5907d-e62a-4616-bbb3-648d213dc48d" xmlns:ns4="d095dbd1-8bf1-4d68-8575-22fb1b83f384" targetNamespace="http://schemas.microsoft.com/office/2006/metadata/properties" ma:root="true" ma:fieldsID="c6a82e3acfea4c72b75fda4c8505f88a" ns3:_="" ns4:_="">
    <xsd:import namespace="c8b5907d-e62a-4616-bbb3-648d213dc48d"/>
    <xsd:import namespace="d095dbd1-8bf1-4d68-8575-22fb1b83f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907d-e62a-4616-bbb3-648d213d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dbd1-8bf1-4d68-8575-22fb1b83f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D633-C431-45EB-A328-9DDB6C3F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907d-e62a-4616-bbb3-648d213dc48d"/>
    <ds:schemaRef ds:uri="d095dbd1-8bf1-4d68-8575-22fb1b83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650DC-9595-4A86-91A4-46BF115F9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4DE55C-C936-46A6-9D43-EEA512C2D4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6C42FE-3E35-424E-B796-D7F86E1F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10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Петрова Оксана Игоревна</cp:lastModifiedBy>
  <cp:revision>46</cp:revision>
  <cp:lastPrinted>2020-07-03T07:50:00Z</cp:lastPrinted>
  <dcterms:created xsi:type="dcterms:W3CDTF">2021-07-05T13:07:00Z</dcterms:created>
  <dcterms:modified xsi:type="dcterms:W3CDTF">2021-07-16T14:22:00Z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  <property fmtid="{D5CDD505-2E9C-101B-9397-08002B2CF9AE}" pid="3" name="ContentTypeId">
    <vt:lpwstr>0x0101007BC32229F7FAE14C8175858395C9625C</vt:lpwstr>
  </property>
</Properties>
</file>