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9D54" w14:textId="62787312" w:rsidR="006B3041" w:rsidRPr="00B718D9" w:rsidRDefault="006B3041" w:rsidP="006B3041">
      <w:pPr>
        <w:jc w:val="center"/>
        <w:rPr>
          <w:rFonts w:ascii="Tahoma" w:hAnsi="Tahoma" w:cs="Tahoma"/>
          <w:b/>
          <w:sz w:val="22"/>
          <w:szCs w:val="22"/>
        </w:rPr>
      </w:pPr>
      <w:r w:rsidRPr="00B718D9">
        <w:rPr>
          <w:rFonts w:ascii="Tahoma" w:hAnsi="Tahoma" w:cs="Tahoma"/>
          <w:b/>
          <w:sz w:val="22"/>
          <w:szCs w:val="22"/>
        </w:rPr>
        <w:t>ДОГОВОР ПОСТАВКИ №</w:t>
      </w:r>
      <w:r w:rsidR="006030D7" w:rsidRPr="00B718D9">
        <w:rPr>
          <w:rFonts w:ascii="Tahoma" w:hAnsi="Tahoma" w:cs="Tahoma"/>
          <w:b/>
          <w:sz w:val="22"/>
          <w:szCs w:val="22"/>
        </w:rPr>
        <w:t xml:space="preserve"> </w:t>
      </w:r>
      <w:r w:rsidR="007969FE">
        <w:rPr>
          <w:rFonts w:ascii="Tahoma" w:hAnsi="Tahoma" w:cs="Tahoma"/>
          <w:b/>
          <w:sz w:val="22"/>
          <w:szCs w:val="22"/>
        </w:rPr>
        <w:t>__</w:t>
      </w:r>
    </w:p>
    <w:p w14:paraId="6BE76DBD" w14:textId="1F8700E0" w:rsidR="00FC6421" w:rsidRPr="00B718D9" w:rsidRDefault="00FC6421" w:rsidP="00B02C04">
      <w:pPr>
        <w:tabs>
          <w:tab w:val="left" w:pos="3156"/>
        </w:tabs>
        <w:spacing w:line="276" w:lineRule="auto"/>
        <w:rPr>
          <w:rFonts w:ascii="Tahoma" w:hAnsi="Tahoma" w:cs="Tahoma"/>
          <w:sz w:val="22"/>
          <w:szCs w:val="22"/>
        </w:rPr>
      </w:pPr>
    </w:p>
    <w:tbl>
      <w:tblPr>
        <w:tblW w:w="0" w:type="auto"/>
        <w:tblLook w:val="04A0" w:firstRow="1" w:lastRow="0" w:firstColumn="1" w:lastColumn="0" w:noHBand="0" w:noVBand="1"/>
      </w:tblPr>
      <w:tblGrid>
        <w:gridCol w:w="4637"/>
        <w:gridCol w:w="5000"/>
      </w:tblGrid>
      <w:tr w:rsidR="00FC6421" w:rsidRPr="00B718D9" w14:paraId="135102D3" w14:textId="77777777" w:rsidTr="00C42BAB">
        <w:tc>
          <w:tcPr>
            <w:tcW w:w="4637" w:type="dxa"/>
          </w:tcPr>
          <w:p w14:paraId="2869DDC7" w14:textId="77777777" w:rsidR="00FC6421" w:rsidRPr="00B718D9" w:rsidRDefault="003612EA" w:rsidP="003612EA">
            <w:pPr>
              <w:spacing w:line="276" w:lineRule="auto"/>
              <w:rPr>
                <w:rFonts w:ascii="Tahoma" w:hAnsi="Tahoma" w:cs="Tahoma"/>
                <w:sz w:val="22"/>
                <w:szCs w:val="22"/>
              </w:rPr>
            </w:pPr>
            <w:r w:rsidRPr="00B718D9">
              <w:rPr>
                <w:rFonts w:ascii="Tahoma" w:hAnsi="Tahoma" w:cs="Tahoma"/>
                <w:sz w:val="22"/>
                <w:szCs w:val="22"/>
              </w:rPr>
              <w:t>г. Москва</w:t>
            </w:r>
          </w:p>
        </w:tc>
        <w:tc>
          <w:tcPr>
            <w:tcW w:w="5000" w:type="dxa"/>
          </w:tcPr>
          <w:p w14:paraId="006DE759" w14:textId="2885709D" w:rsidR="00FC6421" w:rsidRPr="00B718D9" w:rsidRDefault="00FC6421" w:rsidP="007B380A">
            <w:pPr>
              <w:spacing w:line="276" w:lineRule="auto"/>
              <w:ind w:right="-108"/>
              <w:jc w:val="right"/>
              <w:rPr>
                <w:rFonts w:ascii="Tahoma" w:hAnsi="Tahoma" w:cs="Tahoma"/>
                <w:sz w:val="22"/>
                <w:szCs w:val="22"/>
                <w:lang w:val="en-US"/>
              </w:rPr>
            </w:pPr>
            <w:r w:rsidRPr="00B718D9">
              <w:rPr>
                <w:rFonts w:ascii="Tahoma" w:hAnsi="Tahoma" w:cs="Tahoma"/>
                <w:sz w:val="22"/>
                <w:szCs w:val="22"/>
              </w:rPr>
              <w:t>«</w:t>
            </w:r>
            <w:r w:rsidR="00FE4D84" w:rsidRPr="00B718D9">
              <w:rPr>
                <w:rFonts w:ascii="Tahoma" w:hAnsi="Tahoma" w:cs="Tahoma"/>
                <w:sz w:val="22"/>
                <w:szCs w:val="22"/>
              </w:rPr>
              <w:t>_____</w:t>
            </w:r>
            <w:r w:rsidRPr="00B718D9">
              <w:rPr>
                <w:rFonts w:ascii="Tahoma" w:hAnsi="Tahoma" w:cs="Tahoma"/>
                <w:sz w:val="22"/>
                <w:szCs w:val="22"/>
              </w:rPr>
              <w:t xml:space="preserve">» </w:t>
            </w:r>
            <w:r w:rsidR="00672983">
              <w:rPr>
                <w:rFonts w:ascii="Tahoma" w:hAnsi="Tahoma" w:cs="Tahoma"/>
                <w:sz w:val="22"/>
                <w:szCs w:val="22"/>
                <w:lang w:val="en-US"/>
              </w:rPr>
              <w:t>_________</w:t>
            </w:r>
            <w:r w:rsidR="006030D7" w:rsidRPr="00B718D9">
              <w:rPr>
                <w:rFonts w:ascii="Tahoma" w:hAnsi="Tahoma" w:cs="Tahoma"/>
                <w:sz w:val="22"/>
                <w:szCs w:val="22"/>
              </w:rPr>
              <w:t xml:space="preserve"> 202</w:t>
            </w:r>
            <w:r w:rsidR="00D44CEE">
              <w:rPr>
                <w:rFonts w:ascii="Tahoma" w:hAnsi="Tahoma" w:cs="Tahoma"/>
                <w:sz w:val="22"/>
                <w:szCs w:val="22"/>
              </w:rPr>
              <w:t>2</w:t>
            </w:r>
            <w:r w:rsidRPr="00B718D9">
              <w:rPr>
                <w:rFonts w:ascii="Tahoma" w:hAnsi="Tahoma" w:cs="Tahoma"/>
                <w:sz w:val="22"/>
                <w:szCs w:val="22"/>
              </w:rPr>
              <w:t>г.</w:t>
            </w:r>
          </w:p>
        </w:tc>
      </w:tr>
    </w:tbl>
    <w:p w14:paraId="25E602B1" w14:textId="77777777" w:rsidR="00FC6421" w:rsidRPr="00B718D9" w:rsidRDefault="00FC6421" w:rsidP="00FC6421">
      <w:pPr>
        <w:rPr>
          <w:rFonts w:ascii="Tahoma" w:hAnsi="Tahoma" w:cs="Tahoma"/>
          <w:sz w:val="22"/>
          <w:szCs w:val="22"/>
        </w:rPr>
      </w:pPr>
    </w:p>
    <w:p w14:paraId="0401FB76" w14:textId="77777777" w:rsidR="006B3041" w:rsidRPr="00B718D9" w:rsidRDefault="006B3041" w:rsidP="00497666">
      <w:pPr>
        <w:spacing w:line="276" w:lineRule="auto"/>
        <w:jc w:val="both"/>
        <w:rPr>
          <w:rFonts w:ascii="Tahoma" w:hAnsi="Tahoma" w:cs="Tahoma"/>
          <w:sz w:val="22"/>
          <w:szCs w:val="22"/>
        </w:rPr>
      </w:pPr>
    </w:p>
    <w:p w14:paraId="5B188DB5" w14:textId="15E8907A" w:rsidR="00BA7498" w:rsidRPr="00B718D9" w:rsidRDefault="004319A6" w:rsidP="00497666">
      <w:pPr>
        <w:spacing w:line="276" w:lineRule="auto"/>
        <w:ind w:firstLine="567"/>
        <w:jc w:val="both"/>
        <w:rPr>
          <w:rFonts w:ascii="Tahoma" w:eastAsia="Calibri" w:hAnsi="Tahoma" w:cs="Tahoma"/>
          <w:sz w:val="22"/>
          <w:szCs w:val="22"/>
        </w:rPr>
      </w:pPr>
      <w:r w:rsidRPr="00B718D9">
        <w:rPr>
          <w:rFonts w:ascii="Tahoma" w:hAnsi="Tahoma" w:cs="Tahoma"/>
          <w:b/>
          <w:bCs/>
          <w:iCs/>
          <w:sz w:val="22"/>
          <w:szCs w:val="22"/>
        </w:rPr>
        <w:t>Общество с ограниченной ответственностью «</w:t>
      </w:r>
      <w:r w:rsidRPr="00BF0786">
        <w:rPr>
          <w:rFonts w:ascii="Tahoma" w:hAnsi="Tahoma" w:cs="Tahoma"/>
          <w:b/>
          <w:bCs/>
          <w:iCs/>
          <w:sz w:val="22"/>
          <w:szCs w:val="22"/>
        </w:rPr>
        <w:t>»</w:t>
      </w:r>
      <w:r w:rsidR="00497666" w:rsidRPr="00BF0786">
        <w:rPr>
          <w:rFonts w:ascii="Tahoma" w:hAnsi="Tahoma" w:cs="Tahoma"/>
          <w:b/>
          <w:bCs/>
          <w:iCs/>
          <w:sz w:val="22"/>
          <w:szCs w:val="22"/>
        </w:rPr>
        <w:t xml:space="preserve"> (</w:t>
      </w:r>
      <w:r w:rsidRPr="00BF0786">
        <w:rPr>
          <w:rFonts w:ascii="Tahoma" w:hAnsi="Tahoma" w:cs="Tahoma"/>
          <w:b/>
          <w:sz w:val="22"/>
          <w:szCs w:val="22"/>
        </w:rPr>
        <w:t xml:space="preserve">ООО </w:t>
      </w:r>
      <w:r w:rsidRPr="00BF0786">
        <w:rPr>
          <w:rFonts w:ascii="Tahoma" w:hAnsi="Tahoma" w:cs="Tahoma"/>
          <w:b/>
          <w:bCs/>
          <w:iCs/>
          <w:sz w:val="22"/>
          <w:szCs w:val="22"/>
        </w:rPr>
        <w:t>«»</w:t>
      </w:r>
      <w:r w:rsidR="00091DB2" w:rsidRPr="00BF0786">
        <w:rPr>
          <w:rFonts w:ascii="Tahoma" w:hAnsi="Tahoma" w:cs="Tahoma"/>
          <w:b/>
          <w:sz w:val="22"/>
          <w:szCs w:val="22"/>
        </w:rPr>
        <w:t>)</w:t>
      </w:r>
      <w:r w:rsidR="006030D7" w:rsidRPr="00BF0786">
        <w:rPr>
          <w:rFonts w:ascii="Tahoma" w:hAnsi="Tahoma" w:cs="Tahoma"/>
          <w:sz w:val="22"/>
          <w:szCs w:val="22"/>
        </w:rPr>
        <w:t>, именуемое</w:t>
      </w:r>
      <w:r w:rsidR="00BA7498" w:rsidRPr="00BF0786">
        <w:rPr>
          <w:rFonts w:ascii="Tahoma" w:hAnsi="Tahoma" w:cs="Tahoma"/>
          <w:sz w:val="22"/>
          <w:szCs w:val="22"/>
        </w:rPr>
        <w:t xml:space="preserve"> в дальнейшем </w:t>
      </w:r>
      <w:r w:rsidR="00BA7498" w:rsidRPr="00BF0786">
        <w:rPr>
          <w:rFonts w:ascii="Tahoma" w:hAnsi="Tahoma" w:cs="Tahoma"/>
          <w:b/>
          <w:sz w:val="22"/>
          <w:szCs w:val="22"/>
        </w:rPr>
        <w:t>«Поставщик»</w:t>
      </w:r>
      <w:r w:rsidR="00BA7498" w:rsidRPr="00BF0786">
        <w:rPr>
          <w:rFonts w:ascii="Tahoma" w:hAnsi="Tahoma" w:cs="Tahoma"/>
          <w:sz w:val="22"/>
          <w:szCs w:val="22"/>
        </w:rPr>
        <w:t xml:space="preserve">, </w:t>
      </w:r>
      <w:r w:rsidR="00F05AC8" w:rsidRPr="00BF0786">
        <w:rPr>
          <w:rFonts w:ascii="Tahoma" w:hAnsi="Tahoma" w:cs="Tahoma"/>
          <w:sz w:val="22"/>
          <w:szCs w:val="22"/>
        </w:rPr>
        <w:t xml:space="preserve">в лице </w:t>
      </w:r>
      <w:r w:rsidR="00672983" w:rsidRPr="00B718D9">
        <w:rPr>
          <w:rFonts w:ascii="Tahoma" w:hAnsi="Tahoma" w:cs="Tahoma"/>
          <w:sz w:val="22"/>
          <w:szCs w:val="22"/>
        </w:rPr>
        <w:t>Генерального д</w:t>
      </w:r>
      <w:r w:rsidR="00F05AC8" w:rsidRPr="00BF0786">
        <w:rPr>
          <w:rFonts w:ascii="Tahoma" w:hAnsi="Tahoma" w:cs="Tahoma"/>
          <w:sz w:val="22"/>
          <w:szCs w:val="22"/>
        </w:rPr>
        <w:t>иректора</w:t>
      </w:r>
      <w:r w:rsidR="00BF0786" w:rsidRPr="00BF0786">
        <w:rPr>
          <w:rFonts w:ascii="Tahoma" w:hAnsi="Tahoma" w:cs="Tahoma"/>
          <w:sz w:val="22"/>
          <w:szCs w:val="22"/>
        </w:rPr>
        <w:t xml:space="preserve"> </w:t>
      </w:r>
      <w:r w:rsidR="00672983" w:rsidRPr="00672983">
        <w:rPr>
          <w:rFonts w:ascii="Tahoma" w:hAnsi="Tahoma" w:cs="Tahoma"/>
          <w:sz w:val="22"/>
          <w:szCs w:val="22"/>
        </w:rPr>
        <w:t>____________</w:t>
      </w:r>
      <w:r w:rsidR="00091DB2" w:rsidRPr="00BF0786">
        <w:rPr>
          <w:rFonts w:ascii="Tahoma" w:hAnsi="Tahoma" w:cs="Tahoma"/>
          <w:sz w:val="22"/>
          <w:szCs w:val="22"/>
        </w:rPr>
        <w:t>, действующего на основании</w:t>
      </w:r>
      <w:r w:rsidR="002B4CF7" w:rsidRPr="00BF0786">
        <w:rPr>
          <w:rFonts w:ascii="Tahoma" w:hAnsi="Tahoma" w:cs="Tahoma"/>
          <w:sz w:val="22"/>
          <w:szCs w:val="22"/>
        </w:rPr>
        <w:t xml:space="preserve"> Устава</w:t>
      </w:r>
      <w:r w:rsidR="00091DB2" w:rsidRPr="00BF0786">
        <w:rPr>
          <w:rFonts w:ascii="Tahoma" w:hAnsi="Tahoma" w:cs="Tahoma"/>
          <w:sz w:val="22"/>
          <w:szCs w:val="22"/>
        </w:rPr>
        <w:t>, с</w:t>
      </w:r>
      <w:r w:rsidR="002C1610">
        <w:rPr>
          <w:rFonts w:ascii="Tahoma" w:hAnsi="Tahoma" w:cs="Tahoma"/>
          <w:sz w:val="22"/>
          <w:szCs w:val="22"/>
        </w:rPr>
        <w:t xml:space="preserve"> одной С</w:t>
      </w:r>
      <w:r w:rsidR="00091DB2" w:rsidRPr="00B718D9">
        <w:rPr>
          <w:rFonts w:ascii="Tahoma" w:hAnsi="Tahoma" w:cs="Tahoma"/>
          <w:sz w:val="22"/>
          <w:szCs w:val="22"/>
        </w:rPr>
        <w:t>тороны, и</w:t>
      </w:r>
      <w:r w:rsidR="00091DB2" w:rsidRPr="00B718D9">
        <w:rPr>
          <w:rFonts w:ascii="Tahoma" w:eastAsia="Calibri" w:hAnsi="Tahoma" w:cs="Tahoma"/>
          <w:sz w:val="22"/>
          <w:szCs w:val="22"/>
        </w:rPr>
        <w:t xml:space="preserve"> </w:t>
      </w:r>
      <w:r w:rsidR="00BA7498" w:rsidRPr="00B718D9">
        <w:rPr>
          <w:rFonts w:ascii="Tahoma" w:hAnsi="Tahoma" w:cs="Tahoma"/>
          <w:sz w:val="22"/>
          <w:szCs w:val="22"/>
        </w:rPr>
        <w:t xml:space="preserve"> </w:t>
      </w:r>
    </w:p>
    <w:p w14:paraId="580144E9" w14:textId="0626D546" w:rsidR="00BA7498" w:rsidRPr="00B718D9" w:rsidRDefault="006030D7" w:rsidP="00BA7498">
      <w:pPr>
        <w:spacing w:line="276" w:lineRule="auto"/>
        <w:ind w:right="-5" w:firstLine="540"/>
        <w:jc w:val="both"/>
        <w:rPr>
          <w:rFonts w:ascii="Tahoma" w:hAnsi="Tahoma" w:cs="Tahoma"/>
          <w:b/>
          <w:sz w:val="22"/>
          <w:szCs w:val="22"/>
        </w:rPr>
      </w:pPr>
      <w:r w:rsidRPr="00B718D9">
        <w:rPr>
          <w:rFonts w:ascii="Tahoma" w:hAnsi="Tahoma" w:cs="Tahoma"/>
          <w:b/>
          <w:sz w:val="22"/>
          <w:szCs w:val="22"/>
        </w:rPr>
        <w:t>А</w:t>
      </w:r>
      <w:r w:rsidR="00BA7498" w:rsidRPr="00B718D9">
        <w:rPr>
          <w:rFonts w:ascii="Tahoma" w:hAnsi="Tahoma" w:cs="Tahoma"/>
          <w:b/>
          <w:sz w:val="22"/>
          <w:szCs w:val="22"/>
        </w:rPr>
        <w:t xml:space="preserve">кционерное </w:t>
      </w:r>
      <w:r w:rsidR="00CC14F1">
        <w:rPr>
          <w:rFonts w:ascii="Tahoma" w:hAnsi="Tahoma" w:cs="Tahoma"/>
          <w:b/>
          <w:sz w:val="22"/>
          <w:szCs w:val="22"/>
        </w:rPr>
        <w:t>о</w:t>
      </w:r>
      <w:r w:rsidR="00CC14F1" w:rsidRPr="00B718D9">
        <w:rPr>
          <w:rFonts w:ascii="Tahoma" w:hAnsi="Tahoma" w:cs="Tahoma"/>
          <w:b/>
          <w:sz w:val="22"/>
          <w:szCs w:val="22"/>
        </w:rPr>
        <w:t xml:space="preserve">бщество </w:t>
      </w:r>
      <w:r w:rsidR="00BA7498" w:rsidRPr="00B718D9">
        <w:rPr>
          <w:rFonts w:ascii="Tahoma" w:hAnsi="Tahoma" w:cs="Tahoma"/>
          <w:b/>
          <w:sz w:val="22"/>
          <w:szCs w:val="22"/>
        </w:rPr>
        <w:t>«Щербински</w:t>
      </w:r>
      <w:r w:rsidRPr="00B718D9">
        <w:rPr>
          <w:rFonts w:ascii="Tahoma" w:hAnsi="Tahoma" w:cs="Tahoma"/>
          <w:b/>
          <w:sz w:val="22"/>
          <w:szCs w:val="22"/>
        </w:rPr>
        <w:t>й лифтостроительный завод» (</w:t>
      </w:r>
      <w:r w:rsidR="00AF0E9E" w:rsidRPr="00B718D9">
        <w:rPr>
          <w:rFonts w:ascii="Tahoma" w:hAnsi="Tahoma" w:cs="Tahoma"/>
          <w:b/>
          <w:sz w:val="22"/>
          <w:szCs w:val="22"/>
        </w:rPr>
        <w:t>АО </w:t>
      </w:r>
      <w:r w:rsidR="00BA7498" w:rsidRPr="00B718D9">
        <w:rPr>
          <w:rFonts w:ascii="Tahoma" w:hAnsi="Tahoma" w:cs="Tahoma"/>
          <w:b/>
          <w:sz w:val="22"/>
          <w:szCs w:val="22"/>
        </w:rPr>
        <w:t>«ЩЛЗ»)</w:t>
      </w:r>
      <w:r w:rsidR="00BA7498" w:rsidRPr="00B718D9">
        <w:rPr>
          <w:rFonts w:ascii="Tahoma" w:hAnsi="Tahoma" w:cs="Tahoma"/>
          <w:sz w:val="22"/>
          <w:szCs w:val="22"/>
        </w:rPr>
        <w:t xml:space="preserve">, именуемое в дальнейшем </w:t>
      </w:r>
      <w:r w:rsidR="00BA7498" w:rsidRPr="00B718D9">
        <w:rPr>
          <w:rFonts w:ascii="Tahoma" w:hAnsi="Tahoma" w:cs="Tahoma"/>
          <w:b/>
          <w:sz w:val="22"/>
          <w:szCs w:val="22"/>
        </w:rPr>
        <w:t>«Покупатель»</w:t>
      </w:r>
      <w:r w:rsidR="00BA7498" w:rsidRPr="00B718D9">
        <w:rPr>
          <w:rFonts w:ascii="Tahoma" w:hAnsi="Tahoma" w:cs="Tahoma"/>
          <w:sz w:val="22"/>
          <w:szCs w:val="22"/>
        </w:rPr>
        <w:t xml:space="preserve">, в лице </w:t>
      </w:r>
      <w:r w:rsidR="009E4175">
        <w:rPr>
          <w:rFonts w:ascii="Tahoma" w:hAnsi="Tahoma" w:cs="Tahoma"/>
          <w:sz w:val="22"/>
          <w:szCs w:val="22"/>
        </w:rPr>
        <w:t>Генерального д</w:t>
      </w:r>
      <w:r w:rsidR="009E4175" w:rsidRPr="00431543">
        <w:rPr>
          <w:rFonts w:ascii="Tahoma" w:hAnsi="Tahoma" w:cs="Tahoma"/>
          <w:color w:val="000000"/>
          <w:sz w:val="22"/>
          <w:szCs w:val="22"/>
        </w:rPr>
        <w:t>иректора</w:t>
      </w:r>
      <w:r w:rsidR="009E4175">
        <w:rPr>
          <w:rFonts w:ascii="Tahoma" w:hAnsi="Tahoma" w:cs="Tahoma"/>
          <w:color w:val="000000"/>
          <w:sz w:val="22"/>
          <w:szCs w:val="22"/>
        </w:rPr>
        <w:t xml:space="preserve"> Чернобаева Валентина Юрьевича</w:t>
      </w:r>
      <w:r w:rsidR="009E4175" w:rsidRPr="00431543">
        <w:rPr>
          <w:rFonts w:ascii="Tahoma" w:hAnsi="Tahoma" w:cs="Tahoma"/>
          <w:color w:val="000000"/>
          <w:sz w:val="22"/>
          <w:szCs w:val="22"/>
        </w:rPr>
        <w:t>, действующего на основании </w:t>
      </w:r>
      <w:r w:rsidR="009E4175">
        <w:rPr>
          <w:rFonts w:ascii="Tahoma" w:hAnsi="Tahoma" w:cs="Tahoma"/>
          <w:color w:val="000000"/>
          <w:sz w:val="22"/>
          <w:szCs w:val="22"/>
        </w:rPr>
        <w:t>Устава</w:t>
      </w:r>
      <w:r w:rsidR="002C1610">
        <w:rPr>
          <w:rFonts w:ascii="Tahoma" w:hAnsi="Tahoma" w:cs="Tahoma"/>
          <w:sz w:val="22"/>
          <w:szCs w:val="22"/>
        </w:rPr>
        <w:t>, с другой С</w:t>
      </w:r>
      <w:r w:rsidR="00BA7498" w:rsidRPr="00B718D9">
        <w:rPr>
          <w:rFonts w:ascii="Tahoma" w:hAnsi="Tahoma" w:cs="Tahoma"/>
          <w:sz w:val="22"/>
          <w:szCs w:val="22"/>
        </w:rPr>
        <w:t xml:space="preserve">тороны, заключили настоящий </w:t>
      </w:r>
      <w:r w:rsidR="00783BE3" w:rsidRPr="00B718D9">
        <w:rPr>
          <w:rFonts w:ascii="Tahoma" w:hAnsi="Tahoma" w:cs="Tahoma"/>
          <w:sz w:val="22"/>
          <w:szCs w:val="22"/>
        </w:rPr>
        <w:t>Д</w:t>
      </w:r>
      <w:r w:rsidR="00BA7498" w:rsidRPr="00B718D9">
        <w:rPr>
          <w:rFonts w:ascii="Tahoma" w:hAnsi="Tahoma" w:cs="Tahoma"/>
          <w:sz w:val="22"/>
          <w:szCs w:val="22"/>
        </w:rPr>
        <w:t>оговор</w:t>
      </w:r>
      <w:r w:rsidR="00946568">
        <w:rPr>
          <w:rFonts w:ascii="Tahoma" w:hAnsi="Tahoma" w:cs="Tahoma"/>
          <w:sz w:val="22"/>
          <w:szCs w:val="22"/>
        </w:rPr>
        <w:t xml:space="preserve"> </w:t>
      </w:r>
      <w:r w:rsidR="00946568">
        <w:rPr>
          <w:rFonts w:ascii="Tahoma" w:eastAsia="Times New Roman CYR" w:hAnsi="Tahoma" w:cs="Tahoma"/>
          <w:color w:val="000000"/>
          <w:sz w:val="22"/>
          <w:szCs w:val="22"/>
        </w:rPr>
        <w:t>(далее по тексту «Договор»)</w:t>
      </w:r>
      <w:r w:rsidR="00BA7498" w:rsidRPr="00B718D9">
        <w:rPr>
          <w:rFonts w:ascii="Tahoma" w:hAnsi="Tahoma" w:cs="Tahoma"/>
          <w:sz w:val="22"/>
          <w:szCs w:val="22"/>
        </w:rPr>
        <w:t xml:space="preserve"> о нижеследующем:</w:t>
      </w:r>
    </w:p>
    <w:p w14:paraId="43BD933C" w14:textId="77777777" w:rsidR="006B3041" w:rsidRPr="00B718D9" w:rsidRDefault="006B3041" w:rsidP="006B3041">
      <w:pPr>
        <w:ind w:right="-6"/>
        <w:jc w:val="both"/>
        <w:rPr>
          <w:rFonts w:ascii="Tahoma" w:hAnsi="Tahoma" w:cs="Tahoma"/>
          <w:sz w:val="22"/>
          <w:szCs w:val="22"/>
        </w:rPr>
      </w:pPr>
    </w:p>
    <w:p w14:paraId="5AC6308C" w14:textId="77777777" w:rsidR="006B3041" w:rsidRPr="00B718D9" w:rsidRDefault="006B3041" w:rsidP="00D44CEE">
      <w:pPr>
        <w:keepNext/>
        <w:keepLines/>
        <w:widowControl w:val="0"/>
        <w:numPr>
          <w:ilvl w:val="0"/>
          <w:numId w:val="1"/>
        </w:numPr>
        <w:tabs>
          <w:tab w:val="clear" w:pos="360"/>
        </w:tabs>
        <w:spacing w:after="120" w:line="276" w:lineRule="auto"/>
        <w:ind w:left="0" w:firstLine="0"/>
        <w:jc w:val="center"/>
        <w:outlineLvl w:val="2"/>
        <w:rPr>
          <w:rFonts w:ascii="Tahoma" w:hAnsi="Tahoma" w:cs="Tahoma"/>
          <w:b/>
          <w:sz w:val="22"/>
          <w:szCs w:val="22"/>
        </w:rPr>
      </w:pPr>
      <w:r w:rsidRPr="00B718D9">
        <w:rPr>
          <w:rFonts w:ascii="Tahoma" w:hAnsi="Tahoma" w:cs="Tahoma"/>
          <w:b/>
          <w:sz w:val="22"/>
          <w:szCs w:val="22"/>
        </w:rPr>
        <w:t>ПРЕДМЕТ ДОГОВОРА</w:t>
      </w:r>
    </w:p>
    <w:p w14:paraId="00415D34" w14:textId="5762FFBD" w:rsidR="00BA7498" w:rsidRPr="00EB32B0" w:rsidRDefault="00BA7498" w:rsidP="004A55B1">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Поставщик обязуется передать в собственность Покупателя</w:t>
      </w:r>
      <w:r w:rsidR="00642E61">
        <w:rPr>
          <w:rFonts w:ascii="Tahoma" w:hAnsi="Tahoma" w:cs="Tahoma"/>
          <w:sz w:val="22"/>
          <w:szCs w:val="22"/>
        </w:rPr>
        <w:t>, а Покупатель обязуется принять и оплатить</w:t>
      </w:r>
      <w:r w:rsidRPr="00B718D9">
        <w:rPr>
          <w:rFonts w:ascii="Tahoma" w:hAnsi="Tahoma" w:cs="Tahoma"/>
          <w:sz w:val="22"/>
          <w:szCs w:val="22"/>
        </w:rPr>
        <w:t xml:space="preserve"> </w:t>
      </w:r>
      <w:r w:rsidR="00EB11DE">
        <w:rPr>
          <w:rFonts w:ascii="Tahoma" w:hAnsi="Tahoma" w:cs="Tahoma"/>
          <w:sz w:val="22"/>
          <w:szCs w:val="22"/>
        </w:rPr>
        <w:t>______________</w:t>
      </w:r>
      <w:r w:rsidR="00FF6F17">
        <w:rPr>
          <w:rFonts w:ascii="Tahoma" w:hAnsi="Tahoma" w:cs="Tahoma"/>
          <w:sz w:val="22"/>
          <w:szCs w:val="22"/>
        </w:rPr>
        <w:t xml:space="preserve"> </w:t>
      </w:r>
      <w:r w:rsidRPr="00B718D9">
        <w:rPr>
          <w:rFonts w:ascii="Tahoma" w:hAnsi="Tahoma" w:cs="Tahoma"/>
          <w:sz w:val="22"/>
          <w:szCs w:val="22"/>
        </w:rPr>
        <w:t>(</w:t>
      </w:r>
      <w:r w:rsidR="00A6079D" w:rsidRPr="00B718D9">
        <w:rPr>
          <w:rFonts w:ascii="Tahoma" w:hAnsi="Tahoma" w:cs="Tahoma"/>
          <w:sz w:val="22"/>
          <w:szCs w:val="22"/>
        </w:rPr>
        <w:t xml:space="preserve">далее по тексту Договора – «Товар»). </w:t>
      </w:r>
      <w:r w:rsidR="00642E61">
        <w:rPr>
          <w:rFonts w:ascii="Tahoma" w:hAnsi="Tahoma" w:cs="Tahoma"/>
          <w:sz w:val="22"/>
          <w:szCs w:val="22"/>
        </w:rPr>
        <w:t xml:space="preserve">Перечень и </w:t>
      </w:r>
      <w:r w:rsidR="00642E61" w:rsidRPr="00B718D9">
        <w:rPr>
          <w:rFonts w:ascii="Tahoma" w:hAnsi="Tahoma" w:cs="Tahoma"/>
          <w:sz w:val="22"/>
          <w:szCs w:val="22"/>
        </w:rPr>
        <w:t xml:space="preserve">цена </w:t>
      </w:r>
      <w:r w:rsidR="00642E61">
        <w:rPr>
          <w:rFonts w:ascii="Tahoma" w:hAnsi="Tahoma" w:cs="Tahoma"/>
          <w:sz w:val="22"/>
          <w:szCs w:val="22"/>
        </w:rPr>
        <w:t>поставляемого в рамках Договора</w:t>
      </w:r>
      <w:r w:rsidR="00D93AAE">
        <w:rPr>
          <w:rFonts w:ascii="Tahoma" w:hAnsi="Tahoma" w:cs="Tahoma"/>
          <w:sz w:val="22"/>
          <w:szCs w:val="22"/>
        </w:rPr>
        <w:t xml:space="preserve"> </w:t>
      </w:r>
      <w:r w:rsidR="00A6079D" w:rsidRPr="00B718D9">
        <w:rPr>
          <w:rFonts w:ascii="Tahoma" w:hAnsi="Tahoma" w:cs="Tahoma"/>
          <w:sz w:val="22"/>
          <w:szCs w:val="22"/>
        </w:rPr>
        <w:t xml:space="preserve">Товара </w:t>
      </w:r>
      <w:r w:rsidR="00D93AAE">
        <w:rPr>
          <w:rFonts w:ascii="Tahoma" w:hAnsi="Tahoma" w:cs="Tahoma"/>
          <w:sz w:val="22"/>
          <w:szCs w:val="22"/>
        </w:rPr>
        <w:t>согласована</w:t>
      </w:r>
      <w:r w:rsidR="00D93AAE" w:rsidRPr="00B718D9">
        <w:rPr>
          <w:rFonts w:ascii="Tahoma" w:hAnsi="Tahoma" w:cs="Tahoma"/>
          <w:sz w:val="22"/>
          <w:szCs w:val="22"/>
        </w:rPr>
        <w:t xml:space="preserve"> Сторонами </w:t>
      </w:r>
      <w:r w:rsidR="00A6079D" w:rsidRPr="00B718D9">
        <w:rPr>
          <w:rFonts w:ascii="Tahoma" w:hAnsi="Tahoma" w:cs="Tahoma"/>
          <w:sz w:val="22"/>
          <w:szCs w:val="22"/>
        </w:rPr>
        <w:t xml:space="preserve">в Протоколе согласования договорной цены (Приложение № 1 к Договору). Наименование, количество, ассортимент, </w:t>
      </w:r>
      <w:r w:rsidR="009B1A5E">
        <w:rPr>
          <w:rFonts w:ascii="Tahoma" w:hAnsi="Tahoma" w:cs="Tahoma"/>
          <w:sz w:val="22"/>
          <w:szCs w:val="22"/>
        </w:rPr>
        <w:t xml:space="preserve">условия, </w:t>
      </w:r>
      <w:r w:rsidR="00A6079D" w:rsidRPr="00B718D9">
        <w:rPr>
          <w:rFonts w:ascii="Tahoma" w:hAnsi="Tahoma" w:cs="Tahoma"/>
          <w:sz w:val="22"/>
          <w:szCs w:val="22"/>
        </w:rPr>
        <w:t xml:space="preserve">сроки поставки и стоимость </w:t>
      </w:r>
      <w:r w:rsidR="00D93AAE">
        <w:rPr>
          <w:rFonts w:ascii="Tahoma" w:hAnsi="Tahoma" w:cs="Tahoma"/>
          <w:sz w:val="22"/>
          <w:szCs w:val="22"/>
        </w:rPr>
        <w:t xml:space="preserve">каждой партии </w:t>
      </w:r>
      <w:r w:rsidR="00A6079D" w:rsidRPr="00B718D9">
        <w:rPr>
          <w:rFonts w:ascii="Tahoma" w:hAnsi="Tahoma" w:cs="Tahoma"/>
          <w:sz w:val="22"/>
          <w:szCs w:val="22"/>
        </w:rPr>
        <w:t>Товара, исчисляемая на основании цен, указанн</w:t>
      </w:r>
      <w:r w:rsidR="00606B72">
        <w:rPr>
          <w:rFonts w:ascii="Tahoma" w:hAnsi="Tahoma" w:cs="Tahoma"/>
          <w:sz w:val="22"/>
          <w:szCs w:val="22"/>
        </w:rPr>
        <w:t>ых</w:t>
      </w:r>
      <w:r w:rsidR="00A6079D" w:rsidRPr="00B718D9">
        <w:rPr>
          <w:rFonts w:ascii="Tahoma" w:hAnsi="Tahoma" w:cs="Tahoma"/>
          <w:sz w:val="22"/>
          <w:szCs w:val="22"/>
        </w:rPr>
        <w:t xml:space="preserve"> в Приложени</w:t>
      </w:r>
      <w:r w:rsidR="00606B72">
        <w:rPr>
          <w:rFonts w:ascii="Tahoma" w:hAnsi="Tahoma" w:cs="Tahoma"/>
          <w:sz w:val="22"/>
          <w:szCs w:val="22"/>
        </w:rPr>
        <w:t>и</w:t>
      </w:r>
      <w:r w:rsidR="00A6079D" w:rsidRPr="00B718D9">
        <w:rPr>
          <w:rFonts w:ascii="Tahoma" w:hAnsi="Tahoma" w:cs="Tahoma"/>
          <w:sz w:val="22"/>
          <w:szCs w:val="22"/>
        </w:rPr>
        <w:t xml:space="preserve"> № 1</w:t>
      </w:r>
      <w:r w:rsidR="00D93AAE">
        <w:rPr>
          <w:rFonts w:ascii="Tahoma" w:hAnsi="Tahoma" w:cs="Tahoma"/>
          <w:sz w:val="22"/>
          <w:szCs w:val="22"/>
        </w:rPr>
        <w:t xml:space="preserve"> к Договору</w:t>
      </w:r>
      <w:r w:rsidR="00A6079D" w:rsidRPr="00B718D9">
        <w:rPr>
          <w:rFonts w:ascii="Tahoma" w:hAnsi="Tahoma" w:cs="Tahoma"/>
          <w:sz w:val="22"/>
          <w:szCs w:val="22"/>
        </w:rPr>
        <w:t>,</w:t>
      </w:r>
      <w:r w:rsidR="00D9132B" w:rsidRPr="00B718D9">
        <w:rPr>
          <w:rFonts w:ascii="Tahoma" w:hAnsi="Tahoma" w:cs="Tahoma"/>
          <w:sz w:val="22"/>
          <w:szCs w:val="22"/>
        </w:rPr>
        <w:t xml:space="preserve"> </w:t>
      </w:r>
      <w:r w:rsidR="004A0B11">
        <w:rPr>
          <w:rFonts w:ascii="Tahoma" w:hAnsi="Tahoma" w:cs="Tahoma"/>
          <w:sz w:val="22"/>
          <w:szCs w:val="22"/>
        </w:rPr>
        <w:t>согласовываются Сторонами</w:t>
      </w:r>
      <w:r w:rsidR="00A6079D" w:rsidRPr="00B718D9">
        <w:rPr>
          <w:rFonts w:ascii="Tahoma" w:hAnsi="Tahoma" w:cs="Tahoma"/>
          <w:sz w:val="22"/>
          <w:szCs w:val="22"/>
        </w:rPr>
        <w:t xml:space="preserve"> в </w:t>
      </w:r>
      <w:r w:rsidR="00C80225">
        <w:rPr>
          <w:rFonts w:ascii="Tahoma" w:hAnsi="Tahoma" w:cs="Tahoma"/>
          <w:sz w:val="22"/>
          <w:szCs w:val="22"/>
        </w:rPr>
        <w:t>Спецификациях,</w:t>
      </w:r>
      <w:r w:rsidR="004A0B11" w:rsidRPr="00B718D9">
        <w:rPr>
          <w:rFonts w:ascii="Tahoma" w:hAnsi="Tahoma" w:cs="Tahoma"/>
          <w:sz w:val="22"/>
          <w:szCs w:val="22"/>
        </w:rPr>
        <w:t xml:space="preserve"> </w:t>
      </w:r>
      <w:r w:rsidR="005E48D2">
        <w:rPr>
          <w:rFonts w:ascii="Tahoma" w:hAnsi="Tahoma" w:cs="Tahoma"/>
          <w:sz w:val="22"/>
          <w:szCs w:val="22"/>
        </w:rPr>
        <w:t xml:space="preserve">подписываемых на каждую партию Товара по форме Приложения № 2 к Договору. Спецификации </w:t>
      </w:r>
      <w:r w:rsidR="00690448">
        <w:rPr>
          <w:rFonts w:ascii="Tahoma" w:hAnsi="Tahoma" w:cs="Tahoma"/>
          <w:sz w:val="22"/>
          <w:szCs w:val="22"/>
        </w:rPr>
        <w:t xml:space="preserve">после их подписания Сторонами </w:t>
      </w:r>
      <w:r w:rsidR="005E48D2">
        <w:rPr>
          <w:rFonts w:ascii="Tahoma" w:hAnsi="Tahoma" w:cs="Tahoma"/>
          <w:sz w:val="22"/>
          <w:szCs w:val="22"/>
        </w:rPr>
        <w:t xml:space="preserve">становятся </w:t>
      </w:r>
      <w:r w:rsidR="00A6079D" w:rsidRPr="00B718D9">
        <w:rPr>
          <w:rFonts w:ascii="Tahoma" w:hAnsi="Tahoma" w:cs="Tahoma"/>
          <w:sz w:val="22"/>
          <w:szCs w:val="22"/>
        </w:rPr>
        <w:t>неотъемлемой частью Договора.</w:t>
      </w:r>
      <w:r w:rsidR="00EB32B0">
        <w:rPr>
          <w:rFonts w:ascii="Tahoma" w:hAnsi="Tahoma" w:cs="Tahoma"/>
          <w:sz w:val="22"/>
          <w:szCs w:val="22"/>
        </w:rPr>
        <w:t xml:space="preserve"> </w:t>
      </w:r>
    </w:p>
    <w:p w14:paraId="66A14E68" w14:textId="4D0CFF3D" w:rsidR="00A6079D" w:rsidRPr="00B718D9" w:rsidRDefault="00DD2464" w:rsidP="00D44CEE">
      <w:pPr>
        <w:widowControl w:val="0"/>
        <w:numPr>
          <w:ilvl w:val="1"/>
          <w:numId w:val="1"/>
        </w:numPr>
        <w:tabs>
          <w:tab w:val="left" w:pos="709"/>
        </w:tabs>
        <w:spacing w:line="276" w:lineRule="auto"/>
        <w:ind w:left="0" w:firstLine="0"/>
        <w:jc w:val="both"/>
        <w:rPr>
          <w:rFonts w:ascii="Tahoma" w:hAnsi="Tahoma" w:cs="Tahoma"/>
          <w:sz w:val="22"/>
          <w:szCs w:val="22"/>
        </w:rPr>
      </w:pPr>
      <w:r>
        <w:rPr>
          <w:rFonts w:ascii="Tahoma" w:hAnsi="Tahoma" w:cs="Tahoma"/>
          <w:sz w:val="22"/>
          <w:szCs w:val="22"/>
        </w:rPr>
        <w:t xml:space="preserve">Для согласования поставки партии Товара </w:t>
      </w:r>
      <w:r w:rsidR="00A6079D" w:rsidRPr="00B718D9">
        <w:rPr>
          <w:rFonts w:ascii="Tahoma" w:hAnsi="Tahoma" w:cs="Tahoma"/>
          <w:sz w:val="22"/>
          <w:szCs w:val="22"/>
        </w:rPr>
        <w:t xml:space="preserve">Покупатель направляет Поставщику заявку (заказ) на поставку конкретного объема Товара в письменной форме путем направления ее по факсу или электронной почтой, указанной в разделе </w:t>
      </w:r>
      <w:r w:rsidR="002C1610">
        <w:rPr>
          <w:rFonts w:ascii="Tahoma" w:hAnsi="Tahoma" w:cs="Tahoma"/>
          <w:sz w:val="22"/>
          <w:szCs w:val="22"/>
        </w:rPr>
        <w:t>«Адреса и реквизиты С</w:t>
      </w:r>
      <w:r w:rsidR="00CC7C6A" w:rsidRPr="00921913">
        <w:rPr>
          <w:rFonts w:ascii="Tahoma" w:hAnsi="Tahoma" w:cs="Tahoma"/>
          <w:sz w:val="22"/>
          <w:szCs w:val="22"/>
        </w:rPr>
        <w:t>торон»</w:t>
      </w:r>
      <w:r w:rsidR="00A6079D" w:rsidRPr="00B718D9">
        <w:rPr>
          <w:rFonts w:ascii="Tahoma" w:hAnsi="Tahoma" w:cs="Tahoma"/>
          <w:sz w:val="22"/>
          <w:szCs w:val="22"/>
        </w:rPr>
        <w:t xml:space="preserve"> Договора. Поставщик </w:t>
      </w:r>
      <w:r w:rsidR="00252245" w:rsidRPr="00B718D9">
        <w:rPr>
          <w:rFonts w:ascii="Tahoma" w:hAnsi="Tahoma" w:cs="Tahoma"/>
          <w:sz w:val="22"/>
          <w:szCs w:val="22"/>
        </w:rPr>
        <w:t>в течение 2 (двух) рабочих дней</w:t>
      </w:r>
      <w:r w:rsidR="00A6079D" w:rsidRPr="00B718D9">
        <w:rPr>
          <w:rFonts w:ascii="Tahoma" w:hAnsi="Tahoma" w:cs="Tahoma"/>
          <w:sz w:val="22"/>
          <w:szCs w:val="22"/>
        </w:rPr>
        <w:t xml:space="preserve"> после получения заявки Покупателя обязан подготовить Спецификацию с указанием подлежаще</w:t>
      </w:r>
      <w:r w:rsidR="00BD18FF">
        <w:rPr>
          <w:rFonts w:ascii="Tahoma" w:hAnsi="Tahoma" w:cs="Tahoma"/>
          <w:sz w:val="22"/>
          <w:szCs w:val="22"/>
        </w:rPr>
        <w:t>й</w:t>
      </w:r>
      <w:r w:rsidR="00A6079D" w:rsidRPr="00B718D9">
        <w:rPr>
          <w:rFonts w:ascii="Tahoma" w:hAnsi="Tahoma" w:cs="Tahoma"/>
          <w:sz w:val="22"/>
          <w:szCs w:val="22"/>
        </w:rPr>
        <w:t xml:space="preserve"> поставке </w:t>
      </w:r>
      <w:r w:rsidR="00BD18FF">
        <w:rPr>
          <w:rFonts w:ascii="Tahoma" w:hAnsi="Tahoma" w:cs="Tahoma"/>
          <w:sz w:val="22"/>
          <w:szCs w:val="22"/>
        </w:rPr>
        <w:t xml:space="preserve">партии </w:t>
      </w:r>
      <w:r w:rsidR="00A6079D" w:rsidRPr="00B718D9">
        <w:rPr>
          <w:rFonts w:ascii="Tahoma" w:hAnsi="Tahoma" w:cs="Tahoma"/>
          <w:sz w:val="22"/>
          <w:szCs w:val="22"/>
        </w:rPr>
        <w:t xml:space="preserve">Товара, согласно заявке Покупателя, либо иного </w:t>
      </w:r>
      <w:r w:rsidR="00A6079D" w:rsidRPr="00BF0786">
        <w:rPr>
          <w:rFonts w:ascii="Tahoma" w:hAnsi="Tahoma" w:cs="Tahoma"/>
          <w:sz w:val="22"/>
          <w:szCs w:val="22"/>
        </w:rPr>
        <w:t>количества</w:t>
      </w:r>
      <w:r w:rsidR="00A6079D" w:rsidRPr="00B718D9">
        <w:rPr>
          <w:rFonts w:ascii="Tahoma" w:hAnsi="Tahoma" w:cs="Tahoma"/>
          <w:sz w:val="22"/>
          <w:szCs w:val="22"/>
        </w:rPr>
        <w:t xml:space="preserve"> в пределах заявленного, исходя из производственных возможностей Поставщика и предприятия-изготовителя, и направить ее для согласования Покупателю</w:t>
      </w:r>
      <w:r w:rsidR="008D0F61">
        <w:rPr>
          <w:rFonts w:ascii="Tahoma" w:hAnsi="Tahoma" w:cs="Tahoma"/>
          <w:sz w:val="22"/>
          <w:szCs w:val="22"/>
        </w:rPr>
        <w:t xml:space="preserve"> </w:t>
      </w:r>
      <w:r w:rsidR="008D0F61" w:rsidRPr="008D0F61">
        <w:rPr>
          <w:rFonts w:ascii="Tahoma" w:hAnsi="Tahoma" w:cs="Tahoma"/>
          <w:sz w:val="22"/>
          <w:szCs w:val="22"/>
        </w:rPr>
        <w:t xml:space="preserve">по факсу или электронной почтой, указанной в разделе </w:t>
      </w:r>
      <w:r w:rsidR="002C1610">
        <w:rPr>
          <w:rFonts w:ascii="Tahoma" w:hAnsi="Tahoma" w:cs="Tahoma"/>
          <w:sz w:val="22"/>
          <w:szCs w:val="22"/>
        </w:rPr>
        <w:t>«Адреса и реквизиты С</w:t>
      </w:r>
      <w:r w:rsidR="00CC7C6A" w:rsidRPr="00921913">
        <w:rPr>
          <w:rFonts w:ascii="Tahoma" w:hAnsi="Tahoma" w:cs="Tahoma"/>
          <w:sz w:val="22"/>
          <w:szCs w:val="22"/>
        </w:rPr>
        <w:t>торон»</w:t>
      </w:r>
      <w:r w:rsidR="008D0F61" w:rsidRPr="008D0F61">
        <w:rPr>
          <w:rFonts w:ascii="Tahoma" w:hAnsi="Tahoma" w:cs="Tahoma"/>
          <w:sz w:val="22"/>
          <w:szCs w:val="22"/>
        </w:rPr>
        <w:t xml:space="preserve"> Договора</w:t>
      </w:r>
      <w:r w:rsidR="00A6079D" w:rsidRPr="00B718D9">
        <w:rPr>
          <w:rFonts w:ascii="Tahoma" w:hAnsi="Tahoma" w:cs="Tahoma"/>
          <w:sz w:val="22"/>
          <w:szCs w:val="22"/>
        </w:rPr>
        <w:t>. Срок согласования Сторонами Спецификации должен быть не более 2 (двух)</w:t>
      </w:r>
      <w:r w:rsidR="00252245" w:rsidRPr="00B718D9">
        <w:rPr>
          <w:rFonts w:ascii="Tahoma" w:hAnsi="Tahoma" w:cs="Tahoma"/>
          <w:sz w:val="22"/>
          <w:szCs w:val="22"/>
        </w:rPr>
        <w:t xml:space="preserve"> рабочих</w:t>
      </w:r>
      <w:r w:rsidR="00A6079D" w:rsidRPr="00B718D9">
        <w:rPr>
          <w:rFonts w:ascii="Tahoma" w:hAnsi="Tahoma" w:cs="Tahoma"/>
          <w:sz w:val="22"/>
          <w:szCs w:val="22"/>
        </w:rPr>
        <w:t xml:space="preserve"> дней</w:t>
      </w:r>
      <w:r w:rsidR="00307EF5" w:rsidRPr="00307EF5">
        <w:rPr>
          <w:rFonts w:ascii="Tahoma" w:hAnsi="Tahoma" w:cs="Tahoma"/>
          <w:sz w:val="22"/>
          <w:szCs w:val="22"/>
        </w:rPr>
        <w:t xml:space="preserve"> </w:t>
      </w:r>
      <w:r w:rsidR="00307EF5">
        <w:rPr>
          <w:rFonts w:ascii="Tahoma" w:hAnsi="Tahoma" w:cs="Tahoma"/>
          <w:sz w:val="22"/>
          <w:szCs w:val="22"/>
        </w:rPr>
        <w:t>с момента ее направления Покупателю</w:t>
      </w:r>
      <w:r w:rsidR="00A6079D" w:rsidRPr="00B718D9">
        <w:rPr>
          <w:rFonts w:ascii="Tahoma" w:hAnsi="Tahoma" w:cs="Tahoma"/>
          <w:sz w:val="22"/>
          <w:szCs w:val="22"/>
        </w:rPr>
        <w:t xml:space="preserve">. Согласованная </w:t>
      </w:r>
      <w:r w:rsidR="001D47EB">
        <w:rPr>
          <w:rFonts w:ascii="Tahoma" w:hAnsi="Tahoma" w:cs="Tahoma"/>
          <w:sz w:val="22"/>
          <w:szCs w:val="22"/>
        </w:rPr>
        <w:t xml:space="preserve">и подписанная </w:t>
      </w:r>
      <w:r w:rsidR="00A6079D" w:rsidRPr="00B718D9">
        <w:rPr>
          <w:rFonts w:ascii="Tahoma" w:hAnsi="Tahoma" w:cs="Tahoma"/>
          <w:sz w:val="22"/>
          <w:szCs w:val="22"/>
        </w:rPr>
        <w:t xml:space="preserve">Сторонами Спецификация является основанием для начала поставки </w:t>
      </w:r>
      <w:r w:rsidR="00BD18FF">
        <w:rPr>
          <w:rFonts w:ascii="Tahoma" w:hAnsi="Tahoma" w:cs="Tahoma"/>
          <w:sz w:val="22"/>
          <w:szCs w:val="22"/>
        </w:rPr>
        <w:t xml:space="preserve">партии </w:t>
      </w:r>
      <w:r w:rsidR="00A6079D" w:rsidRPr="00B718D9">
        <w:rPr>
          <w:rFonts w:ascii="Tahoma" w:hAnsi="Tahoma" w:cs="Tahoma"/>
          <w:sz w:val="22"/>
          <w:szCs w:val="22"/>
        </w:rPr>
        <w:t xml:space="preserve">Товара Поставщиком и оплаты </w:t>
      </w:r>
      <w:r w:rsidR="00BD18FF">
        <w:rPr>
          <w:rFonts w:ascii="Tahoma" w:hAnsi="Tahoma" w:cs="Tahoma"/>
          <w:sz w:val="22"/>
          <w:szCs w:val="22"/>
        </w:rPr>
        <w:t xml:space="preserve">соответствующей партии </w:t>
      </w:r>
      <w:r w:rsidR="00A6079D" w:rsidRPr="00B718D9">
        <w:rPr>
          <w:rFonts w:ascii="Tahoma" w:hAnsi="Tahoma" w:cs="Tahoma"/>
          <w:sz w:val="22"/>
          <w:szCs w:val="22"/>
        </w:rPr>
        <w:t>Товара Покупателем.</w:t>
      </w:r>
    </w:p>
    <w:p w14:paraId="5549E6AA" w14:textId="2C1BEE77" w:rsidR="00A6079D" w:rsidRPr="00B718D9" w:rsidRDefault="00A6079D" w:rsidP="00FB3B42">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 xml:space="preserve">Поставщик вправе отказать Покупателю в принятии заявки в случае невозможности ее исполнения. В этом случае Поставщик в сроки, предусмотренные для </w:t>
      </w:r>
      <w:r w:rsidR="00307EF5">
        <w:rPr>
          <w:rFonts w:ascii="Tahoma" w:hAnsi="Tahoma" w:cs="Tahoma"/>
          <w:sz w:val="22"/>
          <w:szCs w:val="22"/>
        </w:rPr>
        <w:t>подготовки и направления</w:t>
      </w:r>
      <w:r w:rsidRPr="00B718D9">
        <w:rPr>
          <w:rFonts w:ascii="Tahoma" w:hAnsi="Tahoma" w:cs="Tahoma"/>
          <w:sz w:val="22"/>
          <w:szCs w:val="22"/>
        </w:rPr>
        <w:t xml:space="preserve"> Спецификации, обязан направить Покупателю соответствующий мотивированный отказ.</w:t>
      </w:r>
      <w:r w:rsidR="002B5368" w:rsidRPr="00B718D9">
        <w:rPr>
          <w:rFonts w:ascii="Tahoma" w:hAnsi="Tahoma" w:cs="Tahoma"/>
          <w:sz w:val="22"/>
          <w:szCs w:val="22"/>
        </w:rPr>
        <w:t xml:space="preserve"> </w:t>
      </w:r>
    </w:p>
    <w:p w14:paraId="255E4833" w14:textId="5BE478B9" w:rsidR="00FC1BC8" w:rsidRPr="00B718D9" w:rsidRDefault="00FC1BC8" w:rsidP="00FB3B42">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Поставщик гарантирует и заверяет:</w:t>
      </w:r>
    </w:p>
    <w:p w14:paraId="2D04A1F2" w14:textId="0DC47386" w:rsidR="00FC1BC8" w:rsidRPr="00B718D9" w:rsidRDefault="00FC1BC8" w:rsidP="00FC1BC8">
      <w:pPr>
        <w:widowControl w:val="0"/>
        <w:numPr>
          <w:ilvl w:val="0"/>
          <w:numId w:val="2"/>
        </w:numPr>
        <w:tabs>
          <w:tab w:val="clear" w:pos="1620"/>
          <w:tab w:val="left" w:pos="889"/>
        </w:tabs>
        <w:spacing w:line="276" w:lineRule="auto"/>
        <w:ind w:left="1249"/>
        <w:jc w:val="both"/>
        <w:rPr>
          <w:rFonts w:ascii="Tahoma" w:hAnsi="Tahoma" w:cs="Tahoma"/>
          <w:sz w:val="22"/>
          <w:szCs w:val="22"/>
        </w:rPr>
      </w:pPr>
      <w:r w:rsidRPr="00B718D9">
        <w:rPr>
          <w:rFonts w:ascii="Tahoma" w:hAnsi="Tahoma" w:cs="Tahoma"/>
          <w:sz w:val="22"/>
          <w:szCs w:val="22"/>
        </w:rPr>
        <w:t xml:space="preserve">наличие у него права собственности на Товар; </w:t>
      </w:r>
    </w:p>
    <w:p w14:paraId="25C59D74" w14:textId="3E5FC7F7" w:rsidR="00FC1BC8" w:rsidRPr="00B718D9" w:rsidRDefault="00FC1BC8" w:rsidP="00FC1BC8">
      <w:pPr>
        <w:widowControl w:val="0"/>
        <w:numPr>
          <w:ilvl w:val="0"/>
          <w:numId w:val="2"/>
        </w:numPr>
        <w:tabs>
          <w:tab w:val="clear" w:pos="1620"/>
          <w:tab w:val="left" w:pos="889"/>
        </w:tabs>
        <w:spacing w:line="276" w:lineRule="auto"/>
        <w:ind w:left="1249"/>
        <w:jc w:val="both"/>
        <w:rPr>
          <w:rFonts w:ascii="Tahoma" w:hAnsi="Tahoma" w:cs="Tahoma"/>
          <w:sz w:val="22"/>
          <w:szCs w:val="22"/>
        </w:rPr>
      </w:pPr>
      <w:r w:rsidRPr="00B718D9">
        <w:rPr>
          <w:rFonts w:ascii="Tahoma" w:hAnsi="Tahoma" w:cs="Tahoma"/>
          <w:sz w:val="22"/>
          <w:szCs w:val="22"/>
        </w:rPr>
        <w:t>что Товар является свободным от любых прав третьих лиц и каких-либо обременений, препятствующих его отчуждению, в том числе не является предметом спора, залога (в т.ч. в силу закона), не арестован и не находится под иным запретом или обременением;</w:t>
      </w:r>
    </w:p>
    <w:p w14:paraId="29362B22" w14:textId="0BD03116" w:rsidR="00FC1BC8" w:rsidRPr="00B718D9" w:rsidRDefault="00FC1BC8" w:rsidP="00FC1BC8">
      <w:pPr>
        <w:widowControl w:val="0"/>
        <w:numPr>
          <w:ilvl w:val="0"/>
          <w:numId w:val="2"/>
        </w:numPr>
        <w:tabs>
          <w:tab w:val="clear" w:pos="1620"/>
          <w:tab w:val="left" w:pos="889"/>
        </w:tabs>
        <w:spacing w:line="276" w:lineRule="auto"/>
        <w:ind w:left="1249"/>
        <w:jc w:val="both"/>
        <w:rPr>
          <w:rFonts w:ascii="Tahoma" w:hAnsi="Tahoma" w:cs="Tahoma"/>
          <w:sz w:val="22"/>
          <w:szCs w:val="22"/>
        </w:rPr>
      </w:pPr>
      <w:r w:rsidRPr="00B718D9">
        <w:rPr>
          <w:rFonts w:ascii="Tahoma" w:hAnsi="Tahoma" w:cs="Tahoma"/>
          <w:sz w:val="22"/>
          <w:szCs w:val="22"/>
        </w:rPr>
        <w:t>что Товар введён в гражданский оборот на территории Российской Федерации с соблюдением законодательства Российской Федерации;</w:t>
      </w:r>
    </w:p>
    <w:p w14:paraId="1E216F7A" w14:textId="61409FE1" w:rsidR="00FC1BC8" w:rsidRPr="00B718D9" w:rsidRDefault="00FC1BC8" w:rsidP="00FC1BC8">
      <w:pPr>
        <w:widowControl w:val="0"/>
        <w:numPr>
          <w:ilvl w:val="0"/>
          <w:numId w:val="2"/>
        </w:numPr>
        <w:tabs>
          <w:tab w:val="clear" w:pos="1620"/>
          <w:tab w:val="left" w:pos="889"/>
        </w:tabs>
        <w:spacing w:line="276" w:lineRule="auto"/>
        <w:ind w:left="1249"/>
        <w:jc w:val="both"/>
        <w:rPr>
          <w:rFonts w:ascii="Tahoma" w:hAnsi="Tahoma" w:cs="Tahoma"/>
          <w:sz w:val="22"/>
          <w:szCs w:val="22"/>
        </w:rPr>
      </w:pPr>
      <w:r w:rsidRPr="00B718D9">
        <w:rPr>
          <w:rFonts w:ascii="Tahoma" w:hAnsi="Tahoma" w:cs="Tahoma"/>
          <w:sz w:val="22"/>
          <w:szCs w:val="22"/>
        </w:rPr>
        <w:t>что Товар по качеству и комплектности соответствует государственным стандартам и техническим условиям завода-изготовителя для соответствующих товаров;</w:t>
      </w:r>
    </w:p>
    <w:p w14:paraId="7770EA7C" w14:textId="03FED81A" w:rsidR="00FC1BC8" w:rsidRPr="00B718D9" w:rsidRDefault="00FC1BC8" w:rsidP="00FC1BC8">
      <w:pPr>
        <w:widowControl w:val="0"/>
        <w:numPr>
          <w:ilvl w:val="0"/>
          <w:numId w:val="2"/>
        </w:numPr>
        <w:tabs>
          <w:tab w:val="clear" w:pos="1620"/>
          <w:tab w:val="left" w:pos="889"/>
        </w:tabs>
        <w:spacing w:line="276" w:lineRule="auto"/>
        <w:ind w:left="1249"/>
        <w:jc w:val="both"/>
        <w:rPr>
          <w:rFonts w:ascii="Tahoma" w:hAnsi="Tahoma" w:cs="Tahoma"/>
          <w:sz w:val="22"/>
          <w:szCs w:val="22"/>
        </w:rPr>
      </w:pPr>
      <w:r w:rsidRPr="00B718D9">
        <w:rPr>
          <w:rFonts w:ascii="Tahoma" w:hAnsi="Tahoma" w:cs="Tahoma"/>
          <w:sz w:val="22"/>
          <w:szCs w:val="22"/>
        </w:rPr>
        <w:lastRenderedPageBreak/>
        <w:t xml:space="preserve">что Товар является новым, </w:t>
      </w:r>
      <w:r w:rsidR="003513F0" w:rsidRPr="009D75D2">
        <w:rPr>
          <w:rFonts w:ascii="Tahoma" w:hAnsi="Tahoma" w:cs="Tahoma"/>
          <w:sz w:val="22"/>
          <w:szCs w:val="22"/>
        </w:rPr>
        <w:t>выпущенным не ранее чем за 12 (двенадцать)</w:t>
      </w:r>
      <w:r w:rsidR="003513F0">
        <w:rPr>
          <w:rFonts w:ascii="Tahoma" w:hAnsi="Tahoma" w:cs="Tahoma"/>
          <w:sz w:val="22"/>
          <w:szCs w:val="22"/>
        </w:rPr>
        <w:t xml:space="preserve"> месяцев до даты д</w:t>
      </w:r>
      <w:r w:rsidR="003513F0" w:rsidRPr="009D75D2">
        <w:rPr>
          <w:rFonts w:ascii="Tahoma" w:hAnsi="Tahoma" w:cs="Tahoma"/>
          <w:sz w:val="22"/>
          <w:szCs w:val="22"/>
        </w:rPr>
        <w:t>оставки</w:t>
      </w:r>
      <w:r w:rsidRPr="00B718D9">
        <w:rPr>
          <w:rFonts w:ascii="Tahoma" w:hAnsi="Tahoma" w:cs="Tahoma"/>
          <w:sz w:val="22"/>
          <w:szCs w:val="22"/>
        </w:rPr>
        <w:t>, не бывшим в употреблении, не восстановленным, не является выставочным образцом.</w:t>
      </w:r>
    </w:p>
    <w:p w14:paraId="3E47C737" w14:textId="10280694" w:rsidR="00FC1BC8" w:rsidRDefault="00FC1BC8" w:rsidP="00FB3B42">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Покупатель, заключая Договор, полагается на гарантии и заверения, указанные в п. 1.4 Договора, которые имеют существенное значение для заключения Покупателем Договора, его исполнения или прекращения.</w:t>
      </w:r>
    </w:p>
    <w:p w14:paraId="46FB3BBD" w14:textId="1B52DE2C" w:rsidR="00AA6F6A" w:rsidRPr="00AA6F6A" w:rsidRDefault="00AA6F6A" w:rsidP="00EB11DE">
      <w:pPr>
        <w:pStyle w:val="a6"/>
        <w:numPr>
          <w:ilvl w:val="1"/>
          <w:numId w:val="1"/>
        </w:numPr>
        <w:tabs>
          <w:tab w:val="clear" w:pos="1283"/>
          <w:tab w:val="num" w:pos="709"/>
        </w:tabs>
        <w:spacing w:line="276" w:lineRule="auto"/>
        <w:ind w:left="0" w:firstLine="0"/>
        <w:jc w:val="both"/>
        <w:rPr>
          <w:rFonts w:ascii="Tahoma" w:hAnsi="Tahoma" w:cs="Tahoma"/>
          <w:sz w:val="22"/>
          <w:szCs w:val="22"/>
        </w:rPr>
      </w:pPr>
      <w:r w:rsidRPr="00AA6F6A">
        <w:rPr>
          <w:rFonts w:ascii="Tahoma" w:hAnsi="Tahoma" w:cs="Tahoma"/>
          <w:sz w:val="22"/>
          <w:szCs w:val="22"/>
        </w:rPr>
        <w:t>Покупатель не менее, чем за 5 (пять) рабочих дней до даты очередной отгрузки Товара (</w:t>
      </w:r>
      <w:r w:rsidR="002C1610">
        <w:rPr>
          <w:rFonts w:ascii="Tahoma" w:hAnsi="Tahoma" w:cs="Tahoma"/>
          <w:sz w:val="22"/>
          <w:szCs w:val="22"/>
        </w:rPr>
        <w:t>партии) согласно согласованной С</w:t>
      </w:r>
      <w:r w:rsidRPr="00AA6F6A">
        <w:rPr>
          <w:rFonts w:ascii="Tahoma" w:hAnsi="Tahoma" w:cs="Tahoma"/>
          <w:sz w:val="22"/>
          <w:szCs w:val="22"/>
        </w:rPr>
        <w:t>торонами Спецификации, вправе направить Поставщику измененную (скорректированную) Заявку с уточнением количества Товара в рамках согласованной Спецификации, подлежащего поставке, а также уточнение графика (сроков) отгрузок. В случае невозможности поставки Товара в соответствии с измененной Заявкой, Поставщик в течение 2 (двух) рабочих дней с момента направления Заявки обязан направить Покупателю соответствующее письменное извещение. В случае, если Поставщик не направит Покупателю такое извещение в указанный срок, измененная Заявка (все условия, указанные в ней) будет считаться принят</w:t>
      </w:r>
      <w:r w:rsidR="00E614A7">
        <w:rPr>
          <w:rFonts w:ascii="Tahoma" w:hAnsi="Tahoma" w:cs="Tahoma"/>
          <w:sz w:val="22"/>
          <w:szCs w:val="22"/>
        </w:rPr>
        <w:t>ой</w:t>
      </w:r>
      <w:r w:rsidRPr="00AA6F6A">
        <w:rPr>
          <w:rFonts w:ascii="Tahoma" w:hAnsi="Tahoma" w:cs="Tahoma"/>
          <w:sz w:val="22"/>
          <w:szCs w:val="22"/>
        </w:rPr>
        <w:t xml:space="preserve"> (</w:t>
      </w:r>
      <w:r w:rsidR="00E614A7" w:rsidRPr="00AA6F6A">
        <w:rPr>
          <w:rFonts w:ascii="Tahoma" w:hAnsi="Tahoma" w:cs="Tahoma"/>
          <w:sz w:val="22"/>
          <w:szCs w:val="22"/>
        </w:rPr>
        <w:t>акцептованн</w:t>
      </w:r>
      <w:r w:rsidR="00E614A7">
        <w:rPr>
          <w:rFonts w:ascii="Tahoma" w:hAnsi="Tahoma" w:cs="Tahoma"/>
          <w:sz w:val="22"/>
          <w:szCs w:val="22"/>
        </w:rPr>
        <w:t>ой</w:t>
      </w:r>
      <w:r w:rsidRPr="00AA6F6A">
        <w:rPr>
          <w:rFonts w:ascii="Tahoma" w:hAnsi="Tahoma" w:cs="Tahoma"/>
          <w:sz w:val="22"/>
          <w:szCs w:val="22"/>
        </w:rPr>
        <w:t>) Поставщиком.</w:t>
      </w:r>
    </w:p>
    <w:p w14:paraId="0F22EBCA" w14:textId="400F0515" w:rsidR="006B3041" w:rsidRPr="00B718D9" w:rsidRDefault="006B3041" w:rsidP="006B3041">
      <w:pPr>
        <w:ind w:right="-6"/>
        <w:jc w:val="both"/>
        <w:rPr>
          <w:rFonts w:ascii="Tahoma" w:hAnsi="Tahoma" w:cs="Tahoma"/>
          <w:sz w:val="22"/>
          <w:szCs w:val="22"/>
        </w:rPr>
      </w:pPr>
    </w:p>
    <w:p w14:paraId="49BC6AAA" w14:textId="77777777" w:rsidR="006B3041" w:rsidRPr="00B718D9" w:rsidRDefault="003A763C" w:rsidP="00D44CEE">
      <w:pPr>
        <w:keepNext/>
        <w:keepLines/>
        <w:widowControl w:val="0"/>
        <w:numPr>
          <w:ilvl w:val="0"/>
          <w:numId w:val="1"/>
        </w:numPr>
        <w:spacing w:after="221" w:line="276" w:lineRule="auto"/>
        <w:jc w:val="center"/>
        <w:outlineLvl w:val="2"/>
        <w:rPr>
          <w:rFonts w:ascii="Tahoma" w:hAnsi="Tahoma" w:cs="Tahoma"/>
          <w:b/>
          <w:caps/>
          <w:sz w:val="22"/>
          <w:szCs w:val="22"/>
        </w:rPr>
      </w:pPr>
      <w:r w:rsidRPr="00B718D9">
        <w:rPr>
          <w:rFonts w:ascii="Tahoma" w:hAnsi="Tahoma" w:cs="Tahoma"/>
          <w:b/>
          <w:caps/>
          <w:sz w:val="22"/>
          <w:szCs w:val="22"/>
        </w:rPr>
        <w:t>СРОКИ И ПОРЯДОК ПОСТАВКИ</w:t>
      </w:r>
    </w:p>
    <w:p w14:paraId="03DE2D9F" w14:textId="6577A724" w:rsidR="00DB5EA3" w:rsidRDefault="00DB5EA3" w:rsidP="004A55B1">
      <w:pPr>
        <w:widowControl w:val="0"/>
        <w:numPr>
          <w:ilvl w:val="1"/>
          <w:numId w:val="1"/>
        </w:numPr>
        <w:tabs>
          <w:tab w:val="left" w:pos="709"/>
        </w:tabs>
        <w:spacing w:line="276" w:lineRule="auto"/>
        <w:ind w:left="0" w:firstLine="0"/>
        <w:jc w:val="both"/>
        <w:rPr>
          <w:rFonts w:ascii="Tahoma" w:hAnsi="Tahoma" w:cs="Tahoma"/>
          <w:sz w:val="22"/>
          <w:szCs w:val="22"/>
        </w:rPr>
      </w:pPr>
      <w:r>
        <w:rPr>
          <w:rFonts w:ascii="Tahoma" w:hAnsi="Tahoma" w:cs="Tahoma"/>
          <w:sz w:val="22"/>
          <w:szCs w:val="22"/>
        </w:rPr>
        <w:t>П</w:t>
      </w:r>
      <w:r w:rsidRPr="00DB5EA3">
        <w:rPr>
          <w:rFonts w:ascii="Tahoma" w:hAnsi="Tahoma" w:cs="Tahoma"/>
          <w:sz w:val="22"/>
          <w:szCs w:val="22"/>
        </w:rPr>
        <w:t xml:space="preserve">оставки </w:t>
      </w:r>
      <w:r>
        <w:rPr>
          <w:rFonts w:ascii="Tahoma" w:hAnsi="Tahoma" w:cs="Tahoma"/>
          <w:sz w:val="22"/>
          <w:szCs w:val="22"/>
        </w:rPr>
        <w:t xml:space="preserve">партии Товара </w:t>
      </w:r>
      <w:r w:rsidRPr="00DB5EA3">
        <w:rPr>
          <w:rFonts w:ascii="Tahoma" w:hAnsi="Tahoma" w:cs="Tahoma"/>
          <w:sz w:val="22"/>
          <w:szCs w:val="22"/>
        </w:rPr>
        <w:t>осуществляютс</w:t>
      </w:r>
      <w:r w:rsidR="00E2778B">
        <w:rPr>
          <w:rFonts w:ascii="Tahoma" w:hAnsi="Tahoma" w:cs="Tahoma"/>
          <w:sz w:val="22"/>
          <w:szCs w:val="22"/>
        </w:rPr>
        <w:t>я на основании заявки на месяц,</w:t>
      </w:r>
      <w:r w:rsidRPr="00DB5EA3">
        <w:rPr>
          <w:rFonts w:ascii="Tahoma" w:hAnsi="Tahoma" w:cs="Tahoma"/>
          <w:sz w:val="22"/>
          <w:szCs w:val="22"/>
        </w:rPr>
        <w:t xml:space="preserve"> равномерно, партиями, в течение месяца, указанного в Заявке Заказчика.</w:t>
      </w:r>
    </w:p>
    <w:p w14:paraId="7E90E648" w14:textId="366782C3" w:rsidR="00EB11DE" w:rsidRPr="00D44CEE" w:rsidRDefault="00EB11DE" w:rsidP="004A55B1">
      <w:pPr>
        <w:widowControl w:val="0"/>
        <w:tabs>
          <w:tab w:val="left" w:pos="709"/>
        </w:tabs>
        <w:spacing w:line="276" w:lineRule="auto"/>
        <w:jc w:val="both"/>
        <w:rPr>
          <w:rFonts w:ascii="Tahoma" w:hAnsi="Tahoma" w:cs="Tahoma"/>
          <w:sz w:val="22"/>
          <w:szCs w:val="22"/>
        </w:rPr>
      </w:pPr>
      <w:r w:rsidRPr="00D44CEE">
        <w:rPr>
          <w:rFonts w:ascii="Tahoma" w:hAnsi="Tahoma" w:cs="Tahoma"/>
          <w:sz w:val="22"/>
          <w:szCs w:val="22"/>
        </w:rPr>
        <w:t>Поставки осуществляются на основании согласованных Сторонами Спецификаций, сформированных на основании заявок Покупателя на месяц</w:t>
      </w:r>
      <w:r w:rsidR="004156EA" w:rsidRPr="00D44CEE">
        <w:rPr>
          <w:rFonts w:ascii="Tahoma" w:hAnsi="Tahoma" w:cs="Tahoma"/>
          <w:sz w:val="22"/>
          <w:szCs w:val="22"/>
        </w:rPr>
        <w:t>.</w:t>
      </w:r>
      <w:r w:rsidRPr="00D44CEE">
        <w:rPr>
          <w:rFonts w:ascii="Tahoma" w:hAnsi="Tahoma" w:cs="Tahoma"/>
          <w:sz w:val="22"/>
          <w:szCs w:val="22"/>
        </w:rPr>
        <w:t xml:space="preserve"> </w:t>
      </w:r>
      <w:r w:rsidR="004156EA" w:rsidRPr="00D44CEE">
        <w:rPr>
          <w:rFonts w:ascii="Tahoma" w:hAnsi="Tahoma" w:cs="Tahoma"/>
          <w:sz w:val="22"/>
          <w:szCs w:val="22"/>
        </w:rPr>
        <w:t>П</w:t>
      </w:r>
      <w:r w:rsidRPr="00D44CEE">
        <w:rPr>
          <w:rFonts w:ascii="Tahoma" w:hAnsi="Tahoma" w:cs="Tahoma"/>
          <w:sz w:val="22"/>
          <w:szCs w:val="22"/>
        </w:rPr>
        <w:t>оставки</w:t>
      </w:r>
      <w:r w:rsidR="004156EA" w:rsidRPr="00D44CEE">
        <w:rPr>
          <w:rFonts w:ascii="Tahoma" w:hAnsi="Tahoma" w:cs="Tahoma"/>
          <w:sz w:val="22"/>
          <w:szCs w:val="22"/>
        </w:rPr>
        <w:t xml:space="preserve"> осуществляются Поставщиком</w:t>
      </w:r>
      <w:r w:rsidRPr="00D44CEE">
        <w:rPr>
          <w:rFonts w:ascii="Tahoma" w:hAnsi="Tahoma" w:cs="Tahoma"/>
          <w:sz w:val="22"/>
          <w:szCs w:val="22"/>
        </w:rPr>
        <w:t xml:space="preserve"> равномерно, партиями, в течение месяца, указанного в Заявке Покупателя, в срок не более </w:t>
      </w:r>
      <w:r w:rsidR="00D44CEE">
        <w:rPr>
          <w:rFonts w:ascii="Tahoma" w:hAnsi="Tahoma" w:cs="Tahoma"/>
          <w:sz w:val="22"/>
          <w:szCs w:val="22"/>
        </w:rPr>
        <w:t>10</w:t>
      </w:r>
      <w:r w:rsidRPr="00D44CEE">
        <w:rPr>
          <w:rFonts w:ascii="Tahoma" w:hAnsi="Tahoma" w:cs="Tahoma"/>
          <w:sz w:val="22"/>
          <w:szCs w:val="22"/>
        </w:rPr>
        <w:t xml:space="preserve"> (</w:t>
      </w:r>
      <w:r w:rsidR="00D44CEE">
        <w:rPr>
          <w:rFonts w:ascii="Tahoma" w:hAnsi="Tahoma" w:cs="Tahoma"/>
          <w:sz w:val="22"/>
          <w:szCs w:val="22"/>
        </w:rPr>
        <w:t>десяти</w:t>
      </w:r>
      <w:r w:rsidRPr="00D44CEE">
        <w:rPr>
          <w:rFonts w:ascii="Tahoma" w:hAnsi="Tahoma" w:cs="Tahoma"/>
          <w:sz w:val="22"/>
          <w:szCs w:val="22"/>
        </w:rPr>
        <w:t xml:space="preserve">) </w:t>
      </w:r>
      <w:r w:rsidR="00D44CEE">
        <w:rPr>
          <w:rFonts w:ascii="Tahoma" w:hAnsi="Tahoma" w:cs="Tahoma"/>
          <w:sz w:val="22"/>
          <w:szCs w:val="22"/>
        </w:rPr>
        <w:t>календарных</w:t>
      </w:r>
      <w:r w:rsidRPr="00D44CEE">
        <w:rPr>
          <w:rFonts w:ascii="Tahoma" w:hAnsi="Tahoma" w:cs="Tahoma"/>
          <w:sz w:val="22"/>
          <w:szCs w:val="22"/>
        </w:rPr>
        <w:t xml:space="preserve"> дней с даты направления Заявки Покупателя и подписания Спецификации. Поставщик обязуется обеспечить возможность поставки (отгрузки) Товара в выходные и праздничные дни по требованию </w:t>
      </w:r>
      <w:r w:rsidR="007E3EB1" w:rsidRPr="00D44CEE">
        <w:rPr>
          <w:rFonts w:ascii="Tahoma" w:hAnsi="Tahoma" w:cs="Tahoma"/>
          <w:sz w:val="22"/>
          <w:szCs w:val="22"/>
        </w:rPr>
        <w:t>Покупателя</w:t>
      </w:r>
      <w:r w:rsidRPr="00D44CEE">
        <w:rPr>
          <w:rFonts w:ascii="Tahoma" w:hAnsi="Tahoma" w:cs="Tahoma"/>
          <w:sz w:val="22"/>
          <w:szCs w:val="22"/>
        </w:rPr>
        <w:t>.</w:t>
      </w:r>
    </w:p>
    <w:p w14:paraId="3FC0C72A" w14:textId="20DA2BAA" w:rsidR="00A6079D" w:rsidRPr="00D44CEE" w:rsidRDefault="00A6079D" w:rsidP="00FB3B42">
      <w:pPr>
        <w:widowControl w:val="0"/>
        <w:numPr>
          <w:ilvl w:val="1"/>
          <w:numId w:val="1"/>
        </w:numPr>
        <w:tabs>
          <w:tab w:val="left" w:pos="709"/>
        </w:tabs>
        <w:spacing w:line="276" w:lineRule="auto"/>
        <w:ind w:left="0" w:firstLine="0"/>
        <w:jc w:val="both"/>
        <w:rPr>
          <w:rFonts w:ascii="Tahoma" w:hAnsi="Tahoma" w:cs="Tahoma"/>
          <w:sz w:val="22"/>
          <w:szCs w:val="22"/>
        </w:rPr>
      </w:pPr>
      <w:r w:rsidRPr="00D44CEE">
        <w:rPr>
          <w:rFonts w:ascii="Tahoma" w:hAnsi="Tahoma" w:cs="Tahoma"/>
          <w:sz w:val="22"/>
          <w:szCs w:val="22"/>
        </w:rPr>
        <w:t>Досрочная поставка допускается по согласованию Сторон.</w:t>
      </w:r>
    </w:p>
    <w:p w14:paraId="6CC9EEEC" w14:textId="4E5D490E" w:rsidR="00BF0786" w:rsidRPr="00F30B80" w:rsidRDefault="00BF0786" w:rsidP="00F30B80">
      <w:pPr>
        <w:widowControl w:val="0"/>
        <w:numPr>
          <w:ilvl w:val="1"/>
          <w:numId w:val="1"/>
        </w:numPr>
        <w:tabs>
          <w:tab w:val="clear" w:pos="1283"/>
          <w:tab w:val="left" w:pos="709"/>
          <w:tab w:val="num" w:pos="1134"/>
        </w:tabs>
        <w:spacing w:line="276" w:lineRule="auto"/>
        <w:ind w:left="0" w:firstLine="0"/>
        <w:jc w:val="both"/>
        <w:rPr>
          <w:rFonts w:ascii="Tahoma" w:hAnsi="Tahoma" w:cs="Tahoma"/>
          <w:sz w:val="22"/>
          <w:szCs w:val="22"/>
        </w:rPr>
      </w:pPr>
      <w:r w:rsidRPr="00E3217B">
        <w:rPr>
          <w:rFonts w:ascii="Tahoma" w:hAnsi="Tahoma" w:cs="Tahoma"/>
          <w:sz w:val="22"/>
          <w:szCs w:val="22"/>
        </w:rPr>
        <w:t>Поставщик обязан направить уведомление о готовности Товара к отгрузке н</w:t>
      </w:r>
      <w:r w:rsidRPr="00F30B80">
        <w:rPr>
          <w:rFonts w:ascii="Tahoma" w:hAnsi="Tahoma" w:cs="Tahoma"/>
          <w:sz w:val="22"/>
          <w:szCs w:val="22"/>
        </w:rPr>
        <w:t xml:space="preserve">а электронный адрес Покупателя </w:t>
      </w:r>
      <w:hyperlink r:id="rId8" w:history="1">
        <w:r w:rsidR="00AE35CF" w:rsidRPr="00F30B80">
          <w:rPr>
            <w:rStyle w:val="a5"/>
            <w:rFonts w:ascii="Tahoma" w:hAnsi="Tahoma" w:cs="Tahoma"/>
            <w:color w:val="000000" w:themeColor="text1"/>
            <w:sz w:val="22"/>
            <w:szCs w:val="22"/>
            <w:u w:val="none"/>
            <w:lang w:val="en-US"/>
          </w:rPr>
          <w:t>lift</w:t>
        </w:r>
        <w:r w:rsidR="00AE35CF" w:rsidRPr="00F30B80">
          <w:rPr>
            <w:rStyle w:val="a5"/>
            <w:rFonts w:ascii="Tahoma" w:hAnsi="Tahoma" w:cs="Tahoma"/>
            <w:color w:val="000000" w:themeColor="text1"/>
            <w:sz w:val="22"/>
            <w:szCs w:val="22"/>
            <w:u w:val="none"/>
          </w:rPr>
          <w:t>@</w:t>
        </w:r>
        <w:proofErr w:type="spellStart"/>
        <w:r w:rsidR="00AE35CF" w:rsidRPr="00F30B80">
          <w:rPr>
            <w:rStyle w:val="a5"/>
            <w:rFonts w:ascii="Tahoma" w:hAnsi="Tahoma" w:cs="Tahoma"/>
            <w:color w:val="000000" w:themeColor="text1"/>
            <w:sz w:val="22"/>
            <w:szCs w:val="22"/>
            <w:u w:val="none"/>
            <w:lang w:val="en-US"/>
          </w:rPr>
          <w:t>shlz</w:t>
        </w:r>
        <w:proofErr w:type="spellEnd"/>
        <w:r w:rsidR="00AE35CF" w:rsidRPr="00F30B80">
          <w:rPr>
            <w:rStyle w:val="a5"/>
            <w:rFonts w:ascii="Tahoma" w:hAnsi="Tahoma" w:cs="Tahoma"/>
            <w:color w:val="000000" w:themeColor="text1"/>
            <w:sz w:val="22"/>
            <w:szCs w:val="22"/>
            <w:u w:val="none"/>
          </w:rPr>
          <w:t>.</w:t>
        </w:r>
        <w:r w:rsidR="00AE35CF" w:rsidRPr="00F30B80">
          <w:rPr>
            <w:rStyle w:val="a5"/>
            <w:rFonts w:ascii="Tahoma" w:hAnsi="Tahoma" w:cs="Tahoma"/>
            <w:color w:val="000000" w:themeColor="text1"/>
            <w:sz w:val="22"/>
            <w:szCs w:val="22"/>
            <w:u w:val="none"/>
            <w:lang w:val="en-US"/>
          </w:rPr>
          <w:t>ru</w:t>
        </w:r>
      </w:hyperlink>
      <w:r w:rsidRPr="00F30B80">
        <w:rPr>
          <w:rFonts w:ascii="Tahoma" w:hAnsi="Tahoma" w:cs="Tahoma"/>
          <w:sz w:val="22"/>
          <w:szCs w:val="22"/>
        </w:rPr>
        <w:t xml:space="preserve"> </w:t>
      </w:r>
      <w:r w:rsidR="00AE35CF" w:rsidRPr="00F30B80">
        <w:rPr>
          <w:rFonts w:ascii="Tahoma" w:hAnsi="Tahoma" w:cs="Tahoma"/>
          <w:sz w:val="22"/>
          <w:szCs w:val="22"/>
        </w:rPr>
        <w:t>в срок не позднее 2</w:t>
      </w:r>
      <w:r w:rsidRPr="00F30B80">
        <w:rPr>
          <w:rFonts w:ascii="Tahoma" w:hAnsi="Tahoma" w:cs="Tahoma"/>
          <w:sz w:val="22"/>
          <w:szCs w:val="22"/>
        </w:rPr>
        <w:t xml:space="preserve"> (</w:t>
      </w:r>
      <w:r w:rsidR="00AE35CF" w:rsidRPr="00F30B80">
        <w:rPr>
          <w:rFonts w:ascii="Tahoma" w:hAnsi="Tahoma" w:cs="Tahoma"/>
          <w:sz w:val="22"/>
          <w:szCs w:val="22"/>
        </w:rPr>
        <w:t>дву</w:t>
      </w:r>
      <w:r w:rsidRPr="00F30B80">
        <w:rPr>
          <w:rFonts w:ascii="Tahoma" w:hAnsi="Tahoma" w:cs="Tahoma"/>
          <w:sz w:val="22"/>
          <w:szCs w:val="22"/>
        </w:rPr>
        <w:t>х) рабочих дней до даты отгрузки.</w:t>
      </w:r>
    </w:p>
    <w:p w14:paraId="61A575CA" w14:textId="532A9D8E" w:rsidR="00A6079D" w:rsidRPr="00B718D9" w:rsidRDefault="00A6079D" w:rsidP="00FB3B42">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 xml:space="preserve">Переход права собственности и всех связанных с Товаром рисков </w:t>
      </w:r>
      <w:r w:rsidR="006F44E5">
        <w:rPr>
          <w:rFonts w:ascii="Tahoma" w:hAnsi="Tahoma" w:cs="Tahoma"/>
          <w:sz w:val="22"/>
          <w:szCs w:val="22"/>
        </w:rPr>
        <w:t>с Поставщика на Покупателя осуществляется</w:t>
      </w:r>
      <w:r w:rsidR="006F44E5" w:rsidRPr="00B718D9">
        <w:rPr>
          <w:rFonts w:ascii="Tahoma" w:hAnsi="Tahoma" w:cs="Tahoma"/>
          <w:sz w:val="22"/>
          <w:szCs w:val="22"/>
        </w:rPr>
        <w:t xml:space="preserve"> </w:t>
      </w:r>
      <w:r w:rsidRPr="00B718D9">
        <w:rPr>
          <w:rFonts w:ascii="Tahoma" w:hAnsi="Tahoma" w:cs="Tahoma"/>
          <w:sz w:val="22"/>
          <w:szCs w:val="22"/>
        </w:rPr>
        <w:t xml:space="preserve">с момента </w:t>
      </w:r>
      <w:r w:rsidR="00751258">
        <w:rPr>
          <w:rFonts w:ascii="Tahoma" w:hAnsi="Tahoma" w:cs="Tahoma"/>
          <w:sz w:val="22"/>
          <w:szCs w:val="22"/>
        </w:rPr>
        <w:t>фактической</w:t>
      </w:r>
      <w:r w:rsidR="00751258" w:rsidRPr="00B718D9">
        <w:rPr>
          <w:rFonts w:ascii="Tahoma" w:hAnsi="Tahoma" w:cs="Tahoma"/>
          <w:sz w:val="22"/>
          <w:szCs w:val="22"/>
        </w:rPr>
        <w:t xml:space="preserve"> </w:t>
      </w:r>
      <w:r w:rsidRPr="00B718D9">
        <w:rPr>
          <w:rFonts w:ascii="Tahoma" w:hAnsi="Tahoma" w:cs="Tahoma"/>
          <w:sz w:val="22"/>
          <w:szCs w:val="22"/>
        </w:rPr>
        <w:t xml:space="preserve">передачи </w:t>
      </w:r>
      <w:r w:rsidR="001C416D">
        <w:rPr>
          <w:rFonts w:ascii="Tahoma" w:hAnsi="Tahoma" w:cs="Tahoma"/>
          <w:sz w:val="22"/>
          <w:szCs w:val="22"/>
        </w:rPr>
        <w:t xml:space="preserve">партии </w:t>
      </w:r>
      <w:r w:rsidRPr="00B718D9">
        <w:rPr>
          <w:rFonts w:ascii="Tahoma" w:hAnsi="Tahoma" w:cs="Tahoma"/>
          <w:sz w:val="22"/>
          <w:szCs w:val="22"/>
        </w:rPr>
        <w:t>Товара и подписания Покупателем или его полномочным представителем</w:t>
      </w:r>
      <w:r w:rsidR="001C416D">
        <w:rPr>
          <w:rFonts w:ascii="Tahoma" w:hAnsi="Tahoma" w:cs="Tahoma"/>
          <w:sz w:val="22"/>
          <w:szCs w:val="22"/>
        </w:rPr>
        <w:t xml:space="preserve"> </w:t>
      </w:r>
      <w:r w:rsidR="001F6DED">
        <w:rPr>
          <w:rFonts w:ascii="Tahoma" w:hAnsi="Tahoma" w:cs="Tahoma"/>
          <w:sz w:val="22"/>
          <w:szCs w:val="22"/>
        </w:rPr>
        <w:t xml:space="preserve">товаросопроводительных документов: </w:t>
      </w:r>
      <w:r w:rsidR="001C416D">
        <w:rPr>
          <w:rFonts w:ascii="Tahoma" w:hAnsi="Tahoma" w:cs="Tahoma"/>
          <w:sz w:val="22"/>
          <w:szCs w:val="22"/>
        </w:rPr>
        <w:t>товарной накладной по форме ТОРГ-12</w:t>
      </w:r>
      <w:r w:rsidR="00242CD8">
        <w:rPr>
          <w:rFonts w:ascii="Tahoma" w:hAnsi="Tahoma" w:cs="Tahoma"/>
          <w:sz w:val="22"/>
          <w:szCs w:val="22"/>
        </w:rPr>
        <w:t xml:space="preserve"> (далее – ТОРГ</w:t>
      </w:r>
      <w:r w:rsidR="00C222DF">
        <w:rPr>
          <w:rFonts w:ascii="Tahoma" w:hAnsi="Tahoma" w:cs="Tahoma"/>
          <w:sz w:val="22"/>
          <w:szCs w:val="22"/>
        </w:rPr>
        <w:t>-12</w:t>
      </w:r>
      <w:r w:rsidR="001F6DED">
        <w:rPr>
          <w:rFonts w:ascii="Tahoma" w:hAnsi="Tahoma" w:cs="Tahoma"/>
          <w:sz w:val="22"/>
          <w:szCs w:val="22"/>
        </w:rPr>
        <w:t>)</w:t>
      </w:r>
      <w:r w:rsidR="00E2778B">
        <w:rPr>
          <w:rFonts w:ascii="Tahoma" w:hAnsi="Tahoma" w:cs="Tahoma"/>
          <w:sz w:val="22"/>
          <w:szCs w:val="22"/>
        </w:rPr>
        <w:t>,</w:t>
      </w:r>
      <w:r w:rsidR="001C416D">
        <w:rPr>
          <w:rFonts w:ascii="Tahoma" w:hAnsi="Tahoma" w:cs="Tahoma"/>
          <w:sz w:val="22"/>
          <w:szCs w:val="22"/>
        </w:rPr>
        <w:t xml:space="preserve"> либо</w:t>
      </w:r>
      <w:r w:rsidRPr="00B718D9">
        <w:rPr>
          <w:rFonts w:ascii="Tahoma" w:hAnsi="Tahoma" w:cs="Tahoma"/>
          <w:sz w:val="22"/>
          <w:szCs w:val="22"/>
        </w:rPr>
        <w:t xml:space="preserve"> </w:t>
      </w:r>
      <w:r w:rsidR="00292460" w:rsidRPr="00B718D9">
        <w:rPr>
          <w:rFonts w:ascii="Tahoma" w:hAnsi="Tahoma" w:cs="Tahoma"/>
          <w:sz w:val="22"/>
          <w:szCs w:val="22"/>
        </w:rPr>
        <w:t xml:space="preserve">универсального передаточного документа </w:t>
      </w:r>
      <w:r w:rsidR="00C222DF">
        <w:rPr>
          <w:rFonts w:ascii="Tahoma" w:hAnsi="Tahoma" w:cs="Tahoma"/>
          <w:sz w:val="22"/>
          <w:szCs w:val="22"/>
        </w:rPr>
        <w:t>(</w:t>
      </w:r>
      <w:r w:rsidRPr="00B718D9">
        <w:rPr>
          <w:rFonts w:ascii="Tahoma" w:hAnsi="Tahoma" w:cs="Tahoma"/>
          <w:sz w:val="22"/>
          <w:szCs w:val="22"/>
        </w:rPr>
        <w:t>далее</w:t>
      </w:r>
      <w:r w:rsidR="00C222DF">
        <w:rPr>
          <w:rFonts w:ascii="Tahoma" w:hAnsi="Tahoma" w:cs="Tahoma"/>
          <w:sz w:val="22"/>
          <w:szCs w:val="22"/>
        </w:rPr>
        <w:t xml:space="preserve"> – УПД)</w:t>
      </w:r>
      <w:r w:rsidRPr="00B718D9">
        <w:rPr>
          <w:rFonts w:ascii="Tahoma" w:hAnsi="Tahoma" w:cs="Tahoma"/>
          <w:sz w:val="22"/>
          <w:szCs w:val="22"/>
        </w:rPr>
        <w:t>.</w:t>
      </w:r>
    </w:p>
    <w:p w14:paraId="23A4B6ED" w14:textId="307E779D" w:rsidR="00A6079D" w:rsidRPr="00B718D9" w:rsidRDefault="00A6079D" w:rsidP="00FB3B42">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 xml:space="preserve">Доставка Товара производится силами и за счет Поставщика или </w:t>
      </w:r>
      <w:r w:rsidR="001F6DED">
        <w:rPr>
          <w:rFonts w:ascii="Tahoma" w:hAnsi="Tahoma" w:cs="Tahoma"/>
          <w:sz w:val="22"/>
          <w:szCs w:val="22"/>
        </w:rPr>
        <w:t>привлеченного</w:t>
      </w:r>
      <w:r w:rsidRPr="00B718D9">
        <w:rPr>
          <w:rFonts w:ascii="Tahoma" w:hAnsi="Tahoma" w:cs="Tahoma"/>
          <w:sz w:val="22"/>
          <w:szCs w:val="22"/>
        </w:rPr>
        <w:t xml:space="preserve"> им перевозчика на с</w:t>
      </w:r>
      <w:r w:rsidR="00FC67B9" w:rsidRPr="00B718D9">
        <w:rPr>
          <w:rFonts w:ascii="Tahoma" w:hAnsi="Tahoma" w:cs="Tahoma"/>
          <w:sz w:val="22"/>
          <w:szCs w:val="22"/>
        </w:rPr>
        <w:t>клад П</w:t>
      </w:r>
      <w:r w:rsidR="00751258">
        <w:rPr>
          <w:rFonts w:ascii="Tahoma" w:hAnsi="Tahoma" w:cs="Tahoma"/>
          <w:sz w:val="22"/>
          <w:szCs w:val="22"/>
        </w:rPr>
        <w:t>окупателя, находящий</w:t>
      </w:r>
      <w:r w:rsidRPr="00B718D9">
        <w:rPr>
          <w:rFonts w:ascii="Tahoma" w:hAnsi="Tahoma" w:cs="Tahoma"/>
          <w:sz w:val="22"/>
          <w:szCs w:val="22"/>
        </w:rPr>
        <w:t>ся по адресу: г. Москва, г. Щ</w:t>
      </w:r>
      <w:r w:rsidR="00D9132B" w:rsidRPr="00B718D9">
        <w:rPr>
          <w:rFonts w:ascii="Tahoma" w:hAnsi="Tahoma" w:cs="Tahoma"/>
          <w:sz w:val="22"/>
          <w:szCs w:val="22"/>
        </w:rPr>
        <w:t xml:space="preserve">ербинка, ул. Первомайская, д. 6. </w:t>
      </w:r>
      <w:r w:rsidRPr="00B718D9">
        <w:rPr>
          <w:rFonts w:ascii="Tahoma" w:hAnsi="Tahoma" w:cs="Tahoma"/>
          <w:sz w:val="22"/>
          <w:szCs w:val="22"/>
        </w:rPr>
        <w:t xml:space="preserve">Стоимость доставки входит в стоимость Товара. </w:t>
      </w:r>
    </w:p>
    <w:p w14:paraId="010A7533" w14:textId="3318F79F" w:rsidR="00116F50" w:rsidRPr="009B1A5E" w:rsidRDefault="00116F50" w:rsidP="00FB3B42">
      <w:pPr>
        <w:widowControl w:val="0"/>
        <w:numPr>
          <w:ilvl w:val="1"/>
          <w:numId w:val="1"/>
        </w:numPr>
        <w:tabs>
          <w:tab w:val="left" w:pos="709"/>
        </w:tabs>
        <w:spacing w:line="276" w:lineRule="auto"/>
        <w:ind w:left="0" w:firstLine="0"/>
        <w:jc w:val="both"/>
        <w:rPr>
          <w:rFonts w:ascii="Tahoma" w:hAnsi="Tahoma" w:cs="Tahoma"/>
          <w:sz w:val="22"/>
          <w:szCs w:val="22"/>
          <w:lang w:val="x-none"/>
        </w:rPr>
      </w:pPr>
      <w:r w:rsidRPr="00B718D9">
        <w:rPr>
          <w:rFonts w:ascii="Tahoma" w:hAnsi="Tahoma" w:cs="Tahoma"/>
          <w:sz w:val="22"/>
          <w:szCs w:val="22"/>
        </w:rPr>
        <w:t xml:space="preserve">Поставка партии Товара считается завершенной после </w:t>
      </w:r>
      <w:r w:rsidR="00751258">
        <w:rPr>
          <w:rFonts w:ascii="Tahoma" w:hAnsi="Tahoma" w:cs="Tahoma"/>
          <w:sz w:val="22"/>
          <w:szCs w:val="22"/>
        </w:rPr>
        <w:t>фактической</w:t>
      </w:r>
      <w:r w:rsidR="00751258" w:rsidRPr="00B718D9">
        <w:rPr>
          <w:rFonts w:ascii="Tahoma" w:hAnsi="Tahoma" w:cs="Tahoma"/>
          <w:sz w:val="22"/>
          <w:szCs w:val="22"/>
        </w:rPr>
        <w:t xml:space="preserve"> </w:t>
      </w:r>
      <w:r w:rsidRPr="00B718D9">
        <w:rPr>
          <w:rFonts w:ascii="Tahoma" w:hAnsi="Tahoma" w:cs="Tahoma"/>
          <w:sz w:val="22"/>
          <w:szCs w:val="22"/>
        </w:rPr>
        <w:t>передачи Товара Покупател</w:t>
      </w:r>
      <w:r w:rsidR="00252245" w:rsidRPr="00B718D9">
        <w:rPr>
          <w:rFonts w:ascii="Tahoma" w:hAnsi="Tahoma" w:cs="Tahoma"/>
          <w:sz w:val="22"/>
          <w:szCs w:val="22"/>
        </w:rPr>
        <w:t xml:space="preserve">ю или </w:t>
      </w:r>
      <w:r w:rsidR="006F44E5">
        <w:rPr>
          <w:rFonts w:ascii="Tahoma" w:hAnsi="Tahoma" w:cs="Tahoma"/>
          <w:sz w:val="22"/>
          <w:szCs w:val="22"/>
        </w:rPr>
        <w:t>уполномоченному им лицу</w:t>
      </w:r>
      <w:r w:rsidR="00252245" w:rsidRPr="00B718D9">
        <w:rPr>
          <w:rFonts w:ascii="Tahoma" w:hAnsi="Tahoma" w:cs="Tahoma"/>
          <w:sz w:val="22"/>
          <w:szCs w:val="22"/>
        </w:rPr>
        <w:t>, что подтверждается подписанием</w:t>
      </w:r>
      <w:r w:rsidRPr="00B718D9">
        <w:rPr>
          <w:rFonts w:ascii="Tahoma" w:hAnsi="Tahoma" w:cs="Tahoma"/>
          <w:sz w:val="22"/>
          <w:szCs w:val="22"/>
        </w:rPr>
        <w:t xml:space="preserve"> уполномоченными представителями </w:t>
      </w:r>
      <w:r w:rsidR="00292460" w:rsidRPr="00B718D9">
        <w:rPr>
          <w:rFonts w:ascii="Tahoma" w:hAnsi="Tahoma" w:cs="Tahoma"/>
          <w:sz w:val="22"/>
          <w:szCs w:val="22"/>
        </w:rPr>
        <w:t>Сторон соответствующего</w:t>
      </w:r>
      <w:r w:rsidR="00252245" w:rsidRPr="00B718D9">
        <w:rPr>
          <w:rFonts w:ascii="Tahoma" w:hAnsi="Tahoma" w:cs="Tahoma"/>
          <w:sz w:val="22"/>
          <w:szCs w:val="22"/>
        </w:rPr>
        <w:t xml:space="preserve"> </w:t>
      </w:r>
      <w:r w:rsidRPr="00B718D9">
        <w:rPr>
          <w:rFonts w:ascii="Tahoma" w:hAnsi="Tahoma" w:cs="Tahoma"/>
          <w:sz w:val="22"/>
          <w:szCs w:val="22"/>
        </w:rPr>
        <w:t>товаросопроводительн</w:t>
      </w:r>
      <w:r w:rsidR="00292460" w:rsidRPr="00B718D9">
        <w:rPr>
          <w:rFonts w:ascii="Tahoma" w:hAnsi="Tahoma" w:cs="Tahoma"/>
          <w:sz w:val="22"/>
          <w:szCs w:val="22"/>
        </w:rPr>
        <w:t>ого</w:t>
      </w:r>
      <w:r w:rsidRPr="00B718D9">
        <w:rPr>
          <w:rFonts w:ascii="Tahoma" w:hAnsi="Tahoma" w:cs="Tahoma"/>
          <w:sz w:val="22"/>
          <w:szCs w:val="22"/>
        </w:rPr>
        <w:t xml:space="preserve"> документ</w:t>
      </w:r>
      <w:r w:rsidR="00292460" w:rsidRPr="00B718D9">
        <w:rPr>
          <w:rFonts w:ascii="Tahoma" w:hAnsi="Tahoma" w:cs="Tahoma"/>
          <w:sz w:val="22"/>
          <w:szCs w:val="22"/>
        </w:rPr>
        <w:t>а</w:t>
      </w:r>
      <w:r w:rsidRPr="00B718D9">
        <w:rPr>
          <w:rFonts w:ascii="Tahoma" w:hAnsi="Tahoma" w:cs="Tahoma"/>
          <w:sz w:val="22"/>
          <w:szCs w:val="22"/>
        </w:rPr>
        <w:t xml:space="preserve"> (</w:t>
      </w:r>
      <w:r w:rsidR="00E10522">
        <w:rPr>
          <w:rFonts w:ascii="Tahoma" w:hAnsi="Tahoma" w:cs="Tahoma"/>
          <w:sz w:val="22"/>
          <w:szCs w:val="22"/>
        </w:rPr>
        <w:t>ТОРГ</w:t>
      </w:r>
      <w:r w:rsidR="004D5000">
        <w:rPr>
          <w:rFonts w:ascii="Tahoma" w:hAnsi="Tahoma" w:cs="Tahoma"/>
          <w:sz w:val="22"/>
          <w:szCs w:val="22"/>
        </w:rPr>
        <w:t xml:space="preserve">-12 или </w:t>
      </w:r>
      <w:r w:rsidRPr="00B718D9">
        <w:rPr>
          <w:rFonts w:ascii="Tahoma" w:hAnsi="Tahoma" w:cs="Tahoma"/>
          <w:sz w:val="22"/>
          <w:szCs w:val="22"/>
        </w:rPr>
        <w:t>УПД)</w:t>
      </w:r>
      <w:r w:rsidR="00751258">
        <w:rPr>
          <w:rFonts w:ascii="Tahoma" w:hAnsi="Tahoma" w:cs="Tahoma"/>
          <w:sz w:val="22"/>
          <w:szCs w:val="22"/>
        </w:rPr>
        <w:t>,</w:t>
      </w:r>
      <w:r w:rsidR="00751258" w:rsidRPr="00751258">
        <w:rPr>
          <w:rFonts w:ascii="Tahoma" w:hAnsi="Tahoma" w:cs="Tahoma"/>
          <w:sz w:val="22"/>
          <w:szCs w:val="22"/>
        </w:rPr>
        <w:t xml:space="preserve"> </w:t>
      </w:r>
      <w:r w:rsidR="00751258">
        <w:rPr>
          <w:rFonts w:ascii="Tahoma" w:hAnsi="Tahoma" w:cs="Tahoma"/>
          <w:sz w:val="22"/>
          <w:szCs w:val="22"/>
        </w:rPr>
        <w:t>в котором</w:t>
      </w:r>
      <w:r w:rsidR="00751258" w:rsidRPr="00437E59">
        <w:rPr>
          <w:rFonts w:ascii="Tahoma" w:hAnsi="Tahoma" w:cs="Tahoma"/>
          <w:sz w:val="22"/>
          <w:szCs w:val="22"/>
        </w:rPr>
        <w:t xml:space="preserve"> указывается наименование Товара, количество мест и товарных единиц, стоимость Товара</w:t>
      </w:r>
      <w:r w:rsidRPr="00B718D9">
        <w:rPr>
          <w:rFonts w:ascii="Tahoma" w:hAnsi="Tahoma" w:cs="Tahoma"/>
          <w:sz w:val="22"/>
          <w:szCs w:val="22"/>
        </w:rPr>
        <w:t>.</w:t>
      </w:r>
      <w:r w:rsidR="00A900BF" w:rsidRPr="00A900BF">
        <w:rPr>
          <w:rFonts w:ascii="Tahoma" w:hAnsi="Tahoma" w:cs="Tahoma"/>
          <w:sz w:val="22"/>
          <w:szCs w:val="22"/>
          <w:lang w:eastAsia="x-none"/>
        </w:rPr>
        <w:t xml:space="preserve"> </w:t>
      </w:r>
    </w:p>
    <w:p w14:paraId="093EC381" w14:textId="77777777" w:rsidR="00116F50" w:rsidRPr="00B718D9" w:rsidRDefault="00116F50" w:rsidP="00FB3B42">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Поставщик предоставляет Покупателю с каждой партией Товара следующие относящиеся к Товару документы:</w:t>
      </w:r>
    </w:p>
    <w:p w14:paraId="47DED227" w14:textId="61793987" w:rsidR="00116F50" w:rsidRPr="00B718D9" w:rsidRDefault="004D5000" w:rsidP="00116F50">
      <w:pPr>
        <w:widowControl w:val="0"/>
        <w:numPr>
          <w:ilvl w:val="0"/>
          <w:numId w:val="2"/>
        </w:numPr>
        <w:tabs>
          <w:tab w:val="clear" w:pos="1620"/>
          <w:tab w:val="left" w:pos="889"/>
        </w:tabs>
        <w:spacing w:line="276" w:lineRule="auto"/>
        <w:ind w:left="1249"/>
        <w:jc w:val="both"/>
        <w:rPr>
          <w:rFonts w:ascii="Tahoma" w:hAnsi="Tahoma" w:cs="Tahoma"/>
          <w:sz w:val="22"/>
          <w:szCs w:val="22"/>
        </w:rPr>
      </w:pPr>
      <w:r>
        <w:rPr>
          <w:rFonts w:ascii="Tahoma" w:hAnsi="Tahoma" w:cs="Tahoma"/>
          <w:sz w:val="22"/>
          <w:szCs w:val="22"/>
        </w:rPr>
        <w:t>ТОРГ-12 либо</w:t>
      </w:r>
      <w:r w:rsidR="00116F50" w:rsidRPr="00B718D9">
        <w:rPr>
          <w:rFonts w:ascii="Tahoma" w:hAnsi="Tahoma" w:cs="Tahoma"/>
          <w:sz w:val="22"/>
          <w:szCs w:val="22"/>
        </w:rPr>
        <w:t xml:space="preserve"> </w:t>
      </w:r>
      <w:r w:rsidR="00C42BAB" w:rsidRPr="00B718D9">
        <w:rPr>
          <w:rFonts w:ascii="Tahoma" w:hAnsi="Tahoma" w:cs="Tahoma"/>
          <w:sz w:val="22"/>
          <w:szCs w:val="22"/>
        </w:rPr>
        <w:t>УПД;</w:t>
      </w:r>
    </w:p>
    <w:p w14:paraId="523FF27A" w14:textId="6F9FD718" w:rsidR="0028186E" w:rsidRPr="00B718D9" w:rsidRDefault="0028186E" w:rsidP="0028186E">
      <w:pPr>
        <w:widowControl w:val="0"/>
        <w:numPr>
          <w:ilvl w:val="0"/>
          <w:numId w:val="2"/>
        </w:numPr>
        <w:tabs>
          <w:tab w:val="clear" w:pos="1620"/>
          <w:tab w:val="left" w:pos="889"/>
        </w:tabs>
        <w:spacing w:line="276" w:lineRule="auto"/>
        <w:ind w:left="1249"/>
        <w:jc w:val="both"/>
        <w:rPr>
          <w:rFonts w:ascii="Tahoma" w:hAnsi="Tahoma" w:cs="Tahoma"/>
          <w:sz w:val="22"/>
          <w:szCs w:val="22"/>
        </w:rPr>
      </w:pPr>
      <w:r w:rsidRPr="00B718D9">
        <w:rPr>
          <w:rFonts w:ascii="Tahoma" w:hAnsi="Tahoma" w:cs="Tahoma"/>
          <w:sz w:val="22"/>
          <w:szCs w:val="22"/>
        </w:rPr>
        <w:t>Счет-фактура</w:t>
      </w:r>
      <w:r w:rsidR="00FB3B42">
        <w:rPr>
          <w:rFonts w:ascii="Tahoma" w:hAnsi="Tahoma" w:cs="Tahoma"/>
          <w:sz w:val="22"/>
          <w:szCs w:val="22"/>
        </w:rPr>
        <w:t xml:space="preserve"> </w:t>
      </w:r>
      <w:r w:rsidR="00FB3B42" w:rsidRPr="00AD20A7">
        <w:rPr>
          <w:rFonts w:ascii="Tahoma" w:hAnsi="Tahoma" w:cs="Tahoma"/>
          <w:sz w:val="22"/>
          <w:szCs w:val="22"/>
        </w:rPr>
        <w:t>(при условии поставки Товара по товарной накладной по форме ТОРГ-12)</w:t>
      </w:r>
      <w:r w:rsidR="00FB3B42">
        <w:rPr>
          <w:rFonts w:ascii="Tahoma" w:hAnsi="Tahoma" w:cs="Tahoma"/>
          <w:sz w:val="22"/>
          <w:szCs w:val="22"/>
        </w:rPr>
        <w:t>;</w:t>
      </w:r>
    </w:p>
    <w:p w14:paraId="4A31008A" w14:textId="59CC96F4" w:rsidR="00116F50" w:rsidRPr="00B718D9" w:rsidRDefault="00116F50" w:rsidP="0054309A">
      <w:pPr>
        <w:widowControl w:val="0"/>
        <w:numPr>
          <w:ilvl w:val="0"/>
          <w:numId w:val="2"/>
        </w:numPr>
        <w:tabs>
          <w:tab w:val="clear" w:pos="1620"/>
          <w:tab w:val="left" w:pos="889"/>
        </w:tabs>
        <w:spacing w:line="276" w:lineRule="auto"/>
        <w:ind w:left="1249"/>
        <w:jc w:val="both"/>
        <w:rPr>
          <w:rFonts w:ascii="Tahoma" w:hAnsi="Tahoma" w:cs="Tahoma"/>
          <w:sz w:val="22"/>
          <w:szCs w:val="22"/>
        </w:rPr>
      </w:pPr>
      <w:r w:rsidRPr="00B718D9">
        <w:rPr>
          <w:rFonts w:ascii="Tahoma" w:hAnsi="Tahoma" w:cs="Tahoma"/>
          <w:sz w:val="22"/>
          <w:szCs w:val="22"/>
        </w:rPr>
        <w:t>Счет на оплату</w:t>
      </w:r>
      <w:r w:rsidR="0028186E" w:rsidRPr="00B718D9">
        <w:rPr>
          <w:rFonts w:ascii="Tahoma" w:hAnsi="Tahoma" w:cs="Tahoma"/>
          <w:sz w:val="22"/>
          <w:szCs w:val="22"/>
        </w:rPr>
        <w:t xml:space="preserve"> со ссылкой на реквизиты Договора</w:t>
      </w:r>
      <w:r w:rsidRPr="00B718D9">
        <w:rPr>
          <w:rFonts w:ascii="Tahoma" w:hAnsi="Tahoma" w:cs="Tahoma"/>
          <w:sz w:val="22"/>
          <w:szCs w:val="22"/>
        </w:rPr>
        <w:t>;</w:t>
      </w:r>
    </w:p>
    <w:p w14:paraId="18C7EEB4" w14:textId="7EBF8EAF" w:rsidR="00BD590A" w:rsidRPr="00B718D9" w:rsidRDefault="00847976" w:rsidP="00BD590A">
      <w:pPr>
        <w:widowControl w:val="0"/>
        <w:numPr>
          <w:ilvl w:val="0"/>
          <w:numId w:val="2"/>
        </w:numPr>
        <w:tabs>
          <w:tab w:val="clear" w:pos="1620"/>
          <w:tab w:val="left" w:pos="889"/>
        </w:tabs>
        <w:spacing w:line="276" w:lineRule="auto"/>
        <w:ind w:left="1249"/>
        <w:jc w:val="both"/>
        <w:rPr>
          <w:rFonts w:ascii="Tahoma" w:hAnsi="Tahoma" w:cs="Tahoma"/>
          <w:sz w:val="22"/>
          <w:szCs w:val="22"/>
        </w:rPr>
      </w:pPr>
      <w:r w:rsidRPr="00B718D9">
        <w:rPr>
          <w:rFonts w:ascii="Tahoma" w:hAnsi="Tahoma" w:cs="Tahoma"/>
          <w:bCs/>
          <w:sz w:val="22"/>
          <w:szCs w:val="22"/>
        </w:rPr>
        <w:t>Техническ</w:t>
      </w:r>
      <w:r w:rsidR="00E90EA8">
        <w:rPr>
          <w:rFonts w:ascii="Tahoma" w:hAnsi="Tahoma" w:cs="Tahoma"/>
          <w:bCs/>
          <w:sz w:val="22"/>
          <w:szCs w:val="22"/>
        </w:rPr>
        <w:t>ая</w:t>
      </w:r>
      <w:r w:rsidRPr="00B718D9">
        <w:rPr>
          <w:rFonts w:ascii="Tahoma" w:hAnsi="Tahoma" w:cs="Tahoma"/>
          <w:bCs/>
          <w:sz w:val="22"/>
          <w:szCs w:val="22"/>
        </w:rPr>
        <w:t xml:space="preserve"> </w:t>
      </w:r>
      <w:r w:rsidR="005E6D91">
        <w:rPr>
          <w:rFonts w:ascii="Tahoma" w:hAnsi="Tahoma" w:cs="Tahoma"/>
          <w:bCs/>
          <w:sz w:val="22"/>
          <w:szCs w:val="22"/>
        </w:rPr>
        <w:t>документация</w:t>
      </w:r>
      <w:r w:rsidR="005E6D91" w:rsidRPr="00B718D9">
        <w:rPr>
          <w:rFonts w:ascii="Tahoma" w:hAnsi="Tahoma" w:cs="Tahoma"/>
          <w:bCs/>
          <w:sz w:val="22"/>
          <w:szCs w:val="22"/>
        </w:rPr>
        <w:t xml:space="preserve"> </w:t>
      </w:r>
      <w:r w:rsidRPr="00B718D9">
        <w:rPr>
          <w:rFonts w:ascii="Tahoma" w:hAnsi="Tahoma" w:cs="Tahoma"/>
          <w:bCs/>
          <w:sz w:val="22"/>
          <w:szCs w:val="22"/>
        </w:rPr>
        <w:t>на Товар</w:t>
      </w:r>
      <w:r w:rsidR="005E6D91">
        <w:rPr>
          <w:rFonts w:ascii="Tahoma" w:hAnsi="Tahoma" w:cs="Tahoma"/>
          <w:bCs/>
          <w:sz w:val="22"/>
          <w:szCs w:val="22"/>
        </w:rPr>
        <w:t xml:space="preserve"> (</w:t>
      </w:r>
      <w:r w:rsidR="005E6D91" w:rsidRPr="005E6D91">
        <w:rPr>
          <w:rFonts w:ascii="Tahoma" w:hAnsi="Tahoma" w:cs="Tahoma"/>
          <w:bCs/>
          <w:sz w:val="22"/>
          <w:szCs w:val="22"/>
        </w:rPr>
        <w:t>технический паспорт, инструкци</w:t>
      </w:r>
      <w:r w:rsidR="00A73B41">
        <w:rPr>
          <w:rFonts w:ascii="Tahoma" w:hAnsi="Tahoma" w:cs="Tahoma"/>
          <w:bCs/>
          <w:sz w:val="22"/>
          <w:szCs w:val="22"/>
        </w:rPr>
        <w:t>ю</w:t>
      </w:r>
      <w:r w:rsidR="005E6D91" w:rsidRPr="005E6D91">
        <w:rPr>
          <w:rFonts w:ascii="Tahoma" w:hAnsi="Tahoma" w:cs="Tahoma"/>
          <w:bCs/>
          <w:sz w:val="22"/>
          <w:szCs w:val="22"/>
        </w:rPr>
        <w:t xml:space="preserve"> по </w:t>
      </w:r>
      <w:r w:rsidR="005E6D91" w:rsidRPr="005E6D91">
        <w:rPr>
          <w:rFonts w:ascii="Tahoma" w:hAnsi="Tahoma" w:cs="Tahoma"/>
          <w:bCs/>
          <w:sz w:val="22"/>
          <w:szCs w:val="22"/>
        </w:rPr>
        <w:lastRenderedPageBreak/>
        <w:t>эксплуатации на русском язык</w:t>
      </w:r>
      <w:r w:rsidR="0070721C">
        <w:rPr>
          <w:rFonts w:ascii="Tahoma" w:hAnsi="Tahoma" w:cs="Tahoma"/>
          <w:bCs/>
          <w:sz w:val="22"/>
          <w:szCs w:val="22"/>
        </w:rPr>
        <w:t>е</w:t>
      </w:r>
      <w:r w:rsidR="005E6D91" w:rsidRPr="005E6D91">
        <w:rPr>
          <w:rFonts w:ascii="Tahoma" w:hAnsi="Tahoma" w:cs="Tahoma"/>
          <w:bCs/>
          <w:sz w:val="22"/>
          <w:szCs w:val="22"/>
        </w:rPr>
        <w:t xml:space="preserve"> и ин</w:t>
      </w:r>
      <w:r w:rsidR="00A73B41">
        <w:rPr>
          <w:rFonts w:ascii="Tahoma" w:hAnsi="Tahoma" w:cs="Tahoma"/>
          <w:bCs/>
          <w:sz w:val="22"/>
          <w:szCs w:val="22"/>
        </w:rPr>
        <w:t>ую</w:t>
      </w:r>
      <w:r w:rsidR="005E6D91" w:rsidRPr="005E6D91">
        <w:rPr>
          <w:rFonts w:ascii="Tahoma" w:hAnsi="Tahoma" w:cs="Tahoma"/>
          <w:bCs/>
          <w:sz w:val="22"/>
          <w:szCs w:val="22"/>
        </w:rPr>
        <w:t xml:space="preserve"> предусмотренн</w:t>
      </w:r>
      <w:r w:rsidR="00A73B41">
        <w:rPr>
          <w:rFonts w:ascii="Tahoma" w:hAnsi="Tahoma" w:cs="Tahoma"/>
          <w:bCs/>
          <w:sz w:val="22"/>
          <w:szCs w:val="22"/>
        </w:rPr>
        <w:t>ую</w:t>
      </w:r>
      <w:r w:rsidR="005E6D91" w:rsidRPr="005E6D91">
        <w:rPr>
          <w:rFonts w:ascii="Tahoma" w:hAnsi="Tahoma" w:cs="Tahoma"/>
          <w:bCs/>
          <w:sz w:val="22"/>
          <w:szCs w:val="22"/>
        </w:rPr>
        <w:t xml:space="preserve"> </w:t>
      </w:r>
      <w:r w:rsidR="002E4325" w:rsidRPr="002E4325">
        <w:rPr>
          <w:rFonts w:ascii="Tahoma" w:hAnsi="Tahoma" w:cs="Tahoma"/>
          <w:bCs/>
          <w:sz w:val="22"/>
          <w:szCs w:val="22"/>
        </w:rPr>
        <w:t>предприятием-</w:t>
      </w:r>
      <w:r w:rsidR="00A73B41">
        <w:rPr>
          <w:rFonts w:ascii="Tahoma" w:hAnsi="Tahoma" w:cs="Tahoma"/>
          <w:bCs/>
          <w:sz w:val="22"/>
          <w:szCs w:val="22"/>
        </w:rPr>
        <w:t>изготовителем</w:t>
      </w:r>
      <w:r w:rsidR="005E6D91" w:rsidRPr="005E6D91">
        <w:rPr>
          <w:rFonts w:ascii="Tahoma" w:hAnsi="Tahoma" w:cs="Tahoma"/>
          <w:bCs/>
          <w:sz w:val="22"/>
          <w:szCs w:val="22"/>
        </w:rPr>
        <w:t xml:space="preserve"> документаци</w:t>
      </w:r>
      <w:r w:rsidR="00A73B41">
        <w:rPr>
          <w:rFonts w:ascii="Tahoma" w:hAnsi="Tahoma" w:cs="Tahoma"/>
          <w:bCs/>
          <w:sz w:val="22"/>
          <w:szCs w:val="22"/>
        </w:rPr>
        <w:t>ю)</w:t>
      </w:r>
    </w:p>
    <w:p w14:paraId="7A1BD650" w14:textId="734DA057" w:rsidR="00FB0672" w:rsidRPr="00FB0672" w:rsidRDefault="00FB0672" w:rsidP="00FB0672">
      <w:pPr>
        <w:widowControl w:val="0"/>
        <w:numPr>
          <w:ilvl w:val="0"/>
          <w:numId w:val="2"/>
        </w:numPr>
        <w:tabs>
          <w:tab w:val="clear" w:pos="1620"/>
          <w:tab w:val="left" w:pos="889"/>
        </w:tabs>
        <w:spacing w:line="276" w:lineRule="auto"/>
        <w:ind w:left="1249"/>
        <w:jc w:val="both"/>
        <w:rPr>
          <w:rFonts w:ascii="Tahoma" w:hAnsi="Tahoma" w:cs="Tahoma"/>
          <w:sz w:val="22"/>
          <w:szCs w:val="22"/>
        </w:rPr>
      </w:pPr>
      <w:r w:rsidRPr="00FB0672">
        <w:rPr>
          <w:rFonts w:ascii="Tahoma" w:hAnsi="Tahoma" w:cs="Tahoma"/>
          <w:sz w:val="22"/>
          <w:szCs w:val="22"/>
        </w:rPr>
        <w:t xml:space="preserve">Документ, удостоверяющий качество </w:t>
      </w:r>
      <w:r w:rsidR="00EB11DE">
        <w:rPr>
          <w:rFonts w:ascii="Tahoma" w:hAnsi="Tahoma" w:cs="Tahoma"/>
          <w:sz w:val="22"/>
          <w:szCs w:val="22"/>
        </w:rPr>
        <w:t>Товара</w:t>
      </w:r>
      <w:r w:rsidRPr="00FB0672">
        <w:rPr>
          <w:rFonts w:ascii="Tahoma" w:hAnsi="Tahoma" w:cs="Tahoma"/>
          <w:sz w:val="22"/>
          <w:szCs w:val="22"/>
        </w:rPr>
        <w:t xml:space="preserve">, выданный предприятием-изготовителем: сертификат качества, паспорт качества (оригинал или </w:t>
      </w:r>
      <w:proofErr w:type="gramStart"/>
      <w:r w:rsidRPr="00FB0672">
        <w:rPr>
          <w:rFonts w:ascii="Tahoma" w:hAnsi="Tahoma" w:cs="Tahoma"/>
          <w:sz w:val="22"/>
          <w:szCs w:val="22"/>
        </w:rPr>
        <w:t>копия</w:t>
      </w:r>
      <w:proofErr w:type="gramEnd"/>
      <w:r w:rsidRPr="00FB0672">
        <w:rPr>
          <w:rFonts w:ascii="Tahoma" w:hAnsi="Tahoma" w:cs="Tahoma"/>
          <w:sz w:val="22"/>
          <w:szCs w:val="22"/>
        </w:rPr>
        <w:t xml:space="preserve"> заверенная подписью уполномоченного представителя Поставщика и печатью);</w:t>
      </w:r>
    </w:p>
    <w:p w14:paraId="09F1B1D9" w14:textId="2F47E148" w:rsidR="003336BB" w:rsidRDefault="00FB0672" w:rsidP="00FB0672">
      <w:pPr>
        <w:widowControl w:val="0"/>
        <w:numPr>
          <w:ilvl w:val="0"/>
          <w:numId w:val="2"/>
        </w:numPr>
        <w:tabs>
          <w:tab w:val="clear" w:pos="1620"/>
          <w:tab w:val="left" w:pos="889"/>
        </w:tabs>
        <w:spacing w:line="276" w:lineRule="auto"/>
        <w:ind w:left="1249"/>
        <w:jc w:val="both"/>
        <w:rPr>
          <w:rFonts w:ascii="Tahoma" w:hAnsi="Tahoma" w:cs="Tahoma"/>
          <w:sz w:val="22"/>
          <w:szCs w:val="22"/>
        </w:rPr>
      </w:pPr>
      <w:r w:rsidRPr="00FB0672">
        <w:rPr>
          <w:rFonts w:ascii="Tahoma" w:hAnsi="Tahoma" w:cs="Tahoma"/>
          <w:sz w:val="22"/>
          <w:szCs w:val="22"/>
        </w:rPr>
        <w:t xml:space="preserve">Сертификат соответствия для </w:t>
      </w:r>
      <w:r w:rsidR="00EB11DE">
        <w:rPr>
          <w:rFonts w:ascii="Tahoma" w:hAnsi="Tahoma" w:cs="Tahoma"/>
          <w:sz w:val="22"/>
          <w:szCs w:val="22"/>
        </w:rPr>
        <w:t>Товара</w:t>
      </w:r>
      <w:r w:rsidRPr="00FB0672">
        <w:rPr>
          <w:rFonts w:ascii="Tahoma" w:hAnsi="Tahoma" w:cs="Tahoma"/>
          <w:sz w:val="22"/>
          <w:szCs w:val="22"/>
        </w:rPr>
        <w:t>, подлежащей обязательной сертификации (копия, заверенная в соответствии с требованиями решения коллегии евразийской экономической комиссии от 25 декабря 2012 года N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r w:rsidR="003336BB">
        <w:rPr>
          <w:rFonts w:ascii="Tahoma" w:hAnsi="Tahoma" w:cs="Tahoma"/>
          <w:sz w:val="22"/>
          <w:szCs w:val="22"/>
        </w:rPr>
        <w:t>;</w:t>
      </w:r>
    </w:p>
    <w:p w14:paraId="5F787AE4" w14:textId="5C3682CE" w:rsidR="00F364F3" w:rsidRPr="00FB0672" w:rsidRDefault="00812A74" w:rsidP="00FB0672">
      <w:pPr>
        <w:widowControl w:val="0"/>
        <w:numPr>
          <w:ilvl w:val="0"/>
          <w:numId w:val="2"/>
        </w:numPr>
        <w:tabs>
          <w:tab w:val="clear" w:pos="1620"/>
          <w:tab w:val="left" w:pos="889"/>
        </w:tabs>
        <w:spacing w:line="276" w:lineRule="auto"/>
        <w:ind w:left="1249"/>
        <w:jc w:val="both"/>
        <w:rPr>
          <w:rFonts w:ascii="Tahoma" w:hAnsi="Tahoma" w:cs="Tahoma"/>
          <w:sz w:val="22"/>
          <w:szCs w:val="22"/>
        </w:rPr>
      </w:pPr>
      <w:r>
        <w:rPr>
          <w:rFonts w:ascii="Tahoma" w:hAnsi="Tahoma" w:cs="Tahoma"/>
          <w:sz w:val="22"/>
          <w:szCs w:val="22"/>
        </w:rPr>
        <w:t>Д</w:t>
      </w:r>
      <w:r w:rsidR="003336BB" w:rsidRPr="003336BB">
        <w:rPr>
          <w:rFonts w:ascii="Tahoma" w:hAnsi="Tahoma" w:cs="Tahoma"/>
          <w:sz w:val="22"/>
          <w:szCs w:val="22"/>
        </w:rPr>
        <w:t>окументы, подтверждающие факт завершения прохождения таможенной процедуры выпуска Товара для внутреннего потребления (по запросу Покупателя в случае поставки импортного Товара)</w:t>
      </w:r>
      <w:r w:rsidR="0028186E" w:rsidRPr="00FB0672">
        <w:rPr>
          <w:rFonts w:ascii="Tahoma" w:hAnsi="Tahoma" w:cs="Tahoma"/>
          <w:sz w:val="22"/>
          <w:szCs w:val="22"/>
        </w:rPr>
        <w:t>.</w:t>
      </w:r>
    </w:p>
    <w:p w14:paraId="2C0F76F6" w14:textId="533624A5" w:rsidR="00BA7498" w:rsidRPr="00B718D9" w:rsidRDefault="00BA7498" w:rsidP="00FB3B42">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Погрузка Товара на складе Поставщика производится силами и за счет Поставщика.</w:t>
      </w:r>
      <w:r w:rsidR="0037792F" w:rsidRPr="0037792F">
        <w:rPr>
          <w:rFonts w:ascii="Tahoma" w:hAnsi="Tahoma" w:cs="Tahoma"/>
          <w:sz w:val="22"/>
          <w:szCs w:val="22"/>
        </w:rPr>
        <w:t xml:space="preserve"> Выгрузка Товара на складе Покупателя производится силами и за счет</w:t>
      </w:r>
      <w:r w:rsidR="00751258">
        <w:rPr>
          <w:rFonts w:ascii="Tahoma" w:hAnsi="Tahoma" w:cs="Tahoma"/>
          <w:sz w:val="22"/>
          <w:szCs w:val="22"/>
        </w:rPr>
        <w:t xml:space="preserve"> </w:t>
      </w:r>
      <w:r w:rsidR="00CC7C6A">
        <w:rPr>
          <w:rFonts w:ascii="Tahoma" w:hAnsi="Tahoma" w:cs="Tahoma"/>
          <w:sz w:val="22"/>
          <w:szCs w:val="22"/>
        </w:rPr>
        <w:t>Покупателя</w:t>
      </w:r>
      <w:r w:rsidR="0037792F" w:rsidRPr="0037792F">
        <w:rPr>
          <w:rFonts w:ascii="Tahoma" w:hAnsi="Tahoma" w:cs="Tahoma"/>
          <w:sz w:val="22"/>
          <w:szCs w:val="22"/>
        </w:rPr>
        <w:t>.</w:t>
      </w:r>
    </w:p>
    <w:p w14:paraId="77DAB62C" w14:textId="550C8209" w:rsidR="007D5174" w:rsidRDefault="007D5174" w:rsidP="00FB3B42">
      <w:pPr>
        <w:widowControl w:val="0"/>
        <w:numPr>
          <w:ilvl w:val="1"/>
          <w:numId w:val="1"/>
        </w:numPr>
        <w:tabs>
          <w:tab w:val="left" w:pos="709"/>
        </w:tabs>
        <w:spacing w:line="276" w:lineRule="auto"/>
        <w:ind w:left="0" w:firstLine="0"/>
        <w:jc w:val="both"/>
        <w:rPr>
          <w:rFonts w:ascii="Tahoma" w:hAnsi="Tahoma" w:cs="Tahoma"/>
          <w:sz w:val="22"/>
          <w:szCs w:val="22"/>
        </w:rPr>
      </w:pPr>
      <w:r w:rsidRPr="007D5174">
        <w:rPr>
          <w:rFonts w:ascii="Tahoma" w:hAnsi="Tahoma" w:cs="Tahoma"/>
          <w:sz w:val="22"/>
          <w:szCs w:val="22"/>
        </w:rPr>
        <w:t>При отсутствии указанных в п. 2.</w:t>
      </w:r>
      <w:r w:rsidR="00BF0786">
        <w:rPr>
          <w:rFonts w:ascii="Tahoma" w:hAnsi="Tahoma" w:cs="Tahoma"/>
          <w:sz w:val="22"/>
          <w:szCs w:val="22"/>
        </w:rPr>
        <w:t>7</w:t>
      </w:r>
      <w:r w:rsidRPr="007D5174">
        <w:rPr>
          <w:rFonts w:ascii="Tahoma" w:hAnsi="Tahoma" w:cs="Tahoma"/>
          <w:sz w:val="22"/>
          <w:szCs w:val="22"/>
        </w:rPr>
        <w:t>. Договора документов Покупатель вправе отказать в приемке Товара. Указанный Товар не засчитывается в счет исполнения обязательств по Договору и возвращается Поставщику силами и за счет Поставщика</w:t>
      </w:r>
      <w:r w:rsidR="00CC7C6A">
        <w:rPr>
          <w:rFonts w:ascii="Tahoma" w:hAnsi="Tahoma" w:cs="Tahoma"/>
          <w:sz w:val="22"/>
          <w:szCs w:val="22"/>
        </w:rPr>
        <w:t>.</w:t>
      </w:r>
    </w:p>
    <w:p w14:paraId="5BE57CB1" w14:textId="313688D0" w:rsidR="00B057F2" w:rsidRDefault="00B057F2" w:rsidP="00FB3B42">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 xml:space="preserve">В случае допущения Поставщиком недопоставки Товара, он </w:t>
      </w:r>
      <w:r>
        <w:rPr>
          <w:rFonts w:ascii="Tahoma" w:hAnsi="Tahoma" w:cs="Tahoma"/>
          <w:sz w:val="22"/>
          <w:szCs w:val="22"/>
        </w:rPr>
        <w:t xml:space="preserve">по выбору Покупателя </w:t>
      </w:r>
      <w:r w:rsidRPr="00B718D9">
        <w:rPr>
          <w:rFonts w:ascii="Tahoma" w:hAnsi="Tahoma" w:cs="Tahoma"/>
          <w:sz w:val="22"/>
          <w:szCs w:val="22"/>
        </w:rPr>
        <w:t>обязуется восполнить недопоставленное количество Товара в следующей партии, поставляемой Покупателю, но не позднее</w:t>
      </w:r>
      <w:r w:rsidR="00D44CEE">
        <w:rPr>
          <w:rFonts w:ascii="Tahoma" w:hAnsi="Tahoma" w:cs="Tahoma"/>
          <w:sz w:val="22"/>
          <w:szCs w:val="22"/>
        </w:rPr>
        <w:t xml:space="preserve"> 10 (десяти) календарных </w:t>
      </w:r>
      <w:r w:rsidRPr="00B718D9">
        <w:rPr>
          <w:rFonts w:ascii="Tahoma" w:hAnsi="Tahoma" w:cs="Tahoma"/>
          <w:sz w:val="22"/>
          <w:szCs w:val="22"/>
        </w:rPr>
        <w:t xml:space="preserve">дней, либо соразмерно уменьшить стоимость Товара, </w:t>
      </w:r>
      <w:r w:rsidR="00307EF5">
        <w:rPr>
          <w:rFonts w:ascii="Tahoma" w:hAnsi="Tahoma" w:cs="Tahoma"/>
          <w:sz w:val="22"/>
          <w:szCs w:val="22"/>
        </w:rPr>
        <w:t>оплаченного</w:t>
      </w:r>
      <w:r w:rsidR="00307EF5" w:rsidRPr="00B718D9">
        <w:rPr>
          <w:rFonts w:ascii="Tahoma" w:hAnsi="Tahoma" w:cs="Tahoma"/>
          <w:sz w:val="22"/>
          <w:szCs w:val="22"/>
        </w:rPr>
        <w:t xml:space="preserve"> Покупателем</w:t>
      </w:r>
      <w:r w:rsidR="00307EF5">
        <w:rPr>
          <w:rFonts w:ascii="Tahoma" w:hAnsi="Tahoma" w:cs="Tahoma"/>
          <w:sz w:val="22"/>
          <w:szCs w:val="22"/>
        </w:rPr>
        <w:t>, путем перечисления денежных средств в размере стоимости недопоставленного Товара на расчетный счет Покупателя в срок не превышающий 3 (трех) рабочих дней с момента получения соответствующего требования Покупателя</w:t>
      </w:r>
      <w:r w:rsidRPr="00B718D9">
        <w:rPr>
          <w:rFonts w:ascii="Tahoma" w:hAnsi="Tahoma" w:cs="Tahoma"/>
          <w:sz w:val="22"/>
          <w:szCs w:val="22"/>
        </w:rPr>
        <w:t>.</w:t>
      </w:r>
    </w:p>
    <w:p w14:paraId="1EDD22F6" w14:textId="77777777" w:rsidR="00F30B80" w:rsidRPr="00B718D9" w:rsidRDefault="00F30B80" w:rsidP="00F30B80">
      <w:pPr>
        <w:widowControl w:val="0"/>
        <w:tabs>
          <w:tab w:val="left" w:pos="709"/>
        </w:tabs>
        <w:spacing w:line="276" w:lineRule="auto"/>
        <w:jc w:val="both"/>
        <w:rPr>
          <w:rFonts w:ascii="Tahoma" w:hAnsi="Tahoma" w:cs="Tahoma"/>
          <w:sz w:val="22"/>
          <w:szCs w:val="22"/>
        </w:rPr>
      </w:pPr>
    </w:p>
    <w:p w14:paraId="0ED3221A" w14:textId="77777777" w:rsidR="002A3E68" w:rsidRPr="00D4100B" w:rsidRDefault="002A3E68" w:rsidP="00D44CEE">
      <w:pPr>
        <w:keepNext/>
        <w:keepLines/>
        <w:widowControl w:val="0"/>
        <w:numPr>
          <w:ilvl w:val="0"/>
          <w:numId w:val="1"/>
        </w:numPr>
        <w:tabs>
          <w:tab w:val="clear" w:pos="360"/>
        </w:tabs>
        <w:spacing w:after="120" w:line="276" w:lineRule="auto"/>
        <w:ind w:left="0" w:firstLine="0"/>
        <w:jc w:val="center"/>
        <w:outlineLvl w:val="2"/>
        <w:rPr>
          <w:rFonts w:ascii="Tahoma" w:hAnsi="Tahoma" w:cs="Tahoma"/>
          <w:b/>
          <w:caps/>
          <w:sz w:val="22"/>
          <w:szCs w:val="22"/>
        </w:rPr>
      </w:pPr>
      <w:r w:rsidRPr="00D4100B">
        <w:rPr>
          <w:rFonts w:ascii="Tahoma" w:hAnsi="Tahoma" w:cs="Tahoma"/>
          <w:b/>
          <w:caps/>
          <w:sz w:val="22"/>
          <w:szCs w:val="22"/>
        </w:rPr>
        <w:t>ПОРЯДОК ПРИЕМКИ ТОВАРА</w:t>
      </w:r>
    </w:p>
    <w:p w14:paraId="498C90CF" w14:textId="77777777" w:rsidR="00AA6F6A" w:rsidRPr="00AA6F6A" w:rsidRDefault="00AA6F6A" w:rsidP="004A55B1">
      <w:pPr>
        <w:widowControl w:val="0"/>
        <w:numPr>
          <w:ilvl w:val="1"/>
          <w:numId w:val="1"/>
        </w:numPr>
        <w:tabs>
          <w:tab w:val="left" w:pos="889"/>
        </w:tabs>
        <w:spacing w:line="276" w:lineRule="auto"/>
        <w:ind w:left="0" w:firstLine="0"/>
        <w:jc w:val="both"/>
        <w:rPr>
          <w:rFonts w:ascii="Tahoma" w:hAnsi="Tahoma" w:cs="Tahoma"/>
          <w:sz w:val="22"/>
          <w:szCs w:val="22"/>
        </w:rPr>
      </w:pPr>
      <w:r w:rsidRPr="00AA6F6A">
        <w:rPr>
          <w:rFonts w:ascii="Tahoma" w:hAnsi="Tahoma" w:cs="Tahoma"/>
          <w:sz w:val="22"/>
          <w:szCs w:val="22"/>
        </w:rPr>
        <w:t>Приемка Товара производится на территории Покупателя по товаросопроводительным документам в следующие сроки:</w:t>
      </w:r>
    </w:p>
    <w:p w14:paraId="309C236D" w14:textId="77777777" w:rsidR="00AA6F6A" w:rsidRPr="00AA6F6A" w:rsidRDefault="00AA6F6A">
      <w:pPr>
        <w:widowControl w:val="0"/>
        <w:tabs>
          <w:tab w:val="left" w:pos="889"/>
        </w:tabs>
        <w:spacing w:line="276" w:lineRule="auto"/>
        <w:jc w:val="both"/>
        <w:rPr>
          <w:rFonts w:ascii="Tahoma" w:hAnsi="Tahoma" w:cs="Tahoma"/>
          <w:sz w:val="22"/>
          <w:szCs w:val="22"/>
        </w:rPr>
      </w:pPr>
      <w:r w:rsidRPr="00AA6F6A">
        <w:rPr>
          <w:rFonts w:ascii="Tahoma" w:hAnsi="Tahoma" w:cs="Tahoma"/>
          <w:sz w:val="22"/>
          <w:szCs w:val="22"/>
        </w:rPr>
        <w:t>- по количеству грузовых мест и дефектности упаковки – в момент передачи Товара Покупателю;</w:t>
      </w:r>
    </w:p>
    <w:p w14:paraId="7107D859" w14:textId="450781DD" w:rsidR="00AA6F6A" w:rsidRPr="00AA6F6A" w:rsidRDefault="00AA6F6A" w:rsidP="00AA6F6A">
      <w:pPr>
        <w:widowControl w:val="0"/>
        <w:tabs>
          <w:tab w:val="left" w:pos="889"/>
        </w:tabs>
        <w:spacing w:line="276" w:lineRule="auto"/>
        <w:jc w:val="both"/>
        <w:rPr>
          <w:rFonts w:ascii="Tahoma" w:hAnsi="Tahoma" w:cs="Tahoma"/>
          <w:sz w:val="22"/>
          <w:szCs w:val="22"/>
        </w:rPr>
      </w:pPr>
      <w:r w:rsidRPr="00AA6F6A">
        <w:rPr>
          <w:rFonts w:ascii="Tahoma" w:hAnsi="Tahoma" w:cs="Tahoma"/>
          <w:sz w:val="22"/>
          <w:szCs w:val="22"/>
        </w:rPr>
        <w:t>- по количеству товарных единиц (</w:t>
      </w:r>
      <w:proofErr w:type="spellStart"/>
      <w:r w:rsidRPr="00AA6F6A">
        <w:rPr>
          <w:rFonts w:ascii="Tahoma" w:hAnsi="Tahoma" w:cs="Tahoma"/>
          <w:sz w:val="22"/>
          <w:szCs w:val="22"/>
        </w:rPr>
        <w:t>внутритарно</w:t>
      </w:r>
      <w:proofErr w:type="spellEnd"/>
      <w:r w:rsidRPr="00AA6F6A">
        <w:rPr>
          <w:rFonts w:ascii="Tahoma" w:hAnsi="Tahoma" w:cs="Tahoma"/>
          <w:sz w:val="22"/>
          <w:szCs w:val="22"/>
        </w:rPr>
        <w:t xml:space="preserve">), наличию внешних недостатков (дефектов), ассортименту, комплектности - в течение </w:t>
      </w:r>
      <w:r>
        <w:rPr>
          <w:rFonts w:ascii="Tahoma" w:hAnsi="Tahoma" w:cs="Tahoma"/>
          <w:sz w:val="22"/>
          <w:szCs w:val="22"/>
        </w:rPr>
        <w:t>60</w:t>
      </w:r>
      <w:r w:rsidR="00F30B80">
        <w:rPr>
          <w:rFonts w:ascii="Tahoma" w:hAnsi="Tahoma" w:cs="Tahoma"/>
          <w:sz w:val="22"/>
          <w:szCs w:val="22"/>
        </w:rPr>
        <w:t xml:space="preserve"> (Шести</w:t>
      </w:r>
      <w:r w:rsidRPr="00AA6F6A">
        <w:rPr>
          <w:rFonts w:ascii="Tahoma" w:hAnsi="Tahoma" w:cs="Tahoma"/>
          <w:sz w:val="22"/>
          <w:szCs w:val="22"/>
        </w:rPr>
        <w:t>десят</w:t>
      </w:r>
      <w:r w:rsidR="00F30B80">
        <w:rPr>
          <w:rFonts w:ascii="Tahoma" w:hAnsi="Tahoma" w:cs="Tahoma"/>
          <w:sz w:val="22"/>
          <w:szCs w:val="22"/>
        </w:rPr>
        <w:t>и</w:t>
      </w:r>
      <w:r w:rsidRPr="00AA6F6A">
        <w:rPr>
          <w:rFonts w:ascii="Tahoma" w:hAnsi="Tahoma" w:cs="Tahoma"/>
          <w:sz w:val="22"/>
          <w:szCs w:val="22"/>
        </w:rPr>
        <w:t>) календарных дней с даты передачи Товара;</w:t>
      </w:r>
    </w:p>
    <w:p w14:paraId="5503C0AC" w14:textId="77777777" w:rsidR="00AA6F6A" w:rsidRPr="00AA6F6A" w:rsidRDefault="00AA6F6A" w:rsidP="00AA6F6A">
      <w:pPr>
        <w:widowControl w:val="0"/>
        <w:tabs>
          <w:tab w:val="left" w:pos="889"/>
        </w:tabs>
        <w:spacing w:line="276" w:lineRule="auto"/>
        <w:jc w:val="both"/>
        <w:rPr>
          <w:rFonts w:ascii="Tahoma" w:hAnsi="Tahoma" w:cs="Tahoma"/>
          <w:sz w:val="22"/>
          <w:szCs w:val="22"/>
        </w:rPr>
      </w:pPr>
      <w:r w:rsidRPr="00AA6F6A">
        <w:rPr>
          <w:rFonts w:ascii="Tahoma" w:hAnsi="Tahoma" w:cs="Tahoma"/>
          <w:sz w:val="22"/>
          <w:szCs w:val="22"/>
        </w:rPr>
        <w:t xml:space="preserve">- по качеству Товара (скрытые дефекты) - в течение гарантийного срока. </w:t>
      </w:r>
    </w:p>
    <w:p w14:paraId="4936D2F1" w14:textId="1781191C"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Сдача-приемка Товара производится:</w:t>
      </w:r>
    </w:p>
    <w:p w14:paraId="574732B4" w14:textId="36740F78" w:rsidR="002A3E68" w:rsidRPr="00D4100B" w:rsidRDefault="002A3E68" w:rsidP="002A3E68">
      <w:pPr>
        <w:widowControl w:val="0"/>
        <w:numPr>
          <w:ilvl w:val="0"/>
          <w:numId w:val="19"/>
        </w:numPr>
        <w:tabs>
          <w:tab w:val="clear" w:pos="1620"/>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по наименованию и количеству в</w:t>
      </w:r>
      <w:r w:rsidR="002C1610">
        <w:rPr>
          <w:rFonts w:ascii="Tahoma" w:hAnsi="Tahoma" w:cs="Tahoma"/>
          <w:sz w:val="22"/>
          <w:szCs w:val="22"/>
        </w:rPr>
        <w:t xml:space="preserve"> соответствии с согласованными С</w:t>
      </w:r>
      <w:r w:rsidRPr="00D4100B">
        <w:rPr>
          <w:rFonts w:ascii="Tahoma" w:hAnsi="Tahoma" w:cs="Tahoma"/>
          <w:sz w:val="22"/>
          <w:szCs w:val="22"/>
        </w:rPr>
        <w:t>торонами Спецификациями и по сопроводительным документам;</w:t>
      </w:r>
    </w:p>
    <w:p w14:paraId="61710459" w14:textId="07C61D88" w:rsidR="002A3E68" w:rsidRPr="00D4100B" w:rsidRDefault="002A3E68" w:rsidP="002A3E68">
      <w:pPr>
        <w:widowControl w:val="0"/>
        <w:numPr>
          <w:ilvl w:val="0"/>
          <w:numId w:val="19"/>
        </w:numPr>
        <w:tabs>
          <w:tab w:val="clear" w:pos="1620"/>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по соответствию це</w:t>
      </w:r>
      <w:r w:rsidR="00DF6DD8">
        <w:rPr>
          <w:rFonts w:ascii="Tahoma" w:hAnsi="Tahoma" w:cs="Tahoma"/>
          <w:sz w:val="22"/>
          <w:szCs w:val="22"/>
        </w:rPr>
        <w:t>н за единицу Товара настоящему Д</w:t>
      </w:r>
      <w:r w:rsidRPr="00D4100B">
        <w:rPr>
          <w:rFonts w:ascii="Tahoma" w:hAnsi="Tahoma" w:cs="Tahoma"/>
          <w:sz w:val="22"/>
          <w:szCs w:val="22"/>
        </w:rPr>
        <w:t>оговору и общей суммы принима</w:t>
      </w:r>
      <w:r w:rsidR="002C1610">
        <w:rPr>
          <w:rFonts w:ascii="Tahoma" w:hAnsi="Tahoma" w:cs="Tahoma"/>
          <w:sz w:val="22"/>
          <w:szCs w:val="22"/>
        </w:rPr>
        <w:t>емого Товара по согласованными С</w:t>
      </w:r>
      <w:r w:rsidRPr="00D4100B">
        <w:rPr>
          <w:rFonts w:ascii="Tahoma" w:hAnsi="Tahoma" w:cs="Tahoma"/>
          <w:sz w:val="22"/>
          <w:szCs w:val="22"/>
        </w:rPr>
        <w:t>торонами Протоколам согласования цен и Спецификациям к настоящему Договору;</w:t>
      </w:r>
    </w:p>
    <w:p w14:paraId="47C0A5D2" w14:textId="42E348BF" w:rsidR="002A3E68" w:rsidRPr="00D4100B" w:rsidRDefault="002A3E68" w:rsidP="002A3E68">
      <w:pPr>
        <w:widowControl w:val="0"/>
        <w:numPr>
          <w:ilvl w:val="0"/>
          <w:numId w:val="19"/>
        </w:numPr>
        <w:tabs>
          <w:tab w:val="clear" w:pos="1620"/>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по качеству в соотв</w:t>
      </w:r>
      <w:r w:rsidR="00DF6DD8">
        <w:rPr>
          <w:rFonts w:ascii="Tahoma" w:hAnsi="Tahoma" w:cs="Tahoma"/>
          <w:sz w:val="22"/>
          <w:szCs w:val="22"/>
        </w:rPr>
        <w:t>етствии с условиями настоящего Д</w:t>
      </w:r>
      <w:r w:rsidRPr="00D4100B">
        <w:rPr>
          <w:rFonts w:ascii="Tahoma" w:hAnsi="Tahoma" w:cs="Tahoma"/>
          <w:sz w:val="22"/>
          <w:szCs w:val="22"/>
        </w:rPr>
        <w:t>оговора и сертификатами качества поставляемого Товара (если сертификация предусмотрена для данного вида Товара).</w:t>
      </w:r>
    </w:p>
    <w:p w14:paraId="44A63AD0" w14:textId="77777777"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случае несоответствия количества Товара, указанного в товаросопроводительных документах, в них должна быть сделана отметка о фактически принятом количестве Товара.</w:t>
      </w:r>
    </w:p>
    <w:p w14:paraId="382B0904" w14:textId="77777777"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Покупатель праве отказаться от приемки Товара, поставка которого просрочена Поставщиком на срок более, чем на 5 (пять) рабочих дней, а также в следующих случаях:</w:t>
      </w:r>
    </w:p>
    <w:p w14:paraId="6605B4EB" w14:textId="77777777" w:rsidR="002A3E68" w:rsidRPr="00D4100B" w:rsidRDefault="002A3E68" w:rsidP="002A3E68">
      <w:pPr>
        <w:widowControl w:val="0"/>
        <w:numPr>
          <w:ilvl w:val="0"/>
          <w:numId w:val="19"/>
        </w:numPr>
        <w:tabs>
          <w:tab w:val="clear" w:pos="1620"/>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 xml:space="preserve">в случае несоответствия фактического количества Товара количеству, указанному в </w:t>
      </w:r>
      <w:r w:rsidRPr="00D4100B">
        <w:rPr>
          <w:rFonts w:ascii="Tahoma" w:hAnsi="Tahoma" w:cs="Tahoma"/>
          <w:sz w:val="22"/>
          <w:szCs w:val="22"/>
        </w:rPr>
        <w:lastRenderedPageBreak/>
        <w:t>товаросопроводительных документах;</w:t>
      </w:r>
    </w:p>
    <w:p w14:paraId="03FA8CBE" w14:textId="1494B262" w:rsidR="002A3E68" w:rsidRPr="00D4100B" w:rsidRDefault="002A3E68" w:rsidP="002A3E68">
      <w:pPr>
        <w:widowControl w:val="0"/>
        <w:numPr>
          <w:ilvl w:val="0"/>
          <w:numId w:val="19"/>
        </w:numPr>
        <w:tabs>
          <w:tab w:val="clear" w:pos="1620"/>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случае отсутствия маркировки Товара или несоответствия маркировки Товара требованиям п. 6.</w:t>
      </w:r>
      <w:r w:rsidR="006D3A39">
        <w:rPr>
          <w:rFonts w:ascii="Tahoma" w:hAnsi="Tahoma" w:cs="Tahoma"/>
          <w:sz w:val="22"/>
          <w:szCs w:val="22"/>
        </w:rPr>
        <w:t>6</w:t>
      </w:r>
      <w:r w:rsidRPr="00D4100B">
        <w:rPr>
          <w:rFonts w:ascii="Tahoma" w:hAnsi="Tahoma" w:cs="Tahoma"/>
          <w:sz w:val="22"/>
          <w:szCs w:val="22"/>
        </w:rPr>
        <w:t>. настоящего Договора;</w:t>
      </w:r>
    </w:p>
    <w:p w14:paraId="3DF601AE" w14:textId="77777777" w:rsidR="002A3E68" w:rsidRPr="00D4100B" w:rsidRDefault="002A3E68" w:rsidP="002A3E68">
      <w:pPr>
        <w:widowControl w:val="0"/>
        <w:numPr>
          <w:ilvl w:val="0"/>
          <w:numId w:val="19"/>
        </w:numPr>
        <w:tabs>
          <w:tab w:val="clear" w:pos="1620"/>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случае нарушения упаковки Товара или несоответствия упаковки Товара требованиям, указанным в разделе 6 настоящего Договора;</w:t>
      </w:r>
    </w:p>
    <w:p w14:paraId="21AB53F1" w14:textId="77777777" w:rsidR="002A3E68" w:rsidRPr="00D4100B" w:rsidRDefault="002A3E68" w:rsidP="002A3E68">
      <w:pPr>
        <w:widowControl w:val="0"/>
        <w:numPr>
          <w:ilvl w:val="0"/>
          <w:numId w:val="19"/>
        </w:numPr>
        <w:tabs>
          <w:tab w:val="clear" w:pos="1620"/>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случае несоответствия Товара требованиям качества, указанным в разделе 4</w:t>
      </w:r>
      <w:r w:rsidRPr="00D4100B">
        <w:rPr>
          <w:rFonts w:ascii="Tahoma" w:hAnsi="Tahoma" w:cs="Tahoma"/>
          <w:sz w:val="22"/>
          <w:szCs w:val="22"/>
          <w:lang w:val="en-US"/>
        </w:rPr>
        <w:t> </w:t>
      </w:r>
      <w:r w:rsidRPr="00D4100B">
        <w:rPr>
          <w:rFonts w:ascii="Tahoma" w:hAnsi="Tahoma" w:cs="Tahoma"/>
          <w:sz w:val="22"/>
          <w:szCs w:val="22"/>
        </w:rPr>
        <w:t>настоящего Договора;</w:t>
      </w:r>
    </w:p>
    <w:p w14:paraId="44C01553" w14:textId="77777777" w:rsidR="002A3E68" w:rsidRPr="00D4100B" w:rsidRDefault="002A3E68" w:rsidP="002A3E68">
      <w:pPr>
        <w:widowControl w:val="0"/>
        <w:numPr>
          <w:ilvl w:val="0"/>
          <w:numId w:val="19"/>
        </w:numPr>
        <w:tabs>
          <w:tab w:val="clear" w:pos="1620"/>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иных случаях, предусмотренных законом (статья 464 ГК РФ) и (или) настоящим Договором.</w:t>
      </w:r>
    </w:p>
    <w:p w14:paraId="17FEE3A7" w14:textId="77777777"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случае если упаковка Товара будет иметь внешние дефекты, не позволяющие использовать её для обеспечения сохранности Товара при транспортировке и (или) хранении, то Покупатель вправе отказаться от приемки Товара. Товар не засчитывается в счет исполнения обязательств по Договору и возвращается Поставщику силами и за счет Поставщика.</w:t>
      </w:r>
    </w:p>
    <w:p w14:paraId="2870309F" w14:textId="7E9A7EE3"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 xml:space="preserve">При обнаружении несоответствия качества Товара требованиям нормативных документов, установленных на него, или иным согласованным качественным характеристикам при его приемке, Покупатель вправе потребовать замены </w:t>
      </w:r>
      <w:r w:rsidR="00E2778B">
        <w:rPr>
          <w:rFonts w:ascii="Tahoma" w:hAnsi="Tahoma" w:cs="Tahoma"/>
          <w:sz w:val="22"/>
          <w:szCs w:val="22"/>
        </w:rPr>
        <w:t xml:space="preserve">некачественного Товара </w:t>
      </w:r>
      <w:r w:rsidRPr="00D4100B">
        <w:rPr>
          <w:rFonts w:ascii="Tahoma" w:hAnsi="Tahoma" w:cs="Tahoma"/>
          <w:sz w:val="22"/>
          <w:szCs w:val="22"/>
        </w:rPr>
        <w:t xml:space="preserve">на Товар надлежащего качества путем направления претензии. Замена забракованной партии или отдельной единицы Товара производится силами и за счет Поставщика по выбору Покупателя: либо в следующей партии, поставляемой Покупателю; либо в сроки, дополнительно согласованные с Покупателем, но не более </w:t>
      </w:r>
      <w:r w:rsidR="00D44CEE">
        <w:rPr>
          <w:rFonts w:ascii="Tahoma" w:hAnsi="Tahoma" w:cs="Tahoma"/>
          <w:sz w:val="22"/>
          <w:szCs w:val="22"/>
        </w:rPr>
        <w:t xml:space="preserve">10 (десяти) календарных </w:t>
      </w:r>
      <w:r w:rsidR="00D44CEE" w:rsidRPr="00B718D9">
        <w:rPr>
          <w:rFonts w:ascii="Tahoma" w:hAnsi="Tahoma" w:cs="Tahoma"/>
          <w:sz w:val="22"/>
          <w:szCs w:val="22"/>
        </w:rPr>
        <w:t>дней</w:t>
      </w:r>
      <w:r w:rsidRPr="00D4100B">
        <w:rPr>
          <w:rFonts w:ascii="Tahoma" w:hAnsi="Tahoma" w:cs="Tahoma"/>
          <w:sz w:val="22"/>
          <w:szCs w:val="22"/>
        </w:rPr>
        <w:t>.</w:t>
      </w:r>
    </w:p>
    <w:p w14:paraId="73060B04" w14:textId="1332099A"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 xml:space="preserve">Покупатель вправе принять несоответствующий условиям настоящего Договора Товар Поставщика на ответственное хранение, о чем извещает Поставщика по электронной почте, указанной в разделе Договора «Адреса и реквизиты </w:t>
      </w:r>
      <w:r w:rsidR="002C1610">
        <w:rPr>
          <w:rFonts w:ascii="Tahoma" w:hAnsi="Tahoma" w:cs="Tahoma"/>
          <w:sz w:val="22"/>
          <w:szCs w:val="22"/>
        </w:rPr>
        <w:t>С</w:t>
      </w:r>
      <w:r w:rsidRPr="00D4100B">
        <w:rPr>
          <w:rFonts w:ascii="Tahoma" w:hAnsi="Tahoma" w:cs="Tahoma"/>
          <w:sz w:val="22"/>
          <w:szCs w:val="22"/>
        </w:rPr>
        <w:t>торон». Непринятый Покупателем Товар считается находящ</w:t>
      </w:r>
      <w:r w:rsidR="003746A9">
        <w:rPr>
          <w:rFonts w:ascii="Tahoma" w:hAnsi="Tahoma" w:cs="Tahoma"/>
          <w:sz w:val="22"/>
          <w:szCs w:val="22"/>
        </w:rPr>
        <w:t>им</w:t>
      </w:r>
      <w:r w:rsidRPr="00D4100B">
        <w:rPr>
          <w:rFonts w:ascii="Tahoma" w:hAnsi="Tahoma" w:cs="Tahoma"/>
          <w:sz w:val="22"/>
          <w:szCs w:val="22"/>
        </w:rPr>
        <w:t>ся на ответственном хранении с 7 (седьмого) дня после даты направления Поставщику извещения.</w:t>
      </w:r>
    </w:p>
    <w:p w14:paraId="49E18EB1" w14:textId="05564A46" w:rsidR="002A3E68"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За ответственное хранение Товара Покупатель вправе взыскать с Поставщика вознаграждение в размере 0,1% (ноль целых одной</w:t>
      </w:r>
      <w:r w:rsidR="002E6710">
        <w:rPr>
          <w:rFonts w:ascii="Tahoma" w:hAnsi="Tahoma" w:cs="Tahoma"/>
          <w:sz w:val="22"/>
          <w:szCs w:val="22"/>
        </w:rPr>
        <w:t xml:space="preserve"> десятой</w:t>
      </w:r>
      <w:r w:rsidRPr="00D4100B">
        <w:rPr>
          <w:rFonts w:ascii="Tahoma" w:hAnsi="Tahoma" w:cs="Tahoma"/>
          <w:sz w:val="22"/>
          <w:szCs w:val="22"/>
        </w:rPr>
        <w:t xml:space="preserve"> процента) от стоимости Товара, принятого на ответственное хранение, за каждый календарный день хранения, но не более 10% </w:t>
      </w:r>
      <w:r w:rsidRPr="00D4100B">
        <w:rPr>
          <w:rFonts w:ascii="Tahoma" w:eastAsia="Tahoma" w:hAnsi="Tahoma" w:cs="Tahoma"/>
          <w:color w:val="000000"/>
          <w:sz w:val="22"/>
          <w:szCs w:val="22"/>
        </w:rPr>
        <w:t>(десяти процентов)</w:t>
      </w:r>
      <w:r w:rsidRPr="00D4100B">
        <w:rPr>
          <w:rFonts w:ascii="Tahoma" w:hAnsi="Tahoma" w:cs="Tahoma"/>
          <w:sz w:val="22"/>
          <w:szCs w:val="22"/>
        </w:rPr>
        <w:t xml:space="preserve"> от стоимости Товара, принятого на ответственное хранение. Оплата ответственного хранения начинается со 2 (второго) календарного дня принятия </w:t>
      </w:r>
      <w:r w:rsidR="00EB11DE">
        <w:rPr>
          <w:rFonts w:ascii="Tahoma" w:hAnsi="Tahoma" w:cs="Tahoma"/>
          <w:sz w:val="22"/>
          <w:szCs w:val="22"/>
        </w:rPr>
        <w:t>Товара</w:t>
      </w:r>
      <w:r w:rsidRPr="00D4100B">
        <w:rPr>
          <w:rFonts w:ascii="Tahoma" w:hAnsi="Tahoma" w:cs="Tahoma"/>
          <w:sz w:val="22"/>
          <w:szCs w:val="22"/>
        </w:rPr>
        <w:t xml:space="preserve"> на ответственное хранение.</w:t>
      </w:r>
    </w:p>
    <w:p w14:paraId="6D2BE80D" w14:textId="77777777" w:rsidR="002A3E68" w:rsidRDefault="002A3E68" w:rsidP="002A3E68">
      <w:pPr>
        <w:widowControl w:val="0"/>
        <w:tabs>
          <w:tab w:val="left" w:pos="889"/>
        </w:tabs>
        <w:spacing w:line="276" w:lineRule="auto"/>
        <w:jc w:val="both"/>
        <w:rPr>
          <w:rFonts w:ascii="Tahoma" w:hAnsi="Tahoma" w:cs="Tahoma"/>
          <w:sz w:val="22"/>
          <w:szCs w:val="22"/>
        </w:rPr>
      </w:pPr>
    </w:p>
    <w:p w14:paraId="48722D10" w14:textId="77777777" w:rsidR="002A3E68" w:rsidRPr="00D4100B" w:rsidRDefault="002A3E68" w:rsidP="00D44CEE">
      <w:pPr>
        <w:pStyle w:val="a6"/>
        <w:keepNext/>
        <w:keepLines/>
        <w:widowControl w:val="0"/>
        <w:numPr>
          <w:ilvl w:val="0"/>
          <w:numId w:val="1"/>
        </w:numPr>
        <w:spacing w:after="120" w:line="276" w:lineRule="auto"/>
        <w:contextualSpacing w:val="0"/>
        <w:jc w:val="center"/>
        <w:outlineLvl w:val="2"/>
        <w:rPr>
          <w:rFonts w:ascii="Tahoma" w:hAnsi="Tahoma" w:cs="Tahoma"/>
          <w:b/>
          <w:caps/>
          <w:sz w:val="22"/>
          <w:szCs w:val="22"/>
        </w:rPr>
      </w:pPr>
      <w:r w:rsidRPr="00D4100B">
        <w:rPr>
          <w:rFonts w:ascii="Tahoma" w:hAnsi="Tahoma" w:cs="Tahoma"/>
          <w:b/>
          <w:caps/>
          <w:sz w:val="22"/>
          <w:szCs w:val="22"/>
        </w:rPr>
        <w:t>КАЧЕСТВО ТОВАРА</w:t>
      </w:r>
    </w:p>
    <w:p w14:paraId="5F379FD8" w14:textId="77777777" w:rsidR="002A3E68" w:rsidRPr="00D4100B" w:rsidRDefault="002A3E68" w:rsidP="004A55B1">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 xml:space="preserve">Качество Товара должно соответствовать требованиям нормативных документов (ГОСТ, ТУ и др.) или конструкторской документации Покупателя или изготовителя, согласованной Покупателем. </w:t>
      </w:r>
    </w:p>
    <w:p w14:paraId="73FC03EC" w14:textId="77777777" w:rsidR="002A3E68" w:rsidRPr="00D4100B" w:rsidRDefault="002A3E68" w:rsidP="00D44CEE">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При организации производства Товара Поставщик должен следовать руководству «Перспективное планирование качества Продукции и План Управления» (англ. «</w:t>
      </w:r>
      <w:r w:rsidRPr="00D4100B">
        <w:rPr>
          <w:rFonts w:ascii="Tahoma" w:hAnsi="Tahoma" w:cs="Tahoma"/>
          <w:sz w:val="22"/>
          <w:szCs w:val="22"/>
          <w:lang w:val="en-US"/>
        </w:rPr>
        <w:t>APQP</w:t>
      </w:r>
      <w:r w:rsidRPr="00D4100B">
        <w:rPr>
          <w:rFonts w:ascii="Tahoma" w:hAnsi="Tahoma" w:cs="Tahoma"/>
          <w:sz w:val="22"/>
          <w:szCs w:val="22"/>
        </w:rPr>
        <w:t>») (ГОСТ Р 51814.6-2005).</w:t>
      </w:r>
    </w:p>
    <w:p w14:paraId="262F6880" w14:textId="77777777"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При согласовании производства Товара Покупателем Поставщик должен следовать руководству «Процесс одобрения производства компонента» (англ. «PPAP») (ГОСТ Р 58139-2018).</w:t>
      </w:r>
    </w:p>
    <w:p w14:paraId="03C8C268" w14:textId="779EBE7C"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 xml:space="preserve">Поставщик обязан иметь и поддерживать сертифицированную систему менеджмента качества по ISO 9001:2015, </w:t>
      </w:r>
      <w:r w:rsidR="002226E6">
        <w:rPr>
          <w:rFonts w:ascii="Tahoma" w:hAnsi="Tahoma" w:cs="Tahoma"/>
          <w:sz w:val="22"/>
          <w:szCs w:val="22"/>
          <w:lang w:val="en-US"/>
        </w:rPr>
        <w:t>IATF</w:t>
      </w:r>
      <w:r w:rsidR="002226E6" w:rsidRPr="00D4100B">
        <w:rPr>
          <w:rFonts w:ascii="Tahoma" w:hAnsi="Tahoma" w:cs="Tahoma"/>
          <w:sz w:val="22"/>
          <w:szCs w:val="22"/>
        </w:rPr>
        <w:t xml:space="preserve"> 16949</w:t>
      </w:r>
      <w:r w:rsidR="002226E6">
        <w:rPr>
          <w:rFonts w:ascii="Tahoma" w:hAnsi="Tahoma" w:cs="Tahoma"/>
          <w:sz w:val="22"/>
          <w:szCs w:val="22"/>
        </w:rPr>
        <w:t>:</w:t>
      </w:r>
      <w:r w:rsidR="002226E6" w:rsidRPr="002226E6">
        <w:rPr>
          <w:rFonts w:ascii="Tahoma" w:hAnsi="Tahoma" w:cs="Tahoma"/>
          <w:sz w:val="22"/>
          <w:szCs w:val="22"/>
        </w:rPr>
        <w:t xml:space="preserve">2016 </w:t>
      </w:r>
      <w:r w:rsidRPr="00D4100B">
        <w:rPr>
          <w:rFonts w:ascii="Tahoma" w:hAnsi="Tahoma" w:cs="Tahoma"/>
          <w:sz w:val="22"/>
          <w:szCs w:val="22"/>
        </w:rPr>
        <w:t xml:space="preserve">или иметь план по внедрению и сертификации ISO 9001:2015, </w:t>
      </w:r>
      <w:r w:rsidR="002226E6">
        <w:rPr>
          <w:rFonts w:ascii="Tahoma" w:hAnsi="Tahoma" w:cs="Tahoma"/>
          <w:sz w:val="22"/>
          <w:szCs w:val="22"/>
          <w:lang w:val="en-US"/>
        </w:rPr>
        <w:t>IATF</w:t>
      </w:r>
      <w:r w:rsidR="002226E6" w:rsidRPr="00D4100B">
        <w:rPr>
          <w:rFonts w:ascii="Tahoma" w:hAnsi="Tahoma" w:cs="Tahoma"/>
          <w:sz w:val="22"/>
          <w:szCs w:val="22"/>
        </w:rPr>
        <w:t xml:space="preserve"> 16949</w:t>
      </w:r>
      <w:r w:rsidR="002226E6">
        <w:rPr>
          <w:rFonts w:ascii="Tahoma" w:hAnsi="Tahoma" w:cs="Tahoma"/>
          <w:sz w:val="22"/>
          <w:szCs w:val="22"/>
        </w:rPr>
        <w:t>:</w:t>
      </w:r>
      <w:r w:rsidR="002226E6" w:rsidRPr="002226E6">
        <w:rPr>
          <w:rFonts w:ascii="Tahoma" w:hAnsi="Tahoma" w:cs="Tahoma"/>
          <w:sz w:val="22"/>
          <w:szCs w:val="22"/>
        </w:rPr>
        <w:t xml:space="preserve">2016 </w:t>
      </w:r>
      <w:r w:rsidRPr="00D4100B">
        <w:rPr>
          <w:rFonts w:ascii="Tahoma" w:hAnsi="Tahoma" w:cs="Tahoma"/>
          <w:sz w:val="22"/>
          <w:szCs w:val="22"/>
        </w:rPr>
        <w:t xml:space="preserve">продолжительностью не более чем 18 (восемнадцать) месяцев с момента подписания настоящего Договора. Покупатель вправе изменить объемы заказов или расторгнуть Договор в одностороннем порядке путем направления уведомления Поставщику в письменной форме не позднее, чем за 30 (тридцать) рабочих дней до даты </w:t>
      </w:r>
      <w:r w:rsidRPr="00D4100B">
        <w:rPr>
          <w:rFonts w:ascii="Tahoma" w:hAnsi="Tahoma" w:cs="Tahoma"/>
          <w:sz w:val="22"/>
          <w:szCs w:val="22"/>
        </w:rPr>
        <w:lastRenderedPageBreak/>
        <w:t xml:space="preserve">предполагаемого расторжения при невыполнении Поставщиком вышеуказанных требований по получению сертифицированной системы менеджмента качества ISO 9001:2015, </w:t>
      </w:r>
      <w:r w:rsidR="002226E6">
        <w:rPr>
          <w:rFonts w:ascii="Tahoma" w:hAnsi="Tahoma" w:cs="Tahoma"/>
          <w:sz w:val="22"/>
          <w:szCs w:val="22"/>
          <w:lang w:val="en-US"/>
        </w:rPr>
        <w:t>IATF</w:t>
      </w:r>
      <w:r w:rsidRPr="00D4100B">
        <w:rPr>
          <w:rFonts w:ascii="Tahoma" w:hAnsi="Tahoma" w:cs="Tahoma"/>
          <w:sz w:val="22"/>
          <w:szCs w:val="22"/>
        </w:rPr>
        <w:t xml:space="preserve"> 16949</w:t>
      </w:r>
      <w:r w:rsidR="002226E6">
        <w:rPr>
          <w:rFonts w:ascii="Tahoma" w:hAnsi="Tahoma" w:cs="Tahoma"/>
          <w:sz w:val="22"/>
          <w:szCs w:val="22"/>
        </w:rPr>
        <w:t>:</w:t>
      </w:r>
      <w:r w:rsidR="002226E6" w:rsidRPr="002226E6">
        <w:rPr>
          <w:rFonts w:ascii="Tahoma" w:hAnsi="Tahoma" w:cs="Tahoma"/>
          <w:sz w:val="22"/>
          <w:szCs w:val="22"/>
        </w:rPr>
        <w:t>2016</w:t>
      </w:r>
      <w:r w:rsidRPr="00D4100B">
        <w:rPr>
          <w:rFonts w:ascii="Tahoma" w:hAnsi="Tahoma" w:cs="Tahoma"/>
          <w:sz w:val="22"/>
          <w:szCs w:val="22"/>
        </w:rPr>
        <w:t>.</w:t>
      </w:r>
    </w:p>
    <w:p w14:paraId="47D6C355" w14:textId="77777777"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Покупатель имеет право производить оценку существующей системы менеджмента качества Поставщика или ее отдельных элементов и принимать решение по дальнейшим поставкам Товара на основании заключения по результатам оценки на основе проверочного листа по Оценке Качества Производственной Площадки.</w:t>
      </w:r>
    </w:p>
    <w:p w14:paraId="321FFF96" w14:textId="6E98CEB1"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 xml:space="preserve">Если в результате скрытых несоответствий Товара </w:t>
      </w:r>
      <w:r w:rsidR="002A5E2A">
        <w:rPr>
          <w:rFonts w:ascii="Tahoma" w:hAnsi="Tahoma" w:cs="Tahoma"/>
          <w:sz w:val="22"/>
          <w:szCs w:val="22"/>
        </w:rPr>
        <w:t>требованиям, указанным в п. 4.1. настоящего Договора,</w:t>
      </w:r>
      <w:r w:rsidRPr="00D4100B">
        <w:rPr>
          <w:rFonts w:ascii="Tahoma" w:hAnsi="Tahoma" w:cs="Tahoma"/>
          <w:sz w:val="22"/>
          <w:szCs w:val="22"/>
        </w:rPr>
        <w:t xml:space="preserve"> в процессе хранения и эксплуатации Товара причинен ущерб здоровью или имуществу третьих лиц, то этот ущерб подлежит возмещению в претензионном порядке за счет Поставщика в том случае, если все эти несоответствия подтверждены документально и не возникли после передачи Товара Покупателю вследствие нарушения Покупателем правил пользования или хранения Товара.</w:t>
      </w:r>
    </w:p>
    <w:p w14:paraId="109CEC18" w14:textId="773E57A1"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 xml:space="preserve">Если несоответствие Товара </w:t>
      </w:r>
      <w:r w:rsidR="002A5E2A">
        <w:rPr>
          <w:rFonts w:ascii="Tahoma" w:hAnsi="Tahoma" w:cs="Tahoma"/>
          <w:sz w:val="22"/>
          <w:szCs w:val="22"/>
        </w:rPr>
        <w:t>требованиям, указанным в п. 4.1. настоящего Договора,</w:t>
      </w:r>
      <w:r w:rsidR="002A5E2A" w:rsidRPr="00D4100B">
        <w:rPr>
          <w:rFonts w:ascii="Tahoma" w:hAnsi="Tahoma" w:cs="Tahoma"/>
          <w:sz w:val="22"/>
          <w:szCs w:val="22"/>
        </w:rPr>
        <w:t xml:space="preserve"> </w:t>
      </w:r>
      <w:r w:rsidRPr="00D4100B">
        <w:rPr>
          <w:rFonts w:ascii="Tahoma" w:hAnsi="Tahoma" w:cs="Tahoma"/>
          <w:sz w:val="22"/>
          <w:szCs w:val="22"/>
        </w:rPr>
        <w:t>вызвало необходимость сортировки или ремонта Товара, замены установленного в лифт Товара, повреждение или простой оборудования Покупателя, или повреждение лифта вследствие установки на него некачественного Товара, Поставщик возмещает Покупателю причиненный ущерб в полном объеме, а также иные расходы Покупателя, возникшие в связи с таким некачественным Товаром в претензионном порядке.</w:t>
      </w:r>
    </w:p>
    <w:p w14:paraId="6F1A1CF2" w14:textId="0C4E0E01"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Покупатель имеет право требовать от Поставщика проведения процесса по решению проблем 8D и предоставлени</w:t>
      </w:r>
      <w:r w:rsidR="00332D9A">
        <w:rPr>
          <w:rFonts w:ascii="Tahoma" w:hAnsi="Tahoma" w:cs="Tahoma"/>
          <w:sz w:val="22"/>
          <w:szCs w:val="22"/>
        </w:rPr>
        <w:t>я отчёта по установленной форме</w:t>
      </w:r>
      <w:r w:rsidRPr="00D4100B">
        <w:rPr>
          <w:rFonts w:ascii="Tahoma" w:hAnsi="Tahoma" w:cs="Tahoma"/>
          <w:sz w:val="22"/>
          <w:szCs w:val="22"/>
        </w:rPr>
        <w:t xml:space="preserve"> (Приложение № 3 – форма отчета «Лист решения проблем – 8</w:t>
      </w:r>
      <w:r w:rsidRPr="00D4100B">
        <w:rPr>
          <w:rFonts w:ascii="Tahoma" w:hAnsi="Tahoma" w:cs="Tahoma"/>
          <w:sz w:val="22"/>
          <w:szCs w:val="22"/>
          <w:lang w:val="en-US"/>
        </w:rPr>
        <w:t>D</w:t>
      </w:r>
      <w:r w:rsidRPr="00D4100B">
        <w:rPr>
          <w:rFonts w:ascii="Tahoma" w:hAnsi="Tahoma" w:cs="Tahoma"/>
          <w:sz w:val="22"/>
          <w:szCs w:val="22"/>
        </w:rPr>
        <w:t>»)</w:t>
      </w:r>
      <w:r w:rsidR="00812A74">
        <w:rPr>
          <w:rFonts w:ascii="Tahoma" w:hAnsi="Tahoma" w:cs="Tahoma"/>
          <w:sz w:val="22"/>
          <w:szCs w:val="22"/>
        </w:rPr>
        <w:t>.</w:t>
      </w:r>
      <w:r w:rsidRPr="00D4100B">
        <w:rPr>
          <w:rFonts w:ascii="Tahoma" w:hAnsi="Tahoma" w:cs="Tahoma"/>
          <w:sz w:val="22"/>
          <w:szCs w:val="22"/>
        </w:rPr>
        <w:t xml:space="preserve"> Поставщик обязан инициировать процесс 8D (внедрить незамедлительные ответные действия, определить команду 8D и указать сдерживающие действия – шаги от D0 до D3 включительно и выслать отчет заинтересованным лицам Покупателя по электронной почте в течение 24 (двадцати четырёх) часов с момента отправки претензии Покупателем. Предоставить в том же формате предварительные или проверенные основные причины возникновения дефекта, а также план по внедрению корректирующих или профилактических действий в течение 15 (пятнадцати) рабочих дней с момента отправки претензии Покупателем. Для правильного и оперативного анализа Покупатель прикладывает к Претензии фотографии дефектного Товара и сопроводительной документации. По запросу Поставщика Покупатель предоставляет Поставщику как минимум 1 (одну) деталь, содержащую указанный в претензии дефект.</w:t>
      </w:r>
    </w:p>
    <w:p w14:paraId="57D57403" w14:textId="332C2898"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 xml:space="preserve">Поставщик обязан дать мотивированный ответ на претензию в течение 24 (двадцати четырех) часов с момента ее получения. В случае непредоставления мотивированного ответа в установленный срок претензия признается обоснованной и Товар подлежит замене за счет средств Поставщика в срок не более </w:t>
      </w:r>
      <w:r w:rsidR="00D44CEE">
        <w:rPr>
          <w:rFonts w:ascii="Tahoma" w:hAnsi="Tahoma" w:cs="Tahoma"/>
          <w:sz w:val="22"/>
          <w:szCs w:val="22"/>
        </w:rPr>
        <w:t xml:space="preserve">10 (десяти) календарных </w:t>
      </w:r>
      <w:r w:rsidR="00D44CEE" w:rsidRPr="00B718D9">
        <w:rPr>
          <w:rFonts w:ascii="Tahoma" w:hAnsi="Tahoma" w:cs="Tahoma"/>
          <w:sz w:val="22"/>
          <w:szCs w:val="22"/>
        </w:rPr>
        <w:t>дней</w:t>
      </w:r>
      <w:r w:rsidR="00D44CEE" w:rsidRPr="00D4100B">
        <w:rPr>
          <w:rFonts w:ascii="Tahoma" w:hAnsi="Tahoma" w:cs="Tahoma"/>
          <w:sz w:val="22"/>
          <w:szCs w:val="22"/>
        </w:rPr>
        <w:t xml:space="preserve"> </w:t>
      </w:r>
      <w:r w:rsidRPr="00D4100B">
        <w:rPr>
          <w:rFonts w:ascii="Tahoma" w:hAnsi="Tahoma" w:cs="Tahoma"/>
          <w:sz w:val="22"/>
          <w:szCs w:val="22"/>
        </w:rPr>
        <w:t>с даты признания претензии обоснованной либо с даты, когда Поставщик был обязан дать мотивированный ответ на претензию (в случае непредоставления такого ответа).</w:t>
      </w:r>
    </w:p>
    <w:p w14:paraId="32D079EC" w14:textId="0FEF12A2"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Претензии по качеству поставленного Товара могут быть предъявлены Покупателем в течение гарантийн</w:t>
      </w:r>
      <w:r w:rsidR="00812A74">
        <w:rPr>
          <w:rFonts w:ascii="Tahoma" w:hAnsi="Tahoma" w:cs="Tahoma"/>
          <w:sz w:val="22"/>
          <w:szCs w:val="22"/>
        </w:rPr>
        <w:t>ого срока, установленного п.</w:t>
      </w:r>
      <w:r w:rsidR="00BF77DD">
        <w:rPr>
          <w:rFonts w:ascii="Tahoma" w:hAnsi="Tahoma" w:cs="Tahoma"/>
          <w:sz w:val="22"/>
          <w:szCs w:val="22"/>
        </w:rPr>
        <w:t xml:space="preserve"> </w:t>
      </w:r>
      <w:r w:rsidR="00812A74">
        <w:rPr>
          <w:rFonts w:ascii="Tahoma" w:hAnsi="Tahoma" w:cs="Tahoma"/>
          <w:sz w:val="22"/>
          <w:szCs w:val="22"/>
        </w:rPr>
        <w:t>5.1</w:t>
      </w:r>
      <w:r w:rsidRPr="00D4100B">
        <w:rPr>
          <w:rFonts w:ascii="Tahoma" w:hAnsi="Tahoma" w:cs="Tahoma"/>
          <w:sz w:val="22"/>
          <w:szCs w:val="22"/>
        </w:rPr>
        <w:t>. настоящего Договора. Претензии в отношении качества Товара направляются Покупателем на электронную почту Поставщика, указанную в раздел</w:t>
      </w:r>
      <w:r w:rsidR="002C1610">
        <w:rPr>
          <w:rFonts w:ascii="Tahoma" w:hAnsi="Tahoma" w:cs="Tahoma"/>
          <w:sz w:val="22"/>
          <w:szCs w:val="22"/>
        </w:rPr>
        <w:t>е Договора «Адреса и реквизиты С</w:t>
      </w:r>
      <w:r w:rsidRPr="00D4100B">
        <w:rPr>
          <w:rFonts w:ascii="Tahoma" w:hAnsi="Tahoma" w:cs="Tahoma"/>
          <w:sz w:val="22"/>
          <w:szCs w:val="22"/>
        </w:rPr>
        <w:t>торон», при необходимости дублируются направлением в письменном виде на юридический адрес Поставщика. К претензии должны быть приложены:</w:t>
      </w:r>
    </w:p>
    <w:p w14:paraId="02E21C9E" w14:textId="77777777" w:rsidR="002A3E68" w:rsidRPr="00D4100B" w:rsidRDefault="002A3E68" w:rsidP="002A3E68">
      <w:pPr>
        <w:widowControl w:val="0"/>
        <w:numPr>
          <w:ilvl w:val="0"/>
          <w:numId w:val="19"/>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рекламационный акт;</w:t>
      </w:r>
    </w:p>
    <w:p w14:paraId="3770909F" w14:textId="77777777" w:rsidR="002A3E68" w:rsidRPr="00D4100B" w:rsidRDefault="002A3E68" w:rsidP="002A3E68">
      <w:pPr>
        <w:widowControl w:val="0"/>
        <w:numPr>
          <w:ilvl w:val="0"/>
          <w:numId w:val="19"/>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копия товаросопроводительных документов (обе стороны) на поставленный Товар;</w:t>
      </w:r>
    </w:p>
    <w:p w14:paraId="7468F894" w14:textId="77777777" w:rsidR="002A3E68" w:rsidRPr="00D4100B" w:rsidRDefault="002A3E68" w:rsidP="002A3E68">
      <w:pPr>
        <w:widowControl w:val="0"/>
        <w:numPr>
          <w:ilvl w:val="0"/>
          <w:numId w:val="19"/>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копия документов, подтверждающих качество Товара;</w:t>
      </w:r>
    </w:p>
    <w:p w14:paraId="7A154E48" w14:textId="156B1F65" w:rsidR="002A3E68" w:rsidRPr="00D4100B" w:rsidRDefault="002A3E68" w:rsidP="002A3E68">
      <w:pPr>
        <w:widowControl w:val="0"/>
        <w:tabs>
          <w:tab w:val="left" w:pos="889"/>
        </w:tabs>
        <w:spacing w:line="276" w:lineRule="auto"/>
        <w:jc w:val="both"/>
        <w:rPr>
          <w:rFonts w:ascii="Tahoma" w:hAnsi="Tahoma" w:cs="Tahoma"/>
          <w:sz w:val="22"/>
          <w:szCs w:val="22"/>
        </w:rPr>
      </w:pPr>
      <w:r w:rsidRPr="00D4100B">
        <w:rPr>
          <w:rFonts w:ascii="Tahoma" w:hAnsi="Tahoma" w:cs="Tahoma"/>
          <w:sz w:val="22"/>
          <w:szCs w:val="22"/>
        </w:rPr>
        <w:t xml:space="preserve">фото- и/или видеоматериалы Товара, в отношении которого Покупателем обнаружены недостатки, выявлено несоответствие качества Товара, установленным на него требованиям, </w:t>
      </w:r>
      <w:r w:rsidRPr="00D4100B">
        <w:rPr>
          <w:rFonts w:ascii="Tahoma" w:hAnsi="Tahoma" w:cs="Tahoma"/>
          <w:sz w:val="22"/>
          <w:szCs w:val="22"/>
        </w:rPr>
        <w:lastRenderedPageBreak/>
        <w:t>отражающие указанные недостатки Товара</w:t>
      </w:r>
      <w:r w:rsidR="00BF77DD">
        <w:rPr>
          <w:rFonts w:ascii="Tahoma" w:hAnsi="Tahoma" w:cs="Tahoma"/>
          <w:sz w:val="22"/>
          <w:szCs w:val="22"/>
        </w:rPr>
        <w:t>.</w:t>
      </w:r>
    </w:p>
    <w:p w14:paraId="1E691E90" w14:textId="77777777" w:rsidR="002A3E68" w:rsidRPr="005A0859" w:rsidRDefault="002A3E68" w:rsidP="002A3E68">
      <w:pPr>
        <w:widowControl w:val="0"/>
        <w:tabs>
          <w:tab w:val="left" w:pos="889"/>
        </w:tabs>
        <w:spacing w:line="276" w:lineRule="auto"/>
        <w:jc w:val="both"/>
        <w:rPr>
          <w:rFonts w:ascii="Tahoma" w:hAnsi="Tahoma" w:cs="Tahoma"/>
          <w:sz w:val="22"/>
          <w:szCs w:val="22"/>
        </w:rPr>
      </w:pPr>
    </w:p>
    <w:p w14:paraId="41C63E46" w14:textId="77777777" w:rsidR="002A3E68" w:rsidRPr="00B718D9" w:rsidRDefault="002A3E68" w:rsidP="004A55B1">
      <w:pPr>
        <w:widowControl w:val="0"/>
        <w:numPr>
          <w:ilvl w:val="0"/>
          <w:numId w:val="1"/>
        </w:numPr>
        <w:tabs>
          <w:tab w:val="left" w:pos="889"/>
        </w:tabs>
        <w:spacing w:after="120" w:line="276" w:lineRule="auto"/>
        <w:jc w:val="center"/>
        <w:rPr>
          <w:rFonts w:ascii="Tahoma" w:hAnsi="Tahoma" w:cs="Tahoma"/>
          <w:sz w:val="22"/>
          <w:szCs w:val="22"/>
        </w:rPr>
      </w:pPr>
      <w:r w:rsidRPr="0003326B">
        <w:rPr>
          <w:rFonts w:ascii="Tahoma" w:hAnsi="Tahoma" w:cs="Tahoma"/>
          <w:b/>
          <w:sz w:val="22"/>
          <w:szCs w:val="22"/>
        </w:rPr>
        <w:t>ГАРАНТИЙНЫЕ ОБЯЗАТЕЛЬСТВА</w:t>
      </w:r>
    </w:p>
    <w:p w14:paraId="1BA2F531" w14:textId="77777777" w:rsidR="00D44CEE" w:rsidRDefault="00D21386" w:rsidP="00D44CEE">
      <w:pPr>
        <w:widowControl w:val="0"/>
        <w:numPr>
          <w:ilvl w:val="1"/>
          <w:numId w:val="1"/>
        </w:numPr>
        <w:tabs>
          <w:tab w:val="left" w:pos="889"/>
        </w:tabs>
        <w:spacing w:line="276" w:lineRule="auto"/>
        <w:ind w:left="0" w:firstLine="0"/>
        <w:jc w:val="both"/>
        <w:rPr>
          <w:rFonts w:ascii="Tahoma" w:hAnsi="Tahoma" w:cs="Tahoma"/>
          <w:sz w:val="22"/>
          <w:szCs w:val="22"/>
        </w:rPr>
      </w:pPr>
      <w:r w:rsidRPr="00D44CEE">
        <w:rPr>
          <w:rFonts w:ascii="Tahoma" w:hAnsi="Tahoma" w:cs="Tahoma"/>
          <w:sz w:val="22"/>
          <w:szCs w:val="22"/>
        </w:rPr>
        <w:t xml:space="preserve">Гарантийные сроки на Товар устанавливаются Технической документацией на Товар, при этом гарантийный срок эксплуатации Товара не может быть меньше гарантийного срока эксплуатации лифта, при производстве которого был использован Товар, но не менее 60 </w:t>
      </w:r>
      <w:r w:rsidR="00812A74" w:rsidRPr="00D44CEE">
        <w:rPr>
          <w:rFonts w:ascii="Tahoma" w:hAnsi="Tahoma" w:cs="Tahoma"/>
          <w:sz w:val="22"/>
          <w:szCs w:val="22"/>
        </w:rPr>
        <w:t xml:space="preserve">(шестидесяти) </w:t>
      </w:r>
      <w:r w:rsidRPr="00D44CEE">
        <w:rPr>
          <w:rFonts w:ascii="Tahoma" w:hAnsi="Tahoma" w:cs="Tahoma"/>
          <w:sz w:val="22"/>
          <w:szCs w:val="22"/>
        </w:rPr>
        <w:t>месяцев с даты поставки Товара.</w:t>
      </w:r>
    </w:p>
    <w:p w14:paraId="2A75A26C" w14:textId="66684F38" w:rsidR="002A3E68" w:rsidRPr="00D44CEE" w:rsidRDefault="002A3E68" w:rsidP="00D44CEE">
      <w:pPr>
        <w:widowControl w:val="0"/>
        <w:numPr>
          <w:ilvl w:val="1"/>
          <w:numId w:val="1"/>
        </w:numPr>
        <w:tabs>
          <w:tab w:val="left" w:pos="889"/>
        </w:tabs>
        <w:spacing w:line="276" w:lineRule="auto"/>
        <w:ind w:left="0" w:firstLine="0"/>
        <w:jc w:val="both"/>
        <w:rPr>
          <w:rFonts w:ascii="Tahoma" w:hAnsi="Tahoma" w:cs="Tahoma"/>
          <w:sz w:val="22"/>
          <w:szCs w:val="22"/>
        </w:rPr>
      </w:pPr>
      <w:r w:rsidRPr="00D44CEE">
        <w:rPr>
          <w:rFonts w:ascii="Tahoma" w:hAnsi="Tahoma" w:cs="Tahoma"/>
          <w:sz w:val="22"/>
          <w:szCs w:val="22"/>
        </w:rPr>
        <w:t>При обнаружении в течение гарантийного срока несоответствия качества Товара требованиям Договора и/или нормативных документов, и/или иным согласованным качественным характеристикам, Покупатель вправе потребовать устранения выявленных недостатков (дефектов) либо замены на Товар надлежащего качества (в случае выявления неустранимых недостатков).</w:t>
      </w:r>
    </w:p>
    <w:p w14:paraId="0C39190F" w14:textId="6898446F"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При выявлении неисправности в работе Товара в период проведения пуско-наладочных работ или в процессе эксплуатации в течение гарантийного срока Покупатель оставляет за собой право вызова представителя Поставщика на объект. Вызов представителя Поставщика осуществляется официальным письмом на электронную почту Поставщика, указанную в разделе До</w:t>
      </w:r>
      <w:r w:rsidR="002C1610">
        <w:rPr>
          <w:rFonts w:ascii="Tahoma" w:hAnsi="Tahoma" w:cs="Tahoma"/>
          <w:sz w:val="22"/>
          <w:szCs w:val="22"/>
        </w:rPr>
        <w:t>говора «Адреса и реквизиты С</w:t>
      </w:r>
      <w:r w:rsidRPr="00D4100B">
        <w:rPr>
          <w:rFonts w:ascii="Tahoma" w:hAnsi="Tahoma" w:cs="Tahoma"/>
          <w:sz w:val="22"/>
          <w:szCs w:val="22"/>
        </w:rPr>
        <w:t>торон». Письмо должно содержать информацию об описании неисправности, модификации/модели изделия, заводском/серийном номере (при наличии), с указанием адреса установки (местонахождения объекта) и контактного лица. Уполномоченный представитель Поставщика обязан прибыть на объект в течение 5 (пяти) календарных дней с момента получения письма о вызове от Покупателя или к конкретному сроку, если таковой указан в письме о вызове.</w:t>
      </w:r>
    </w:p>
    <w:p w14:paraId="0582FAF7" w14:textId="34863569"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указанном в п. 5.</w:t>
      </w:r>
      <w:r w:rsidR="005E0396">
        <w:rPr>
          <w:rFonts w:ascii="Tahoma" w:hAnsi="Tahoma" w:cs="Tahoma"/>
          <w:sz w:val="22"/>
          <w:szCs w:val="22"/>
        </w:rPr>
        <w:t>3</w:t>
      </w:r>
      <w:r w:rsidRPr="00D4100B">
        <w:rPr>
          <w:rFonts w:ascii="Tahoma" w:hAnsi="Tahoma" w:cs="Tahoma"/>
          <w:sz w:val="22"/>
          <w:szCs w:val="22"/>
        </w:rPr>
        <w:t>. Договора случае факт гарантийного случая подтверждается составлением двустороннего Акта обследования на объекте монтажа или эксплуатации. Право второй п</w:t>
      </w:r>
      <w:r w:rsidR="00E2778B">
        <w:rPr>
          <w:rFonts w:ascii="Tahoma" w:hAnsi="Tahoma" w:cs="Tahoma"/>
          <w:sz w:val="22"/>
          <w:szCs w:val="22"/>
        </w:rPr>
        <w:t>одписи на объекте осуществляет П</w:t>
      </w:r>
      <w:r w:rsidRPr="00D4100B">
        <w:rPr>
          <w:rFonts w:ascii="Tahoma" w:hAnsi="Tahoma" w:cs="Tahoma"/>
          <w:sz w:val="22"/>
          <w:szCs w:val="22"/>
        </w:rPr>
        <w:t>окупатель, или организация</w:t>
      </w:r>
      <w:r w:rsidR="00513288">
        <w:rPr>
          <w:rFonts w:ascii="Tahoma" w:hAnsi="Tahoma" w:cs="Tahoma"/>
          <w:sz w:val="22"/>
          <w:szCs w:val="22"/>
        </w:rPr>
        <w:t>,</w:t>
      </w:r>
      <w:r w:rsidRPr="00D4100B">
        <w:rPr>
          <w:rFonts w:ascii="Tahoma" w:hAnsi="Tahoma" w:cs="Tahoma"/>
          <w:sz w:val="22"/>
          <w:szCs w:val="22"/>
        </w:rPr>
        <w:t xml:space="preserve"> осуществляющая монтажные/эксплуатирующие мероприятия и уполномоченная им. Ни о</w:t>
      </w:r>
      <w:r w:rsidR="00E2778B">
        <w:rPr>
          <w:rFonts w:ascii="Tahoma" w:hAnsi="Tahoma" w:cs="Tahoma"/>
          <w:sz w:val="22"/>
          <w:szCs w:val="22"/>
        </w:rPr>
        <w:t>дна из С</w:t>
      </w:r>
      <w:r w:rsidRPr="00D4100B">
        <w:rPr>
          <w:rFonts w:ascii="Tahoma" w:hAnsi="Tahoma" w:cs="Tahoma"/>
          <w:sz w:val="22"/>
          <w:szCs w:val="22"/>
        </w:rPr>
        <w:t>торон не имеет права отказаться от подписания Акта обследования, но вправе изложить в нем свое мнение (особое мнение).</w:t>
      </w:r>
    </w:p>
    <w:p w14:paraId="0CE29725" w14:textId="1BBBC3E1"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случае неприбытия уполномоченного представителя Поставщика на объект или отказ</w:t>
      </w:r>
      <w:r w:rsidR="003B7A4F">
        <w:rPr>
          <w:rFonts w:ascii="Tahoma" w:hAnsi="Tahoma" w:cs="Tahoma"/>
          <w:sz w:val="22"/>
          <w:szCs w:val="22"/>
        </w:rPr>
        <w:t>а</w:t>
      </w:r>
      <w:r w:rsidRPr="00D4100B">
        <w:rPr>
          <w:rFonts w:ascii="Tahoma" w:hAnsi="Tahoma" w:cs="Tahoma"/>
          <w:sz w:val="22"/>
          <w:szCs w:val="22"/>
        </w:rPr>
        <w:t xml:space="preserve"> от подписания Акта обследования, Акт составляется Покупателем или его уполномоченным лицом в одностороннем порядке с соответствующей отметкой и может считаться достаточным доказательством установления факта гарантийного случая.</w:t>
      </w:r>
    </w:p>
    <w:p w14:paraId="6BCD2FDE" w14:textId="7696EE75"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Замена или ремонт Товара (в случае признания Поставщиком его целесообразности и возможности) осуществляется Поставщико</w:t>
      </w:r>
      <w:r w:rsidR="00D06E2D">
        <w:rPr>
          <w:rFonts w:ascii="Tahoma" w:hAnsi="Tahoma" w:cs="Tahoma"/>
          <w:sz w:val="22"/>
          <w:szCs w:val="22"/>
        </w:rPr>
        <w:t xml:space="preserve">м за свой счет в срок не более </w:t>
      </w:r>
      <w:r w:rsidR="00D44CEE">
        <w:rPr>
          <w:rFonts w:ascii="Tahoma" w:hAnsi="Tahoma" w:cs="Tahoma"/>
          <w:sz w:val="22"/>
          <w:szCs w:val="22"/>
        </w:rPr>
        <w:t xml:space="preserve">10 (десяти) календарных </w:t>
      </w:r>
      <w:r w:rsidR="00D44CEE" w:rsidRPr="00B718D9">
        <w:rPr>
          <w:rFonts w:ascii="Tahoma" w:hAnsi="Tahoma" w:cs="Tahoma"/>
          <w:sz w:val="22"/>
          <w:szCs w:val="22"/>
        </w:rPr>
        <w:t>дней</w:t>
      </w:r>
      <w:r w:rsidRPr="00D4100B">
        <w:rPr>
          <w:rFonts w:ascii="Tahoma" w:hAnsi="Tahoma" w:cs="Tahoma"/>
          <w:sz w:val="22"/>
          <w:szCs w:val="22"/>
        </w:rPr>
        <w:t xml:space="preserve"> с даты получения письма Покупателя, с требованием о замене. Вся логистика неисправного (гарантийного) Товара происходит силами и за счет Поставщика.</w:t>
      </w:r>
    </w:p>
    <w:p w14:paraId="39B25827" w14:textId="77777777"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Расходы, связанные с устранением выявленных недостатков (дефектов) либо заменой дефектного Товара, в течение гарантийного срока несет Поставщик, в том числе, но не ограничиваясь: транспортные расходы, расходы на выезд представителя Поставщика/привлеченного Поставщиком специалиста в место нахождения Покупателя/эксплуатации Товара, расходы на проведение экспертизы и иные расходы.</w:t>
      </w:r>
    </w:p>
    <w:p w14:paraId="09EC976E" w14:textId="43E8EA9D"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случае, если Поставщик не устранит выявленные недостатки (дефекты) Товара либо не заменит дефектный Товар в указанный в п. 4.</w:t>
      </w:r>
      <w:r w:rsidR="005E0396">
        <w:rPr>
          <w:rFonts w:ascii="Tahoma" w:hAnsi="Tahoma" w:cs="Tahoma"/>
          <w:sz w:val="22"/>
          <w:szCs w:val="22"/>
        </w:rPr>
        <w:t>9.</w:t>
      </w:r>
      <w:r w:rsidRPr="00D4100B">
        <w:rPr>
          <w:rFonts w:ascii="Tahoma" w:hAnsi="Tahoma" w:cs="Tahoma"/>
          <w:sz w:val="22"/>
          <w:szCs w:val="22"/>
        </w:rPr>
        <w:t xml:space="preserve"> либо п. 5.</w:t>
      </w:r>
      <w:r w:rsidR="005E0396">
        <w:rPr>
          <w:rFonts w:ascii="Tahoma" w:hAnsi="Tahoma" w:cs="Tahoma"/>
          <w:sz w:val="22"/>
          <w:szCs w:val="22"/>
        </w:rPr>
        <w:t>6</w:t>
      </w:r>
      <w:r w:rsidRPr="00D4100B">
        <w:rPr>
          <w:rFonts w:ascii="Tahoma" w:hAnsi="Tahoma" w:cs="Tahoma"/>
          <w:sz w:val="22"/>
          <w:szCs w:val="22"/>
        </w:rPr>
        <w:t>. Договора срок, Покупатель имеет право по своему выбору потребовать от Поставщика возврата уплаченных за Товар денежных средств либо устранить недостатки (дефекты) самостоятельно или приобрести соответствующий Товар взамен дефектного у третьих лиц с отнесением на Поставщика всех необходимых расходов, связанных с устранением недостатков либо приобретением Товара взамен дефектного, в соответствии со статьей 524 ГК РФ.</w:t>
      </w:r>
    </w:p>
    <w:p w14:paraId="547A0078" w14:textId="597D6AD1" w:rsidR="002A3E68" w:rsidRPr="00D4100B" w:rsidRDefault="002A3E68" w:rsidP="002A3E68">
      <w:pPr>
        <w:widowControl w:val="0"/>
        <w:numPr>
          <w:ilvl w:val="1"/>
          <w:numId w:val="1"/>
        </w:numPr>
        <w:tabs>
          <w:tab w:val="left" w:pos="889"/>
        </w:tabs>
        <w:spacing w:line="276" w:lineRule="auto"/>
        <w:ind w:left="0" w:firstLine="0"/>
        <w:jc w:val="both"/>
        <w:rPr>
          <w:rFonts w:ascii="Tahoma" w:hAnsi="Tahoma" w:cs="Tahoma"/>
          <w:sz w:val="22"/>
          <w:szCs w:val="22"/>
        </w:rPr>
      </w:pPr>
      <w:r w:rsidRPr="00D4100B">
        <w:rPr>
          <w:rFonts w:ascii="Tahoma" w:hAnsi="Tahoma" w:cs="Tahoma"/>
          <w:sz w:val="22"/>
          <w:szCs w:val="22"/>
        </w:rPr>
        <w:t>В случае предъявления Покупателем одного из требований, указанных в п. 5.</w:t>
      </w:r>
      <w:r w:rsidR="005E0396">
        <w:rPr>
          <w:rFonts w:ascii="Tahoma" w:hAnsi="Tahoma" w:cs="Tahoma"/>
          <w:sz w:val="22"/>
          <w:szCs w:val="22"/>
        </w:rPr>
        <w:t>8</w:t>
      </w:r>
      <w:r w:rsidRPr="00D4100B">
        <w:rPr>
          <w:rFonts w:ascii="Tahoma" w:hAnsi="Tahoma" w:cs="Tahoma"/>
          <w:sz w:val="22"/>
          <w:szCs w:val="22"/>
        </w:rPr>
        <w:t xml:space="preserve">. </w:t>
      </w:r>
      <w:r w:rsidRPr="00D4100B">
        <w:rPr>
          <w:rFonts w:ascii="Tahoma" w:hAnsi="Tahoma" w:cs="Tahoma"/>
          <w:sz w:val="22"/>
          <w:szCs w:val="22"/>
        </w:rPr>
        <w:lastRenderedPageBreak/>
        <w:t>Договора, Поставщик обязан перечислить Покупателю соответствующую денежную сумму в течение 5 (пяти) рабочих дней с момента предъявления Покупателем одного из указанных требований.</w:t>
      </w:r>
    </w:p>
    <w:p w14:paraId="5EF284FF" w14:textId="77777777" w:rsidR="006B3041" w:rsidRPr="00B718D9" w:rsidRDefault="008B7829" w:rsidP="00D44CEE">
      <w:pPr>
        <w:keepNext/>
        <w:keepLines/>
        <w:widowControl w:val="0"/>
        <w:numPr>
          <w:ilvl w:val="0"/>
          <w:numId w:val="1"/>
        </w:numPr>
        <w:tabs>
          <w:tab w:val="clear" w:pos="360"/>
        </w:tabs>
        <w:spacing w:after="120" w:line="276" w:lineRule="auto"/>
        <w:ind w:left="0" w:firstLine="0"/>
        <w:jc w:val="center"/>
        <w:outlineLvl w:val="2"/>
        <w:rPr>
          <w:rFonts w:ascii="Tahoma" w:hAnsi="Tahoma" w:cs="Tahoma"/>
          <w:b/>
          <w:caps/>
          <w:sz w:val="22"/>
          <w:szCs w:val="22"/>
        </w:rPr>
      </w:pPr>
      <w:r w:rsidRPr="00B718D9">
        <w:rPr>
          <w:rFonts w:ascii="Tahoma" w:hAnsi="Tahoma" w:cs="Tahoma"/>
          <w:b/>
          <w:caps/>
          <w:sz w:val="22"/>
          <w:szCs w:val="22"/>
        </w:rPr>
        <w:t>УПАКОВКА</w:t>
      </w:r>
    </w:p>
    <w:p w14:paraId="2C8081CA" w14:textId="77777777" w:rsidR="00010BF0" w:rsidRDefault="00010BF0" w:rsidP="00D44CEE">
      <w:pPr>
        <w:pStyle w:val="a6"/>
        <w:widowControl w:val="0"/>
        <w:numPr>
          <w:ilvl w:val="1"/>
          <w:numId w:val="11"/>
        </w:numPr>
        <w:tabs>
          <w:tab w:val="clear" w:pos="1283"/>
          <w:tab w:val="num" w:pos="432"/>
          <w:tab w:val="left" w:pos="900"/>
        </w:tabs>
        <w:spacing w:line="276" w:lineRule="auto"/>
        <w:ind w:left="0" w:firstLine="0"/>
        <w:contextualSpacing w:val="0"/>
        <w:jc w:val="both"/>
        <w:rPr>
          <w:rFonts w:ascii="Tahoma" w:hAnsi="Tahoma" w:cs="Tahoma"/>
          <w:sz w:val="22"/>
          <w:szCs w:val="22"/>
        </w:rPr>
      </w:pPr>
      <w:r>
        <w:rPr>
          <w:rFonts w:ascii="Tahoma" w:hAnsi="Tahoma" w:cs="Tahoma"/>
          <w:sz w:val="22"/>
          <w:szCs w:val="22"/>
        </w:rPr>
        <w:t>Товар отгружается в упаковке, соответствующей его характеру, а также обеспечивающей сохранность Товара и неизменность его качества при перевозке и хранении. Упаковка должна быть выполнена в соответствии с техническими условиями производителя. Товар должен быть упакован способом и средствами, обеспечивающими его защиту от повреждения и потерь во время транспортировки, доставки, погрузочно-разгрузочных работ (с учетом нескольких перегрузок) и хранения, а также соответствовать Техническому регламенту Таможенного союза «О безопасности упаковки» ТР ТС 005/2011. Упаковка должна быть без вмятин, следов вскрытия и иных внешних повреждений.</w:t>
      </w:r>
    </w:p>
    <w:p w14:paraId="58FFFF11" w14:textId="77777777" w:rsidR="00010BF0" w:rsidRDefault="00010BF0" w:rsidP="004A55B1">
      <w:pPr>
        <w:widowControl w:val="0"/>
        <w:numPr>
          <w:ilvl w:val="1"/>
          <w:numId w:val="11"/>
        </w:numPr>
        <w:tabs>
          <w:tab w:val="clear" w:pos="1283"/>
          <w:tab w:val="num" w:pos="432"/>
          <w:tab w:val="left" w:pos="900"/>
        </w:tabs>
        <w:spacing w:line="276" w:lineRule="auto"/>
        <w:ind w:left="0" w:firstLine="0"/>
        <w:jc w:val="both"/>
        <w:rPr>
          <w:rFonts w:ascii="Tahoma" w:hAnsi="Tahoma" w:cs="Tahoma"/>
          <w:sz w:val="22"/>
          <w:szCs w:val="22"/>
        </w:rPr>
      </w:pPr>
      <w:r>
        <w:rPr>
          <w:rFonts w:ascii="Tahoma" w:hAnsi="Tahoma" w:cs="Tahoma"/>
          <w:sz w:val="22"/>
          <w:szCs w:val="22"/>
        </w:rPr>
        <w:t>Упаковка Товара должна иметь информацию об изделии, предприятии-изготовителе, стране происхождения (производства), каталожный номер (если предусмотрен производителем), дате изготовления.</w:t>
      </w:r>
    </w:p>
    <w:p w14:paraId="5E026279" w14:textId="5A503482" w:rsidR="00010BF0" w:rsidRPr="00FD0AB8" w:rsidRDefault="00FD0AB8" w:rsidP="00D06E2D">
      <w:pPr>
        <w:widowControl w:val="0"/>
        <w:numPr>
          <w:ilvl w:val="1"/>
          <w:numId w:val="11"/>
        </w:numPr>
        <w:tabs>
          <w:tab w:val="clear" w:pos="1283"/>
          <w:tab w:val="num" w:pos="432"/>
          <w:tab w:val="left" w:pos="900"/>
        </w:tabs>
        <w:spacing w:line="276" w:lineRule="auto"/>
        <w:ind w:left="0" w:firstLine="0"/>
        <w:jc w:val="both"/>
        <w:rPr>
          <w:rFonts w:ascii="Tahoma" w:hAnsi="Tahoma" w:cs="Tahoma"/>
          <w:sz w:val="22"/>
          <w:szCs w:val="22"/>
        </w:rPr>
      </w:pPr>
      <w:r>
        <w:rPr>
          <w:rFonts w:ascii="Tahoma" w:hAnsi="Tahoma" w:cs="Tahoma"/>
          <w:sz w:val="22"/>
          <w:szCs w:val="22"/>
        </w:rPr>
        <w:t>Товар</w:t>
      </w:r>
      <w:r w:rsidR="00010BF0">
        <w:rPr>
          <w:rFonts w:ascii="Tahoma" w:hAnsi="Tahoma" w:cs="Tahoma"/>
          <w:sz w:val="22"/>
          <w:szCs w:val="22"/>
        </w:rPr>
        <w:t xml:space="preserve"> долж</w:t>
      </w:r>
      <w:r>
        <w:rPr>
          <w:rFonts w:ascii="Tahoma" w:hAnsi="Tahoma" w:cs="Tahoma"/>
          <w:sz w:val="22"/>
          <w:szCs w:val="22"/>
        </w:rPr>
        <w:t>ен</w:t>
      </w:r>
      <w:r w:rsidR="00010BF0">
        <w:rPr>
          <w:rFonts w:ascii="Tahoma" w:hAnsi="Tahoma" w:cs="Tahoma"/>
          <w:sz w:val="22"/>
          <w:szCs w:val="22"/>
        </w:rPr>
        <w:t xml:space="preserve"> быть упакован</w:t>
      </w:r>
      <w:r>
        <w:rPr>
          <w:rFonts w:ascii="Tahoma" w:hAnsi="Tahoma" w:cs="Tahoma"/>
          <w:sz w:val="22"/>
          <w:szCs w:val="22"/>
        </w:rPr>
        <w:t xml:space="preserve"> таким образом, чтобы он</w:t>
      </w:r>
      <w:r w:rsidR="00010BF0">
        <w:rPr>
          <w:rFonts w:ascii="Tahoma" w:hAnsi="Tahoma" w:cs="Tahoma"/>
          <w:sz w:val="22"/>
          <w:szCs w:val="22"/>
        </w:rPr>
        <w:t xml:space="preserve"> был защищен от</w:t>
      </w:r>
      <w:r>
        <w:rPr>
          <w:rFonts w:ascii="Tahoma" w:hAnsi="Tahoma" w:cs="Tahoma"/>
          <w:sz w:val="22"/>
          <w:szCs w:val="22"/>
        </w:rPr>
        <w:t xml:space="preserve"> </w:t>
      </w:r>
      <w:r w:rsidR="00010BF0" w:rsidRPr="00FD0AB8">
        <w:rPr>
          <w:rFonts w:ascii="Tahoma" w:hAnsi="Tahoma" w:cs="Tahoma"/>
          <w:sz w:val="22"/>
          <w:szCs w:val="22"/>
        </w:rPr>
        <w:t>повреждений при транспортировке, в коробку и / или универсальные пакеты.</w:t>
      </w:r>
    </w:p>
    <w:p w14:paraId="1C88987F" w14:textId="77777777" w:rsidR="00010BF0" w:rsidRDefault="00010BF0" w:rsidP="00010BF0">
      <w:pPr>
        <w:widowControl w:val="0"/>
        <w:numPr>
          <w:ilvl w:val="1"/>
          <w:numId w:val="11"/>
        </w:numPr>
        <w:tabs>
          <w:tab w:val="clear" w:pos="1283"/>
          <w:tab w:val="num" w:pos="432"/>
          <w:tab w:val="left" w:pos="900"/>
        </w:tabs>
        <w:spacing w:line="276" w:lineRule="auto"/>
        <w:ind w:left="0" w:firstLine="0"/>
        <w:jc w:val="both"/>
        <w:rPr>
          <w:rFonts w:ascii="Tahoma" w:hAnsi="Tahoma" w:cs="Tahoma"/>
          <w:sz w:val="22"/>
          <w:szCs w:val="22"/>
        </w:rPr>
      </w:pPr>
      <w:r>
        <w:rPr>
          <w:rFonts w:ascii="Tahoma" w:hAnsi="Tahoma" w:cs="Tahoma"/>
          <w:sz w:val="22"/>
          <w:szCs w:val="22"/>
        </w:rPr>
        <w:t>Упаковка не должна иметь острых выступающих частей (гвоздей, концов проволоки и т.д.), углов, кромок и поверхностей с неровностями, которые могут нанести повреждения транспортным средствам, их внутреннему оборудованию, упаковке других грузовых мест и обслуживающему персоналу.</w:t>
      </w:r>
    </w:p>
    <w:p w14:paraId="3F4F0020" w14:textId="3E40287F" w:rsidR="00010BF0" w:rsidRDefault="00010BF0" w:rsidP="00010BF0">
      <w:pPr>
        <w:widowControl w:val="0"/>
        <w:numPr>
          <w:ilvl w:val="1"/>
          <w:numId w:val="11"/>
        </w:numPr>
        <w:tabs>
          <w:tab w:val="clear" w:pos="1283"/>
          <w:tab w:val="num" w:pos="432"/>
          <w:tab w:val="left" w:pos="900"/>
        </w:tabs>
        <w:spacing w:line="276" w:lineRule="auto"/>
        <w:ind w:left="0" w:firstLine="0"/>
        <w:jc w:val="both"/>
        <w:rPr>
          <w:rFonts w:ascii="Tahoma" w:hAnsi="Tahoma" w:cs="Tahoma"/>
          <w:sz w:val="22"/>
          <w:szCs w:val="22"/>
        </w:rPr>
      </w:pPr>
      <w:r>
        <w:rPr>
          <w:rFonts w:ascii="Tahoma" w:hAnsi="Tahoma" w:cs="Tahoma"/>
          <w:sz w:val="22"/>
          <w:szCs w:val="22"/>
        </w:rPr>
        <w:t>Упаковка должна обеспечивать защиту изделий от внешних воздействующих факторов при транспортировании, а также при хранении в течение сроков сохраняемости в условиях, установленных в стандартах и (или) технических условиях на изделия конкретных классов (групп), типов</w:t>
      </w:r>
      <w:r w:rsidR="00B834A6">
        <w:rPr>
          <w:rFonts w:ascii="Tahoma" w:hAnsi="Tahoma" w:cs="Tahoma"/>
          <w:sz w:val="22"/>
          <w:szCs w:val="22"/>
        </w:rPr>
        <w:t>.</w:t>
      </w:r>
    </w:p>
    <w:p w14:paraId="54C4AA1C" w14:textId="77777777" w:rsidR="00010BF0" w:rsidRDefault="00010BF0" w:rsidP="00010BF0">
      <w:pPr>
        <w:widowControl w:val="0"/>
        <w:numPr>
          <w:ilvl w:val="1"/>
          <w:numId w:val="11"/>
        </w:numPr>
        <w:tabs>
          <w:tab w:val="clear" w:pos="1283"/>
          <w:tab w:val="num" w:pos="432"/>
          <w:tab w:val="left" w:pos="900"/>
        </w:tabs>
        <w:spacing w:line="276" w:lineRule="auto"/>
        <w:ind w:left="0" w:firstLine="0"/>
        <w:jc w:val="both"/>
        <w:rPr>
          <w:rFonts w:ascii="Tahoma" w:hAnsi="Tahoma" w:cs="Tahoma"/>
          <w:sz w:val="22"/>
          <w:szCs w:val="22"/>
        </w:rPr>
      </w:pPr>
      <w:r>
        <w:rPr>
          <w:rFonts w:ascii="Tahoma" w:hAnsi="Tahoma" w:cs="Tahoma"/>
          <w:sz w:val="22"/>
          <w:szCs w:val="22"/>
        </w:rPr>
        <w:t>Маркировка Товара должна обеспечить полную и однозначную идентификацию Товара при его приемке и соответствовать требованиям законодательства Российской Федерации.</w:t>
      </w:r>
    </w:p>
    <w:p w14:paraId="17BECFE3" w14:textId="4A505028" w:rsidR="00010BF0" w:rsidRDefault="00EB11DE" w:rsidP="00010BF0">
      <w:pPr>
        <w:widowControl w:val="0"/>
        <w:numPr>
          <w:ilvl w:val="1"/>
          <w:numId w:val="11"/>
        </w:numPr>
        <w:tabs>
          <w:tab w:val="clear" w:pos="1283"/>
          <w:tab w:val="num" w:pos="432"/>
          <w:tab w:val="left" w:pos="900"/>
        </w:tabs>
        <w:spacing w:line="276" w:lineRule="auto"/>
        <w:ind w:left="0" w:firstLine="0"/>
        <w:jc w:val="both"/>
        <w:rPr>
          <w:rFonts w:ascii="Tahoma" w:hAnsi="Tahoma" w:cs="Tahoma"/>
          <w:sz w:val="22"/>
          <w:szCs w:val="22"/>
        </w:rPr>
      </w:pPr>
      <w:r>
        <w:rPr>
          <w:rFonts w:ascii="Tahoma" w:hAnsi="Tahoma" w:cs="Tahoma"/>
          <w:sz w:val="22"/>
          <w:szCs w:val="22"/>
        </w:rPr>
        <w:t>Товар</w:t>
      </w:r>
      <w:r w:rsidR="00010BF0">
        <w:rPr>
          <w:rFonts w:ascii="Tahoma" w:hAnsi="Tahoma" w:cs="Tahoma"/>
          <w:sz w:val="22"/>
          <w:szCs w:val="22"/>
        </w:rPr>
        <w:t xml:space="preserve"> долж</w:t>
      </w:r>
      <w:r>
        <w:rPr>
          <w:rFonts w:ascii="Tahoma" w:hAnsi="Tahoma" w:cs="Tahoma"/>
          <w:sz w:val="22"/>
          <w:szCs w:val="22"/>
        </w:rPr>
        <w:t>ен</w:t>
      </w:r>
      <w:r w:rsidR="00010BF0">
        <w:rPr>
          <w:rFonts w:ascii="Tahoma" w:hAnsi="Tahoma" w:cs="Tahoma"/>
          <w:sz w:val="22"/>
          <w:szCs w:val="22"/>
        </w:rPr>
        <w:t xml:space="preserve"> быть упакован на деревянный евро-поддон размером 0,8 м х 1,2 м, и высотой не более 1,5 м. Поддоны должны быть обернуты в прозрачную полиэтиленовую пленку (не менее 3 (трёх) слоёв), зафиксированную скотчем таким образом, чтобы исключить свободный доступ к Товарам. Стрейч-пленка крепится к поддону, начиная с ножки поддона и должна фиксировать коробки на деревянном поддоне, исключая возможность их перемещения. </w:t>
      </w:r>
    </w:p>
    <w:p w14:paraId="0E39F788" w14:textId="77777777" w:rsidR="00010BF0" w:rsidRDefault="00010BF0" w:rsidP="00010BF0">
      <w:pPr>
        <w:widowControl w:val="0"/>
        <w:numPr>
          <w:ilvl w:val="1"/>
          <w:numId w:val="11"/>
        </w:numPr>
        <w:tabs>
          <w:tab w:val="clear" w:pos="1283"/>
          <w:tab w:val="num" w:pos="432"/>
          <w:tab w:val="left" w:pos="900"/>
        </w:tabs>
        <w:spacing w:line="276" w:lineRule="auto"/>
        <w:ind w:left="0" w:firstLine="0"/>
        <w:jc w:val="both"/>
        <w:rPr>
          <w:rFonts w:ascii="Tahoma" w:hAnsi="Tahoma" w:cs="Tahoma"/>
          <w:sz w:val="22"/>
          <w:szCs w:val="22"/>
        </w:rPr>
      </w:pPr>
      <w:r>
        <w:rPr>
          <w:rFonts w:ascii="Tahoma" w:hAnsi="Tahoma" w:cs="Tahoma"/>
          <w:sz w:val="22"/>
          <w:szCs w:val="22"/>
        </w:rPr>
        <w:t>Поставщик должен обеспечить выполнение следующих требований к упаковке и маркировке:</w:t>
      </w:r>
    </w:p>
    <w:p w14:paraId="60D9DB7F" w14:textId="71B96E82" w:rsidR="00010BF0" w:rsidRDefault="00010BF0" w:rsidP="00010BF0">
      <w:pPr>
        <w:widowControl w:val="0"/>
        <w:numPr>
          <w:ilvl w:val="0"/>
          <w:numId w:val="18"/>
        </w:numPr>
        <w:tabs>
          <w:tab w:val="left" w:pos="900"/>
        </w:tabs>
        <w:spacing w:line="276" w:lineRule="auto"/>
        <w:ind w:left="0" w:firstLine="0"/>
        <w:jc w:val="both"/>
        <w:rPr>
          <w:rFonts w:ascii="Tahoma" w:hAnsi="Tahoma" w:cs="Tahoma"/>
          <w:color w:val="000000"/>
          <w:sz w:val="22"/>
          <w:szCs w:val="22"/>
        </w:rPr>
      </w:pPr>
      <w:r>
        <w:rPr>
          <w:rFonts w:ascii="Tahoma" w:hAnsi="Tahoma" w:cs="Tahoma"/>
          <w:color w:val="000000"/>
          <w:sz w:val="22"/>
          <w:szCs w:val="22"/>
        </w:rPr>
        <w:t>стойкость к м</w:t>
      </w:r>
      <w:r w:rsidR="00D06E2D">
        <w:rPr>
          <w:rFonts w:ascii="Tahoma" w:hAnsi="Tahoma" w:cs="Tahoma"/>
          <w:color w:val="000000"/>
          <w:sz w:val="22"/>
          <w:szCs w:val="22"/>
        </w:rPr>
        <w:t>еханическим воздействиям (</w:t>
      </w:r>
      <w:proofErr w:type="spellStart"/>
      <w:r w:rsidR="00D06E2D">
        <w:rPr>
          <w:rFonts w:ascii="Tahoma" w:hAnsi="Tahoma" w:cs="Tahoma"/>
          <w:color w:val="000000"/>
          <w:sz w:val="22"/>
          <w:szCs w:val="22"/>
        </w:rPr>
        <w:t>формо</w:t>
      </w:r>
      <w:r>
        <w:rPr>
          <w:rFonts w:ascii="Tahoma" w:hAnsi="Tahoma" w:cs="Tahoma"/>
          <w:color w:val="000000"/>
          <w:sz w:val="22"/>
          <w:szCs w:val="22"/>
        </w:rPr>
        <w:t>устойчивость</w:t>
      </w:r>
      <w:proofErr w:type="spellEnd"/>
      <w:r>
        <w:rPr>
          <w:rFonts w:ascii="Tahoma" w:hAnsi="Tahoma" w:cs="Tahoma"/>
          <w:color w:val="000000"/>
          <w:sz w:val="22"/>
          <w:szCs w:val="22"/>
        </w:rPr>
        <w:t xml:space="preserve"> при статических нагрузках, </w:t>
      </w:r>
      <w:proofErr w:type="spellStart"/>
      <w:r>
        <w:rPr>
          <w:rFonts w:ascii="Tahoma" w:hAnsi="Tahoma" w:cs="Tahoma"/>
          <w:color w:val="000000"/>
          <w:sz w:val="22"/>
          <w:szCs w:val="22"/>
        </w:rPr>
        <w:t>вибростойкость</w:t>
      </w:r>
      <w:proofErr w:type="spellEnd"/>
      <w:r>
        <w:rPr>
          <w:rFonts w:ascii="Tahoma" w:hAnsi="Tahoma" w:cs="Tahoma"/>
          <w:color w:val="000000"/>
          <w:sz w:val="22"/>
          <w:szCs w:val="22"/>
        </w:rPr>
        <w:t xml:space="preserve"> и стойкость к ударным нагрузкам, оптимальные значения физико-механических свойств - прочности и деформации);</w:t>
      </w:r>
    </w:p>
    <w:p w14:paraId="20C66EBB" w14:textId="77777777" w:rsidR="00010BF0" w:rsidRDefault="00010BF0" w:rsidP="00010BF0">
      <w:pPr>
        <w:widowControl w:val="0"/>
        <w:numPr>
          <w:ilvl w:val="0"/>
          <w:numId w:val="18"/>
        </w:numPr>
        <w:tabs>
          <w:tab w:val="left" w:pos="900"/>
        </w:tabs>
        <w:spacing w:line="276" w:lineRule="auto"/>
        <w:ind w:left="0" w:firstLine="0"/>
        <w:jc w:val="both"/>
        <w:rPr>
          <w:rFonts w:ascii="Tahoma" w:hAnsi="Tahoma" w:cs="Tahoma"/>
          <w:color w:val="000000"/>
          <w:sz w:val="22"/>
          <w:szCs w:val="22"/>
        </w:rPr>
      </w:pPr>
      <w:r>
        <w:rPr>
          <w:rFonts w:ascii="Tahoma" w:hAnsi="Tahoma" w:cs="Tahoma"/>
          <w:color w:val="000000"/>
          <w:sz w:val="22"/>
          <w:szCs w:val="22"/>
        </w:rPr>
        <w:t>упаковка должна иметь оптимальные показатели защиты от проницания (по отношению к газам, воде и ее парам, жирам и другим средам, в том числе агрессивным), а также повышенные показатели защиты от проникновения пыли и грязи для чувствительного Товара (например, электронных компонентов и узлов, приводных механизмов, элементов оптики, включая стекло и т.п.);</w:t>
      </w:r>
    </w:p>
    <w:p w14:paraId="7792BC5E" w14:textId="15C0C44E" w:rsidR="00010BF0" w:rsidRDefault="00010BF0" w:rsidP="00010BF0">
      <w:pPr>
        <w:widowControl w:val="0"/>
        <w:numPr>
          <w:ilvl w:val="0"/>
          <w:numId w:val="18"/>
        </w:numPr>
        <w:tabs>
          <w:tab w:val="left" w:pos="900"/>
        </w:tabs>
        <w:spacing w:line="276" w:lineRule="auto"/>
        <w:ind w:left="0" w:firstLine="0"/>
        <w:jc w:val="both"/>
        <w:rPr>
          <w:rFonts w:ascii="Tahoma" w:hAnsi="Tahoma" w:cs="Tahoma"/>
          <w:color w:val="000000"/>
          <w:sz w:val="22"/>
          <w:szCs w:val="22"/>
        </w:rPr>
      </w:pPr>
      <w:r>
        <w:rPr>
          <w:rFonts w:ascii="Tahoma" w:hAnsi="Tahoma" w:cs="Tahoma"/>
          <w:color w:val="000000"/>
          <w:sz w:val="22"/>
          <w:szCs w:val="22"/>
        </w:rPr>
        <w:t xml:space="preserve">надежное разделение Товара внутри упаковки, препятствующее его взаимодействию и повреждению за счет </w:t>
      </w:r>
      <w:proofErr w:type="spellStart"/>
      <w:r>
        <w:rPr>
          <w:rFonts w:ascii="Tahoma" w:hAnsi="Tahoma" w:cs="Tahoma"/>
          <w:color w:val="000000"/>
          <w:sz w:val="22"/>
          <w:szCs w:val="22"/>
        </w:rPr>
        <w:t>внутритарного</w:t>
      </w:r>
      <w:proofErr w:type="spellEnd"/>
      <w:r>
        <w:rPr>
          <w:rFonts w:ascii="Tahoma" w:hAnsi="Tahoma" w:cs="Tahoma"/>
          <w:color w:val="000000"/>
          <w:sz w:val="22"/>
          <w:szCs w:val="22"/>
        </w:rPr>
        <w:t xml:space="preserve"> контакта между собой в процессе транспортировки, перегрузки, складировани</w:t>
      </w:r>
      <w:r w:rsidR="0062164B">
        <w:rPr>
          <w:rFonts w:ascii="Tahoma" w:hAnsi="Tahoma" w:cs="Tahoma"/>
          <w:color w:val="000000"/>
          <w:sz w:val="22"/>
          <w:szCs w:val="22"/>
        </w:rPr>
        <w:t>я</w:t>
      </w:r>
      <w:r>
        <w:rPr>
          <w:rFonts w:ascii="Tahoma" w:hAnsi="Tahoma" w:cs="Tahoma"/>
          <w:color w:val="000000"/>
          <w:sz w:val="22"/>
          <w:szCs w:val="22"/>
        </w:rPr>
        <w:t xml:space="preserve"> и хранени</w:t>
      </w:r>
      <w:r w:rsidR="0062164B">
        <w:rPr>
          <w:rFonts w:ascii="Tahoma" w:hAnsi="Tahoma" w:cs="Tahoma"/>
          <w:color w:val="000000"/>
          <w:sz w:val="22"/>
          <w:szCs w:val="22"/>
        </w:rPr>
        <w:t>я</w:t>
      </w:r>
      <w:r>
        <w:rPr>
          <w:rFonts w:ascii="Tahoma" w:hAnsi="Tahoma" w:cs="Tahoma"/>
          <w:color w:val="000000"/>
          <w:sz w:val="22"/>
          <w:szCs w:val="22"/>
        </w:rPr>
        <w:t>;</w:t>
      </w:r>
    </w:p>
    <w:p w14:paraId="53516A71" w14:textId="77777777" w:rsidR="00010BF0" w:rsidRDefault="00010BF0" w:rsidP="00010BF0">
      <w:pPr>
        <w:widowControl w:val="0"/>
        <w:numPr>
          <w:ilvl w:val="0"/>
          <w:numId w:val="18"/>
        </w:numPr>
        <w:tabs>
          <w:tab w:val="left" w:pos="900"/>
        </w:tabs>
        <w:spacing w:line="276" w:lineRule="auto"/>
        <w:ind w:left="0" w:firstLine="0"/>
        <w:jc w:val="both"/>
        <w:rPr>
          <w:rFonts w:ascii="Tahoma" w:hAnsi="Tahoma" w:cs="Tahoma"/>
          <w:color w:val="000000"/>
          <w:sz w:val="22"/>
          <w:szCs w:val="22"/>
        </w:rPr>
      </w:pPr>
      <w:r>
        <w:rPr>
          <w:rFonts w:ascii="Tahoma" w:hAnsi="Tahoma" w:cs="Tahoma"/>
          <w:color w:val="000000"/>
          <w:sz w:val="22"/>
          <w:szCs w:val="22"/>
        </w:rPr>
        <w:t xml:space="preserve">индивидуальная и/или групповая упаковки должны содержать манипуляционные знаки в соответствии с ГОСТ 14192-96 (максимальная высота </w:t>
      </w:r>
      <w:proofErr w:type="spellStart"/>
      <w:r>
        <w:rPr>
          <w:rFonts w:ascii="Tahoma" w:hAnsi="Tahoma" w:cs="Tahoma"/>
          <w:color w:val="000000"/>
          <w:sz w:val="22"/>
          <w:szCs w:val="22"/>
        </w:rPr>
        <w:t>паллетирования</w:t>
      </w:r>
      <w:proofErr w:type="spellEnd"/>
      <w:r>
        <w:rPr>
          <w:rFonts w:ascii="Tahoma" w:hAnsi="Tahoma" w:cs="Tahoma"/>
          <w:color w:val="000000"/>
          <w:sz w:val="22"/>
          <w:szCs w:val="22"/>
        </w:rPr>
        <w:t xml:space="preserve">, возможность </w:t>
      </w:r>
      <w:proofErr w:type="spellStart"/>
      <w:r>
        <w:rPr>
          <w:rFonts w:ascii="Tahoma" w:hAnsi="Tahoma" w:cs="Tahoma"/>
          <w:color w:val="000000"/>
          <w:sz w:val="22"/>
          <w:szCs w:val="22"/>
        </w:rPr>
        <w:t>штабелирования</w:t>
      </w:r>
      <w:proofErr w:type="spellEnd"/>
      <w:r>
        <w:rPr>
          <w:rFonts w:ascii="Tahoma" w:hAnsi="Tahoma" w:cs="Tahoma"/>
          <w:color w:val="000000"/>
          <w:sz w:val="22"/>
          <w:szCs w:val="22"/>
        </w:rPr>
        <w:t xml:space="preserve">, места зацепов и т.д.), относящиеся к данной группе Товара; поддоны, на </w:t>
      </w:r>
      <w:r>
        <w:rPr>
          <w:rFonts w:ascii="Tahoma" w:hAnsi="Tahoma" w:cs="Tahoma"/>
          <w:color w:val="000000"/>
          <w:sz w:val="22"/>
          <w:szCs w:val="22"/>
        </w:rPr>
        <w:lastRenderedPageBreak/>
        <w:t>которых доставляется Товар, не должны иметь повреждений;</w:t>
      </w:r>
    </w:p>
    <w:p w14:paraId="756D5A79" w14:textId="77777777" w:rsidR="00010BF0" w:rsidRDefault="00010BF0" w:rsidP="00010BF0">
      <w:pPr>
        <w:widowControl w:val="0"/>
        <w:numPr>
          <w:ilvl w:val="0"/>
          <w:numId w:val="18"/>
        </w:numPr>
        <w:tabs>
          <w:tab w:val="left" w:pos="900"/>
        </w:tabs>
        <w:spacing w:line="276" w:lineRule="auto"/>
        <w:ind w:left="0" w:firstLine="0"/>
        <w:jc w:val="both"/>
        <w:rPr>
          <w:rFonts w:ascii="Tahoma" w:hAnsi="Tahoma" w:cs="Tahoma"/>
          <w:color w:val="000000"/>
          <w:sz w:val="22"/>
          <w:szCs w:val="22"/>
        </w:rPr>
      </w:pPr>
      <w:r>
        <w:rPr>
          <w:rFonts w:ascii="Tahoma" w:hAnsi="Tahoma" w:cs="Tahoma"/>
          <w:color w:val="000000"/>
          <w:sz w:val="22"/>
          <w:szCs w:val="22"/>
        </w:rPr>
        <w:t>любая индивидуальная упаковка должна содержать информацию, однозначно идентифицирующую Товар, находящийся внутри;</w:t>
      </w:r>
    </w:p>
    <w:p w14:paraId="7F34C399" w14:textId="77777777" w:rsidR="00010BF0" w:rsidRDefault="00010BF0" w:rsidP="00010BF0">
      <w:pPr>
        <w:widowControl w:val="0"/>
        <w:numPr>
          <w:ilvl w:val="0"/>
          <w:numId w:val="18"/>
        </w:numPr>
        <w:tabs>
          <w:tab w:val="left" w:pos="900"/>
        </w:tabs>
        <w:spacing w:line="276" w:lineRule="auto"/>
        <w:ind w:left="0" w:firstLine="0"/>
        <w:jc w:val="both"/>
        <w:rPr>
          <w:rFonts w:ascii="Tahoma" w:hAnsi="Tahoma" w:cs="Tahoma"/>
          <w:color w:val="000000"/>
          <w:sz w:val="22"/>
          <w:szCs w:val="22"/>
        </w:rPr>
      </w:pPr>
      <w:r>
        <w:rPr>
          <w:rFonts w:ascii="Tahoma" w:hAnsi="Tahoma" w:cs="Tahoma"/>
          <w:color w:val="000000"/>
          <w:sz w:val="22"/>
          <w:szCs w:val="22"/>
        </w:rPr>
        <w:t>маркировка должна быть устойчива к воздействиям окружающей среды и надежно закреплена на поверхности упаковки;</w:t>
      </w:r>
    </w:p>
    <w:p w14:paraId="2640B74D" w14:textId="77777777" w:rsidR="00010BF0" w:rsidRDefault="00010BF0" w:rsidP="00010BF0">
      <w:pPr>
        <w:widowControl w:val="0"/>
        <w:numPr>
          <w:ilvl w:val="0"/>
          <w:numId w:val="18"/>
        </w:numPr>
        <w:tabs>
          <w:tab w:val="left" w:pos="900"/>
        </w:tabs>
        <w:spacing w:line="276" w:lineRule="auto"/>
        <w:ind w:left="0" w:firstLine="0"/>
        <w:jc w:val="both"/>
        <w:rPr>
          <w:rFonts w:ascii="Tahoma" w:hAnsi="Tahoma" w:cs="Tahoma"/>
          <w:color w:val="000000"/>
          <w:sz w:val="22"/>
          <w:szCs w:val="22"/>
        </w:rPr>
      </w:pPr>
      <w:r>
        <w:rPr>
          <w:rFonts w:ascii="Tahoma" w:hAnsi="Tahoma" w:cs="Tahoma"/>
          <w:color w:val="000000"/>
          <w:sz w:val="22"/>
          <w:szCs w:val="22"/>
        </w:rPr>
        <w:t>групповая упаковка должна иметь маркировку, включающую следующую информацию:</w:t>
      </w:r>
    </w:p>
    <w:p w14:paraId="1BC4BC0C" w14:textId="77777777" w:rsidR="00010BF0" w:rsidRDefault="00010BF0" w:rsidP="00010BF0">
      <w:pPr>
        <w:widowControl w:val="0"/>
        <w:tabs>
          <w:tab w:val="left" w:pos="900"/>
        </w:tabs>
        <w:spacing w:line="276" w:lineRule="auto"/>
        <w:jc w:val="both"/>
        <w:rPr>
          <w:rFonts w:ascii="Tahoma" w:hAnsi="Tahoma" w:cs="Tahoma"/>
          <w:color w:val="000000"/>
          <w:sz w:val="22"/>
          <w:szCs w:val="22"/>
        </w:rPr>
      </w:pPr>
    </w:p>
    <w:tbl>
      <w:tblPr>
        <w:tblW w:w="3119" w:type="dxa"/>
        <w:tblInd w:w="12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19"/>
      </w:tblGrid>
      <w:tr w:rsidR="00010BF0" w14:paraId="697720EB" w14:textId="77777777" w:rsidTr="00010BF0">
        <w:trPr>
          <w:trHeight w:val="249"/>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6EDF3D" w14:textId="77777777" w:rsidR="00010BF0" w:rsidRDefault="00010BF0">
            <w:pPr>
              <w:jc w:val="both"/>
              <w:rPr>
                <w:rFonts w:ascii="Tahoma" w:eastAsia="Calibri" w:hAnsi="Tahoma" w:cs="Tahoma"/>
                <w:color w:val="000000"/>
                <w:sz w:val="22"/>
                <w:szCs w:val="22"/>
              </w:rPr>
            </w:pPr>
            <w:r>
              <w:rPr>
                <w:rFonts w:ascii="Tahoma" w:hAnsi="Tahoma" w:cs="Tahoma"/>
                <w:color w:val="000000"/>
                <w:sz w:val="22"/>
                <w:szCs w:val="22"/>
              </w:rPr>
              <w:t>Поставщик:</w:t>
            </w:r>
          </w:p>
        </w:tc>
      </w:tr>
      <w:tr w:rsidR="00010BF0" w14:paraId="402D8B4C" w14:textId="77777777" w:rsidTr="00010BF0">
        <w:trPr>
          <w:trHeight w:val="273"/>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36B795" w14:textId="77777777" w:rsidR="00010BF0" w:rsidRDefault="00010BF0">
            <w:pPr>
              <w:jc w:val="both"/>
              <w:rPr>
                <w:rFonts w:ascii="Tahoma" w:eastAsia="Calibri" w:hAnsi="Tahoma" w:cs="Tahoma"/>
                <w:color w:val="000000"/>
                <w:sz w:val="22"/>
                <w:szCs w:val="22"/>
              </w:rPr>
            </w:pPr>
            <w:r>
              <w:rPr>
                <w:rFonts w:ascii="Tahoma" w:hAnsi="Tahoma" w:cs="Tahoma"/>
                <w:color w:val="000000"/>
                <w:sz w:val="22"/>
                <w:szCs w:val="22"/>
              </w:rPr>
              <w:t>Номер партии:</w:t>
            </w:r>
          </w:p>
        </w:tc>
      </w:tr>
      <w:tr w:rsidR="00010BF0" w14:paraId="438982E4" w14:textId="77777777" w:rsidTr="00010BF0">
        <w:trPr>
          <w:trHeight w:val="273"/>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45B6FB" w14:textId="77777777" w:rsidR="00010BF0" w:rsidRDefault="00010BF0">
            <w:pPr>
              <w:jc w:val="both"/>
              <w:rPr>
                <w:rFonts w:ascii="Tahoma" w:hAnsi="Tahoma" w:cs="Tahoma"/>
                <w:color w:val="000000"/>
                <w:sz w:val="22"/>
                <w:szCs w:val="22"/>
              </w:rPr>
            </w:pPr>
            <w:r>
              <w:rPr>
                <w:rFonts w:ascii="Tahoma" w:hAnsi="Tahoma" w:cs="Tahoma"/>
                <w:color w:val="000000"/>
                <w:sz w:val="22"/>
                <w:szCs w:val="22"/>
              </w:rPr>
              <w:t xml:space="preserve">Дата упаковки: </w:t>
            </w:r>
          </w:p>
        </w:tc>
      </w:tr>
      <w:tr w:rsidR="00010BF0" w14:paraId="7EC9E30A" w14:textId="77777777" w:rsidTr="00010BF0">
        <w:trPr>
          <w:trHeight w:val="250"/>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6F3827" w14:textId="77777777" w:rsidR="00010BF0" w:rsidRDefault="00010BF0">
            <w:pPr>
              <w:jc w:val="both"/>
              <w:rPr>
                <w:rFonts w:ascii="Tahoma" w:eastAsia="Calibri" w:hAnsi="Tahoma" w:cs="Tahoma"/>
                <w:color w:val="000000"/>
                <w:sz w:val="22"/>
                <w:szCs w:val="22"/>
              </w:rPr>
            </w:pPr>
            <w:r>
              <w:rPr>
                <w:rFonts w:ascii="Tahoma" w:hAnsi="Tahoma" w:cs="Tahoma"/>
                <w:color w:val="000000"/>
                <w:sz w:val="22"/>
                <w:szCs w:val="22"/>
              </w:rPr>
              <w:t>Наименование Товара:</w:t>
            </w:r>
          </w:p>
        </w:tc>
      </w:tr>
      <w:tr w:rsidR="00010BF0" w14:paraId="0E50CB74" w14:textId="77777777" w:rsidTr="00010BF0">
        <w:trPr>
          <w:trHeight w:val="250"/>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1803A6" w14:textId="77777777" w:rsidR="00010BF0" w:rsidRDefault="00010BF0">
            <w:pPr>
              <w:jc w:val="both"/>
              <w:rPr>
                <w:rFonts w:ascii="Tahoma" w:hAnsi="Tahoma" w:cs="Tahoma"/>
                <w:color w:val="000000"/>
                <w:sz w:val="22"/>
                <w:szCs w:val="22"/>
              </w:rPr>
            </w:pPr>
            <w:r>
              <w:rPr>
                <w:rFonts w:ascii="Tahoma" w:hAnsi="Tahoma" w:cs="Tahoma"/>
                <w:color w:val="000000"/>
                <w:sz w:val="22"/>
                <w:szCs w:val="22"/>
              </w:rPr>
              <w:t>Ед. изм.:</w:t>
            </w:r>
          </w:p>
        </w:tc>
      </w:tr>
      <w:tr w:rsidR="00010BF0" w14:paraId="4464A43C" w14:textId="77777777" w:rsidTr="00010BF0">
        <w:trPr>
          <w:trHeight w:val="239"/>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9D3F1" w14:textId="77777777" w:rsidR="00010BF0" w:rsidRDefault="00010BF0">
            <w:pPr>
              <w:jc w:val="both"/>
              <w:rPr>
                <w:rFonts w:ascii="Tahoma" w:eastAsia="Calibri" w:hAnsi="Tahoma" w:cs="Tahoma"/>
                <w:color w:val="000000"/>
                <w:sz w:val="22"/>
                <w:szCs w:val="22"/>
              </w:rPr>
            </w:pPr>
            <w:r>
              <w:rPr>
                <w:rFonts w:ascii="Tahoma" w:hAnsi="Tahoma" w:cs="Tahoma"/>
                <w:color w:val="000000"/>
                <w:sz w:val="22"/>
                <w:szCs w:val="22"/>
              </w:rPr>
              <w:t>Дата производства:</w:t>
            </w:r>
          </w:p>
        </w:tc>
      </w:tr>
      <w:tr w:rsidR="00010BF0" w14:paraId="0BD500DD" w14:textId="77777777" w:rsidTr="00010BF0">
        <w:trPr>
          <w:trHeight w:val="88"/>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FD69E9" w14:textId="77777777" w:rsidR="00010BF0" w:rsidRDefault="00010BF0">
            <w:pPr>
              <w:jc w:val="both"/>
              <w:rPr>
                <w:rFonts w:ascii="Tahoma" w:eastAsia="Calibri" w:hAnsi="Tahoma" w:cs="Tahoma"/>
                <w:color w:val="000000"/>
                <w:sz w:val="22"/>
                <w:szCs w:val="22"/>
              </w:rPr>
            </w:pPr>
            <w:r>
              <w:rPr>
                <w:rFonts w:ascii="Tahoma" w:hAnsi="Tahoma" w:cs="Tahoma"/>
                <w:color w:val="000000"/>
                <w:sz w:val="22"/>
                <w:szCs w:val="22"/>
              </w:rPr>
              <w:t>Количество на поддоне:</w:t>
            </w:r>
          </w:p>
        </w:tc>
      </w:tr>
      <w:tr w:rsidR="00E2625E" w14:paraId="660B7EC3" w14:textId="77777777" w:rsidTr="00010BF0">
        <w:trPr>
          <w:trHeight w:val="88"/>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D56189" w14:textId="3BCF6C8B" w:rsidR="00E2625E" w:rsidRDefault="006C2DC5">
            <w:pPr>
              <w:jc w:val="both"/>
              <w:rPr>
                <w:rFonts w:ascii="Tahoma" w:hAnsi="Tahoma" w:cs="Tahoma"/>
                <w:color w:val="000000"/>
                <w:sz w:val="22"/>
                <w:szCs w:val="22"/>
              </w:rPr>
            </w:pPr>
            <w:r>
              <w:rPr>
                <w:rFonts w:ascii="Tahoma" w:hAnsi="Tahoma" w:cs="Tahoma"/>
                <w:color w:val="000000"/>
                <w:sz w:val="22"/>
                <w:szCs w:val="22"/>
              </w:rPr>
              <w:t>Масса Б</w:t>
            </w:r>
            <w:r w:rsidR="00E2625E">
              <w:rPr>
                <w:rFonts w:ascii="Tahoma" w:hAnsi="Tahoma" w:cs="Tahoma"/>
                <w:color w:val="000000"/>
                <w:sz w:val="22"/>
                <w:szCs w:val="22"/>
              </w:rPr>
              <w:t>рутто:</w:t>
            </w:r>
          </w:p>
        </w:tc>
      </w:tr>
    </w:tbl>
    <w:p w14:paraId="058EE35F" w14:textId="77777777" w:rsidR="00010BF0" w:rsidRDefault="00010BF0" w:rsidP="00010BF0">
      <w:pPr>
        <w:widowControl w:val="0"/>
        <w:tabs>
          <w:tab w:val="left" w:pos="900"/>
        </w:tabs>
        <w:spacing w:line="276" w:lineRule="auto"/>
        <w:jc w:val="both"/>
        <w:rPr>
          <w:rFonts w:ascii="Tahoma" w:hAnsi="Tahoma" w:cs="Tahoma"/>
          <w:sz w:val="22"/>
          <w:szCs w:val="22"/>
        </w:rPr>
      </w:pPr>
    </w:p>
    <w:p w14:paraId="6C068C4A" w14:textId="4D9CBD4C" w:rsidR="0069557C" w:rsidRDefault="00010BF0" w:rsidP="00010BF0">
      <w:pPr>
        <w:widowControl w:val="0"/>
        <w:numPr>
          <w:ilvl w:val="1"/>
          <w:numId w:val="11"/>
        </w:numPr>
        <w:tabs>
          <w:tab w:val="clear" w:pos="1283"/>
          <w:tab w:val="num" w:pos="432"/>
          <w:tab w:val="left" w:pos="900"/>
        </w:tabs>
        <w:spacing w:line="276" w:lineRule="auto"/>
        <w:ind w:left="0" w:firstLine="0"/>
        <w:jc w:val="both"/>
        <w:rPr>
          <w:rFonts w:ascii="Tahoma" w:hAnsi="Tahoma" w:cs="Tahoma"/>
          <w:sz w:val="22"/>
          <w:szCs w:val="22"/>
        </w:rPr>
      </w:pPr>
      <w:r>
        <w:rPr>
          <w:rFonts w:ascii="Tahoma" w:hAnsi="Tahoma" w:cs="Tahoma"/>
          <w:sz w:val="22"/>
          <w:szCs w:val="22"/>
        </w:rPr>
        <w:t>Особые требования к упаковке, а также особые условия хранения и/или транспортировки могут быть согласованы Сторонами в Спецификациях. Стоимость упаковки (тары) включена в стоимость Товара.</w:t>
      </w:r>
    </w:p>
    <w:p w14:paraId="043CD031" w14:textId="7933A45B" w:rsidR="001A36D7" w:rsidRPr="001A36D7" w:rsidRDefault="001A36D7" w:rsidP="00E17B6F">
      <w:pPr>
        <w:widowControl w:val="0"/>
        <w:numPr>
          <w:ilvl w:val="1"/>
          <w:numId w:val="11"/>
        </w:numPr>
        <w:tabs>
          <w:tab w:val="left" w:pos="567"/>
        </w:tabs>
        <w:spacing w:line="276" w:lineRule="auto"/>
        <w:ind w:left="0" w:firstLine="0"/>
        <w:jc w:val="both"/>
        <w:rPr>
          <w:rFonts w:ascii="Tahoma" w:hAnsi="Tahoma" w:cs="Tahoma"/>
          <w:sz w:val="22"/>
          <w:szCs w:val="22"/>
        </w:rPr>
      </w:pPr>
      <w:r w:rsidRPr="001A36D7">
        <w:rPr>
          <w:rFonts w:ascii="Tahoma" w:hAnsi="Tahoma" w:cs="Tahoma"/>
          <w:sz w:val="22"/>
          <w:szCs w:val="22"/>
        </w:rPr>
        <w:t>Каждая единица Т</w:t>
      </w:r>
      <w:r>
        <w:rPr>
          <w:rFonts w:ascii="Tahoma" w:hAnsi="Tahoma" w:cs="Tahoma"/>
          <w:sz w:val="22"/>
          <w:szCs w:val="22"/>
        </w:rPr>
        <w:t>овара</w:t>
      </w:r>
      <w:r w:rsidRPr="001A36D7">
        <w:rPr>
          <w:rFonts w:ascii="Tahoma" w:hAnsi="Tahoma" w:cs="Tahoma"/>
          <w:sz w:val="22"/>
          <w:szCs w:val="22"/>
        </w:rPr>
        <w:t xml:space="preserve"> должна иметь индивидуальный штрих-код </w:t>
      </w:r>
    </w:p>
    <w:p w14:paraId="2C0BA817" w14:textId="0AE549A5" w:rsidR="001A36D7" w:rsidRPr="001A36D7" w:rsidRDefault="001A36D7" w:rsidP="00E17B6F">
      <w:pPr>
        <w:widowControl w:val="0"/>
        <w:numPr>
          <w:ilvl w:val="1"/>
          <w:numId w:val="11"/>
        </w:numPr>
        <w:tabs>
          <w:tab w:val="left" w:pos="567"/>
        </w:tabs>
        <w:spacing w:line="276" w:lineRule="auto"/>
        <w:ind w:left="0" w:firstLine="0"/>
        <w:jc w:val="both"/>
        <w:rPr>
          <w:rFonts w:ascii="Tahoma" w:hAnsi="Tahoma" w:cs="Tahoma"/>
          <w:sz w:val="22"/>
          <w:szCs w:val="22"/>
        </w:rPr>
      </w:pPr>
      <w:r w:rsidRPr="001A36D7">
        <w:rPr>
          <w:rFonts w:ascii="Tahoma" w:hAnsi="Tahoma" w:cs="Tahoma"/>
          <w:sz w:val="22"/>
          <w:szCs w:val="22"/>
        </w:rPr>
        <w:t>Штриховой код должен быть нанесен на каждую единицу Т</w:t>
      </w:r>
      <w:r>
        <w:rPr>
          <w:rFonts w:ascii="Tahoma" w:hAnsi="Tahoma" w:cs="Tahoma"/>
          <w:sz w:val="22"/>
          <w:szCs w:val="22"/>
        </w:rPr>
        <w:t xml:space="preserve">овара </w:t>
      </w:r>
      <w:r w:rsidRPr="001A36D7">
        <w:rPr>
          <w:rFonts w:ascii="Tahoma" w:hAnsi="Tahoma" w:cs="Tahoma"/>
          <w:sz w:val="22"/>
          <w:szCs w:val="22"/>
        </w:rPr>
        <w:t xml:space="preserve">(непосредственно на товар или на </w:t>
      </w:r>
      <w:proofErr w:type="spellStart"/>
      <w:r w:rsidRPr="001A36D7">
        <w:rPr>
          <w:rFonts w:ascii="Tahoma" w:hAnsi="Tahoma" w:cs="Tahoma"/>
          <w:sz w:val="22"/>
          <w:szCs w:val="22"/>
        </w:rPr>
        <w:t>неснимаемую</w:t>
      </w:r>
      <w:proofErr w:type="spellEnd"/>
      <w:r w:rsidRPr="001A36D7">
        <w:rPr>
          <w:rFonts w:ascii="Tahoma" w:hAnsi="Tahoma" w:cs="Tahoma"/>
          <w:sz w:val="22"/>
          <w:szCs w:val="22"/>
        </w:rPr>
        <w:t xml:space="preserve"> без разрушения индивидуальную упаковку).  </w:t>
      </w:r>
    </w:p>
    <w:p w14:paraId="1116E8C6" w14:textId="3FD9681C" w:rsidR="001A36D7" w:rsidRPr="00D06E2D" w:rsidRDefault="001A36D7" w:rsidP="00E17B6F">
      <w:pPr>
        <w:widowControl w:val="0"/>
        <w:numPr>
          <w:ilvl w:val="1"/>
          <w:numId w:val="11"/>
        </w:numPr>
        <w:tabs>
          <w:tab w:val="clear" w:pos="1283"/>
          <w:tab w:val="left" w:pos="567"/>
        </w:tabs>
        <w:spacing w:line="276" w:lineRule="auto"/>
        <w:ind w:left="0" w:firstLine="0"/>
        <w:jc w:val="both"/>
        <w:rPr>
          <w:rFonts w:ascii="Tahoma" w:hAnsi="Tahoma" w:cs="Tahoma"/>
          <w:sz w:val="22"/>
          <w:szCs w:val="22"/>
        </w:rPr>
      </w:pPr>
      <w:r>
        <w:rPr>
          <w:rFonts w:ascii="Tahoma" w:hAnsi="Tahoma" w:cs="Tahoma"/>
          <w:sz w:val="22"/>
          <w:szCs w:val="22"/>
        </w:rPr>
        <w:t>Для Товаров</w:t>
      </w:r>
      <w:r w:rsidRPr="001A36D7">
        <w:rPr>
          <w:rFonts w:ascii="Tahoma" w:hAnsi="Tahoma" w:cs="Tahoma"/>
          <w:sz w:val="22"/>
          <w:szCs w:val="22"/>
        </w:rPr>
        <w:t>, имеющих серийные номера и упакованных в мастер-бокс (</w:t>
      </w:r>
      <w:proofErr w:type="spellStart"/>
      <w:r w:rsidRPr="001A36D7">
        <w:rPr>
          <w:rFonts w:ascii="Tahoma" w:hAnsi="Tahoma" w:cs="Tahoma"/>
          <w:sz w:val="22"/>
          <w:szCs w:val="22"/>
        </w:rPr>
        <w:t>гофрокартон</w:t>
      </w:r>
      <w:proofErr w:type="spellEnd"/>
      <w:r w:rsidRPr="001A36D7">
        <w:rPr>
          <w:rFonts w:ascii="Tahoma" w:hAnsi="Tahoma" w:cs="Tahoma"/>
          <w:sz w:val="22"/>
          <w:szCs w:val="22"/>
        </w:rPr>
        <w:t>, ящики), необходимо, чтобы серийные номера, были нанесены на мастер-бокс (</w:t>
      </w:r>
      <w:proofErr w:type="spellStart"/>
      <w:r w:rsidRPr="001A36D7">
        <w:rPr>
          <w:rFonts w:ascii="Tahoma" w:hAnsi="Tahoma" w:cs="Tahoma"/>
          <w:sz w:val="22"/>
          <w:szCs w:val="22"/>
        </w:rPr>
        <w:t>гофрокартон</w:t>
      </w:r>
      <w:proofErr w:type="spellEnd"/>
      <w:r w:rsidRPr="001A36D7">
        <w:rPr>
          <w:rFonts w:ascii="Tahoma" w:hAnsi="Tahoma" w:cs="Tahoma"/>
          <w:sz w:val="22"/>
          <w:szCs w:val="22"/>
        </w:rPr>
        <w:t>, ящики) по всем Т</w:t>
      </w:r>
      <w:r>
        <w:rPr>
          <w:rFonts w:ascii="Tahoma" w:hAnsi="Tahoma" w:cs="Tahoma"/>
          <w:sz w:val="22"/>
          <w:szCs w:val="22"/>
        </w:rPr>
        <w:t xml:space="preserve">оварам </w:t>
      </w:r>
      <w:r w:rsidRPr="001A36D7">
        <w:rPr>
          <w:rFonts w:ascii="Tahoma" w:hAnsi="Tahoma" w:cs="Tahoma"/>
          <w:sz w:val="22"/>
          <w:szCs w:val="22"/>
        </w:rPr>
        <w:t>внутри него. В юнит-бокс</w:t>
      </w:r>
      <w:r w:rsidR="00B834A6">
        <w:rPr>
          <w:rFonts w:ascii="Tahoma" w:hAnsi="Tahoma" w:cs="Tahoma"/>
          <w:sz w:val="22"/>
          <w:szCs w:val="22"/>
        </w:rPr>
        <w:t xml:space="preserve"> </w:t>
      </w:r>
      <w:r w:rsidRPr="001A36D7">
        <w:rPr>
          <w:rFonts w:ascii="Tahoma" w:hAnsi="Tahoma" w:cs="Tahoma"/>
          <w:sz w:val="22"/>
          <w:szCs w:val="22"/>
        </w:rPr>
        <w:t>(групповая упаковка, в которой вместе упакованы одинаковые товары</w:t>
      </w:r>
      <w:r w:rsidR="002445BF">
        <w:rPr>
          <w:rFonts w:ascii="Tahoma" w:hAnsi="Tahoma" w:cs="Tahoma"/>
          <w:sz w:val="22"/>
          <w:szCs w:val="22"/>
        </w:rPr>
        <w:t>)</w:t>
      </w:r>
      <w:r w:rsidRPr="001A36D7">
        <w:rPr>
          <w:rFonts w:ascii="Tahoma" w:hAnsi="Tahoma" w:cs="Tahoma"/>
          <w:sz w:val="22"/>
          <w:szCs w:val="22"/>
        </w:rPr>
        <w:t xml:space="preserve"> с Т</w:t>
      </w:r>
      <w:r>
        <w:rPr>
          <w:rFonts w:ascii="Tahoma" w:hAnsi="Tahoma" w:cs="Tahoma"/>
          <w:sz w:val="22"/>
          <w:szCs w:val="22"/>
        </w:rPr>
        <w:t>оваро</w:t>
      </w:r>
      <w:r w:rsidR="002445BF">
        <w:rPr>
          <w:rFonts w:ascii="Tahoma" w:hAnsi="Tahoma" w:cs="Tahoma"/>
          <w:sz w:val="22"/>
          <w:szCs w:val="22"/>
        </w:rPr>
        <w:t>м</w:t>
      </w:r>
      <w:r>
        <w:rPr>
          <w:rFonts w:ascii="Tahoma" w:hAnsi="Tahoma" w:cs="Tahoma"/>
          <w:sz w:val="22"/>
          <w:szCs w:val="22"/>
        </w:rPr>
        <w:t xml:space="preserve"> </w:t>
      </w:r>
      <w:r w:rsidRPr="001A36D7">
        <w:rPr>
          <w:rFonts w:ascii="Tahoma" w:hAnsi="Tahoma" w:cs="Tahoma"/>
          <w:sz w:val="22"/>
          <w:szCs w:val="22"/>
        </w:rPr>
        <w:t>должны быть вложены самоклеящиеся этикетки с серийными номерами –</w:t>
      </w:r>
      <w:r>
        <w:rPr>
          <w:rFonts w:ascii="Tahoma" w:hAnsi="Tahoma" w:cs="Tahoma"/>
          <w:sz w:val="22"/>
          <w:szCs w:val="22"/>
        </w:rPr>
        <w:t xml:space="preserve"> не менее 3 (трех) штук на Товар</w:t>
      </w:r>
      <w:r w:rsidRPr="001A36D7">
        <w:rPr>
          <w:rFonts w:ascii="Tahoma" w:hAnsi="Tahoma" w:cs="Tahoma"/>
          <w:sz w:val="22"/>
          <w:szCs w:val="22"/>
        </w:rPr>
        <w:t xml:space="preserve">, на юнит-боксе, мастер-боксе, </w:t>
      </w:r>
      <w:proofErr w:type="spellStart"/>
      <w:r w:rsidRPr="001A36D7">
        <w:rPr>
          <w:rFonts w:ascii="Tahoma" w:hAnsi="Tahoma" w:cs="Tahoma"/>
          <w:sz w:val="22"/>
          <w:szCs w:val="22"/>
        </w:rPr>
        <w:t>европаллете</w:t>
      </w:r>
      <w:proofErr w:type="spellEnd"/>
      <w:r w:rsidRPr="001A36D7">
        <w:rPr>
          <w:rFonts w:ascii="Tahoma" w:hAnsi="Tahoma" w:cs="Tahoma"/>
          <w:sz w:val="22"/>
          <w:szCs w:val="22"/>
        </w:rPr>
        <w:t xml:space="preserve"> должна быть полностью идентичная маркировка. Штрих-код должен быть минимального размера, чтобы читался с помощью сканера.</w:t>
      </w:r>
    </w:p>
    <w:p w14:paraId="58EA3CF9" w14:textId="77777777" w:rsidR="0069557C" w:rsidRPr="00B718D9" w:rsidRDefault="0069557C" w:rsidP="0069557C">
      <w:pPr>
        <w:widowControl w:val="0"/>
        <w:tabs>
          <w:tab w:val="left" w:pos="900"/>
        </w:tabs>
        <w:spacing w:line="276" w:lineRule="auto"/>
        <w:jc w:val="both"/>
        <w:rPr>
          <w:rFonts w:ascii="Tahoma" w:hAnsi="Tahoma" w:cs="Tahoma"/>
          <w:sz w:val="22"/>
          <w:szCs w:val="22"/>
        </w:rPr>
      </w:pPr>
    </w:p>
    <w:p w14:paraId="2664A98E" w14:textId="77777777" w:rsidR="006B3041" w:rsidRPr="00B718D9" w:rsidRDefault="008B7829" w:rsidP="00E17B6F">
      <w:pPr>
        <w:keepNext/>
        <w:keepLines/>
        <w:widowControl w:val="0"/>
        <w:numPr>
          <w:ilvl w:val="0"/>
          <w:numId w:val="1"/>
        </w:numPr>
        <w:tabs>
          <w:tab w:val="clear" w:pos="360"/>
        </w:tabs>
        <w:spacing w:after="120" w:line="276" w:lineRule="auto"/>
        <w:ind w:left="0" w:firstLine="0"/>
        <w:jc w:val="center"/>
        <w:outlineLvl w:val="2"/>
        <w:rPr>
          <w:rFonts w:ascii="Tahoma" w:hAnsi="Tahoma" w:cs="Tahoma"/>
          <w:b/>
          <w:caps/>
          <w:sz w:val="22"/>
          <w:szCs w:val="22"/>
        </w:rPr>
      </w:pPr>
      <w:r w:rsidRPr="00B718D9">
        <w:rPr>
          <w:rFonts w:ascii="Tahoma" w:hAnsi="Tahoma" w:cs="Tahoma"/>
          <w:b/>
          <w:caps/>
          <w:sz w:val="22"/>
          <w:szCs w:val="22"/>
        </w:rPr>
        <w:t>ЦЕНА И ПОРЯДОК РАСЧЕТОВ</w:t>
      </w:r>
    </w:p>
    <w:p w14:paraId="0BB1D27E" w14:textId="798E6728" w:rsidR="00451D7A" w:rsidRDefault="0054309A" w:rsidP="004A55B1">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Цена Товара, поставляемого по настоящему Договору, определяется</w:t>
      </w:r>
      <w:r w:rsidR="007F0B51">
        <w:rPr>
          <w:rFonts w:ascii="Tahoma" w:hAnsi="Tahoma" w:cs="Tahoma"/>
          <w:sz w:val="22"/>
          <w:szCs w:val="22"/>
        </w:rPr>
        <w:t xml:space="preserve"> на основании</w:t>
      </w:r>
      <w:r w:rsidR="00D06E2D">
        <w:rPr>
          <w:rFonts w:ascii="Tahoma" w:hAnsi="Tahoma" w:cs="Tahoma"/>
          <w:sz w:val="22"/>
          <w:szCs w:val="22"/>
        </w:rPr>
        <w:t xml:space="preserve"> Протокола</w:t>
      </w:r>
      <w:r w:rsidR="00D06E2D" w:rsidRPr="00B718D9">
        <w:rPr>
          <w:rFonts w:ascii="Tahoma" w:hAnsi="Tahoma" w:cs="Tahoma"/>
          <w:sz w:val="22"/>
          <w:szCs w:val="22"/>
        </w:rPr>
        <w:t xml:space="preserve"> согласования договорной цены (Приложение № 1 к Договору)</w:t>
      </w:r>
      <w:r w:rsidRPr="00B718D9">
        <w:rPr>
          <w:rFonts w:ascii="Tahoma" w:hAnsi="Tahoma" w:cs="Tahoma"/>
          <w:sz w:val="22"/>
          <w:szCs w:val="22"/>
        </w:rPr>
        <w:t xml:space="preserve">. </w:t>
      </w:r>
      <w:r w:rsidR="00451D7A" w:rsidRPr="00B718D9">
        <w:rPr>
          <w:rFonts w:ascii="Tahoma" w:hAnsi="Tahoma" w:cs="Tahoma"/>
          <w:sz w:val="22"/>
          <w:szCs w:val="22"/>
        </w:rPr>
        <w:t xml:space="preserve">Цена </w:t>
      </w:r>
      <w:r w:rsidR="00451D7A">
        <w:rPr>
          <w:rFonts w:ascii="Tahoma" w:hAnsi="Tahoma" w:cs="Tahoma"/>
          <w:sz w:val="22"/>
          <w:szCs w:val="22"/>
        </w:rPr>
        <w:t>Товара</w:t>
      </w:r>
      <w:r w:rsidR="00451D7A" w:rsidRPr="00B718D9">
        <w:rPr>
          <w:rFonts w:ascii="Tahoma" w:hAnsi="Tahoma" w:cs="Tahoma"/>
          <w:sz w:val="22"/>
          <w:szCs w:val="22"/>
        </w:rPr>
        <w:t xml:space="preserve"> включает в себя</w:t>
      </w:r>
      <w:r w:rsidR="00451D7A">
        <w:rPr>
          <w:rFonts w:ascii="Tahoma" w:hAnsi="Tahoma" w:cs="Tahoma"/>
          <w:sz w:val="22"/>
          <w:szCs w:val="22"/>
        </w:rPr>
        <w:t xml:space="preserve"> в том числе, но не ограничиваясь,</w:t>
      </w:r>
      <w:r w:rsidR="00451D7A" w:rsidRPr="00B718D9">
        <w:rPr>
          <w:rFonts w:ascii="Tahoma" w:hAnsi="Tahoma" w:cs="Tahoma"/>
          <w:sz w:val="22"/>
          <w:szCs w:val="22"/>
        </w:rPr>
        <w:t xml:space="preserve"> стоимость всех затрат Поставщика на исполнение Договора: </w:t>
      </w:r>
      <w:r w:rsidR="00451D7A">
        <w:rPr>
          <w:rFonts w:ascii="Tahoma" w:hAnsi="Tahoma" w:cs="Tahoma"/>
          <w:sz w:val="22"/>
          <w:szCs w:val="22"/>
        </w:rPr>
        <w:t>затраты на производство/приобретение</w:t>
      </w:r>
      <w:r w:rsidR="00451D7A" w:rsidRPr="00B718D9">
        <w:rPr>
          <w:rFonts w:ascii="Tahoma" w:hAnsi="Tahoma" w:cs="Tahoma"/>
          <w:sz w:val="22"/>
          <w:szCs w:val="22"/>
        </w:rPr>
        <w:t xml:space="preserve"> Товара, стоимость доставки, упаковки, маркировки Товара, погрузо-разгрузочные работы, уплату таможенных пошлин, налоги, сборы и другие платежи.</w:t>
      </w:r>
    </w:p>
    <w:p w14:paraId="4EA666D1" w14:textId="33421DF8" w:rsidR="00F14C3D" w:rsidRDefault="0054309A" w:rsidP="00E17B6F">
      <w:pPr>
        <w:widowControl w:val="0"/>
        <w:numPr>
          <w:ilvl w:val="1"/>
          <w:numId w:val="1"/>
        </w:numPr>
        <w:tabs>
          <w:tab w:val="left" w:pos="709"/>
        </w:tabs>
        <w:spacing w:line="276" w:lineRule="auto"/>
        <w:ind w:left="0" w:firstLine="0"/>
        <w:jc w:val="both"/>
        <w:rPr>
          <w:rFonts w:ascii="Tahoma" w:hAnsi="Tahoma" w:cs="Tahoma"/>
          <w:sz w:val="22"/>
          <w:szCs w:val="22"/>
        </w:rPr>
      </w:pPr>
      <w:r w:rsidRPr="00F14C3D">
        <w:rPr>
          <w:rFonts w:ascii="Tahoma" w:hAnsi="Tahoma" w:cs="Tahoma"/>
          <w:sz w:val="22"/>
          <w:szCs w:val="22"/>
        </w:rPr>
        <w:t xml:space="preserve">Общая сумма Договора определяется как совокупная стоимость </w:t>
      </w:r>
      <w:r w:rsidR="007F0B51" w:rsidRPr="00F14C3D">
        <w:rPr>
          <w:rFonts w:ascii="Tahoma" w:hAnsi="Tahoma" w:cs="Tahoma"/>
          <w:sz w:val="22"/>
          <w:szCs w:val="22"/>
        </w:rPr>
        <w:t xml:space="preserve">партий </w:t>
      </w:r>
      <w:r w:rsidRPr="00F14C3D">
        <w:rPr>
          <w:rFonts w:ascii="Tahoma" w:hAnsi="Tahoma" w:cs="Tahoma"/>
          <w:sz w:val="22"/>
          <w:szCs w:val="22"/>
        </w:rPr>
        <w:t>Товар</w:t>
      </w:r>
      <w:r w:rsidR="00451D7A" w:rsidRPr="00F14C3D">
        <w:rPr>
          <w:rFonts w:ascii="Tahoma" w:hAnsi="Tahoma" w:cs="Tahoma"/>
          <w:sz w:val="22"/>
          <w:szCs w:val="22"/>
        </w:rPr>
        <w:t>а</w:t>
      </w:r>
      <w:r w:rsidRPr="00F14C3D">
        <w:rPr>
          <w:rFonts w:ascii="Tahoma" w:hAnsi="Tahoma" w:cs="Tahoma"/>
          <w:sz w:val="22"/>
          <w:szCs w:val="22"/>
        </w:rPr>
        <w:t>, постав</w:t>
      </w:r>
      <w:r w:rsidR="007F0B51" w:rsidRPr="00F14C3D">
        <w:rPr>
          <w:rFonts w:ascii="Tahoma" w:hAnsi="Tahoma" w:cs="Tahoma"/>
          <w:sz w:val="22"/>
          <w:szCs w:val="22"/>
        </w:rPr>
        <w:t>ленных</w:t>
      </w:r>
      <w:r w:rsidRPr="00F14C3D">
        <w:rPr>
          <w:rFonts w:ascii="Tahoma" w:hAnsi="Tahoma" w:cs="Tahoma"/>
          <w:sz w:val="22"/>
          <w:szCs w:val="22"/>
        </w:rPr>
        <w:t xml:space="preserve"> по настоящему Договору</w:t>
      </w:r>
      <w:r w:rsidR="007F0B51" w:rsidRPr="00F14C3D">
        <w:rPr>
          <w:rFonts w:ascii="Tahoma" w:hAnsi="Tahoma" w:cs="Tahoma"/>
          <w:sz w:val="22"/>
          <w:szCs w:val="22"/>
        </w:rPr>
        <w:t xml:space="preserve"> в </w:t>
      </w:r>
      <w:r w:rsidR="00451D7A" w:rsidRPr="00F14C3D">
        <w:rPr>
          <w:rFonts w:ascii="Tahoma" w:hAnsi="Tahoma" w:cs="Tahoma"/>
          <w:sz w:val="22"/>
          <w:szCs w:val="22"/>
        </w:rPr>
        <w:t xml:space="preserve">течение </w:t>
      </w:r>
      <w:r w:rsidR="007F0B51" w:rsidRPr="00F14C3D">
        <w:rPr>
          <w:rFonts w:ascii="Tahoma" w:hAnsi="Tahoma" w:cs="Tahoma"/>
          <w:sz w:val="22"/>
          <w:szCs w:val="22"/>
        </w:rPr>
        <w:t>период</w:t>
      </w:r>
      <w:r w:rsidR="00451D7A" w:rsidRPr="00F14C3D">
        <w:rPr>
          <w:rFonts w:ascii="Tahoma" w:hAnsi="Tahoma" w:cs="Tahoma"/>
          <w:sz w:val="22"/>
          <w:szCs w:val="22"/>
        </w:rPr>
        <w:t>а</w:t>
      </w:r>
      <w:r w:rsidR="007F0B51" w:rsidRPr="00F14C3D">
        <w:rPr>
          <w:rFonts w:ascii="Tahoma" w:hAnsi="Tahoma" w:cs="Tahoma"/>
          <w:sz w:val="22"/>
          <w:szCs w:val="22"/>
        </w:rPr>
        <w:t xml:space="preserve"> его действия</w:t>
      </w:r>
      <w:r w:rsidRPr="00F14C3D">
        <w:rPr>
          <w:rFonts w:ascii="Tahoma" w:hAnsi="Tahoma" w:cs="Tahoma"/>
          <w:sz w:val="22"/>
          <w:szCs w:val="22"/>
        </w:rPr>
        <w:t xml:space="preserve"> в соответствии с подписанными Сторонами Спецификациями</w:t>
      </w:r>
      <w:r w:rsidR="007F0B51" w:rsidRPr="00F14C3D">
        <w:rPr>
          <w:rFonts w:ascii="Tahoma" w:hAnsi="Tahoma" w:cs="Tahoma"/>
          <w:sz w:val="22"/>
          <w:szCs w:val="22"/>
        </w:rPr>
        <w:t xml:space="preserve"> на отдельные партии</w:t>
      </w:r>
      <w:r w:rsidR="00E17B6F">
        <w:rPr>
          <w:rFonts w:ascii="Tahoma" w:hAnsi="Tahoma" w:cs="Tahoma"/>
          <w:sz w:val="22"/>
          <w:szCs w:val="22"/>
        </w:rPr>
        <w:t xml:space="preserve"> Товара.</w:t>
      </w:r>
    </w:p>
    <w:p w14:paraId="2C2F17F6" w14:textId="60F806E0" w:rsidR="00F42AC3" w:rsidRPr="00F42AC3" w:rsidRDefault="00DF0C34" w:rsidP="005F3211">
      <w:pPr>
        <w:widowControl w:val="0"/>
        <w:numPr>
          <w:ilvl w:val="1"/>
          <w:numId w:val="1"/>
        </w:numPr>
        <w:tabs>
          <w:tab w:val="left" w:pos="709"/>
        </w:tabs>
        <w:spacing w:line="276" w:lineRule="auto"/>
        <w:ind w:left="0" w:firstLine="0"/>
        <w:jc w:val="both"/>
        <w:rPr>
          <w:rFonts w:ascii="Tahoma" w:hAnsi="Tahoma" w:cs="Tahoma"/>
          <w:sz w:val="22"/>
          <w:szCs w:val="22"/>
        </w:rPr>
      </w:pPr>
      <w:r w:rsidRPr="00F14C3D">
        <w:rPr>
          <w:rFonts w:ascii="Tahoma" w:hAnsi="Tahoma" w:cs="Tahoma"/>
          <w:sz w:val="22"/>
          <w:szCs w:val="22"/>
        </w:rPr>
        <w:t xml:space="preserve">Оплата Товара производится Покупателем в безналичной форме </w:t>
      </w:r>
      <w:r w:rsidR="0028186E" w:rsidRPr="00F14C3D">
        <w:rPr>
          <w:rFonts w:ascii="Tahoma" w:hAnsi="Tahoma" w:cs="Tahoma"/>
          <w:sz w:val="22"/>
          <w:szCs w:val="22"/>
        </w:rPr>
        <w:t xml:space="preserve">на основании счета на оплату Поставщика </w:t>
      </w:r>
      <w:r w:rsidRPr="00F14C3D">
        <w:rPr>
          <w:rFonts w:ascii="Tahoma" w:hAnsi="Tahoma" w:cs="Tahoma"/>
          <w:sz w:val="22"/>
          <w:szCs w:val="22"/>
        </w:rPr>
        <w:t>путем перечисления денежных средств на расчетный счет Поставщика в следующем порядке:</w:t>
      </w:r>
    </w:p>
    <w:p w14:paraId="4666D657" w14:textId="77777777" w:rsidR="00F42AC3" w:rsidRDefault="00F42AC3" w:rsidP="00CB4C6C">
      <w:pPr>
        <w:widowControl w:val="0"/>
        <w:tabs>
          <w:tab w:val="left" w:pos="709"/>
        </w:tabs>
        <w:spacing w:line="276" w:lineRule="auto"/>
        <w:jc w:val="both"/>
        <w:rPr>
          <w:rFonts w:ascii="Tahoma" w:hAnsi="Tahoma" w:cs="Tahoma"/>
          <w:sz w:val="22"/>
          <w:szCs w:val="22"/>
        </w:rPr>
      </w:pPr>
      <w:r w:rsidRPr="00FF6F17">
        <w:rPr>
          <w:rFonts w:ascii="Tahoma" w:hAnsi="Tahoma" w:cs="Tahoma"/>
          <w:sz w:val="22"/>
          <w:szCs w:val="22"/>
        </w:rPr>
        <w:t xml:space="preserve">Покупатель производит оплату стоимости партии Товара в размере 100% (ста процентов) от ее стоимости, указанной в соответствующей Спецификации, в течение 45 (сорока пяти) календарных дней с даты поставки на склад Покупателя соответствующей партии Товара. </w:t>
      </w:r>
    </w:p>
    <w:p w14:paraId="77F7DE09" w14:textId="1D52FFB3" w:rsidR="001F1C6E" w:rsidRPr="00B718D9" w:rsidRDefault="00D06E2D" w:rsidP="00892753">
      <w:pPr>
        <w:widowControl w:val="0"/>
        <w:numPr>
          <w:ilvl w:val="1"/>
          <w:numId w:val="1"/>
        </w:numPr>
        <w:tabs>
          <w:tab w:val="left" w:pos="709"/>
        </w:tabs>
        <w:spacing w:line="276" w:lineRule="auto"/>
        <w:ind w:left="0" w:firstLine="0"/>
        <w:jc w:val="both"/>
        <w:rPr>
          <w:rFonts w:ascii="Tahoma" w:hAnsi="Tahoma" w:cs="Tahoma"/>
          <w:sz w:val="22"/>
          <w:szCs w:val="22"/>
        </w:rPr>
      </w:pPr>
      <w:r>
        <w:rPr>
          <w:rFonts w:ascii="Tahoma" w:hAnsi="Tahoma" w:cs="Tahoma"/>
          <w:sz w:val="22"/>
          <w:szCs w:val="22"/>
        </w:rPr>
        <w:t>Изменение цен, указанных в</w:t>
      </w:r>
      <w:r w:rsidRPr="00B718D9">
        <w:rPr>
          <w:rFonts w:ascii="Tahoma" w:hAnsi="Tahoma" w:cs="Tahoma"/>
          <w:sz w:val="22"/>
          <w:szCs w:val="22"/>
        </w:rPr>
        <w:t xml:space="preserve"> Протоколе согласования договорной цены (Приложение № 1 к Договору)</w:t>
      </w:r>
      <w:r>
        <w:rPr>
          <w:rFonts w:ascii="Tahoma" w:hAnsi="Tahoma" w:cs="Tahoma"/>
          <w:sz w:val="22"/>
          <w:szCs w:val="22"/>
        </w:rPr>
        <w:t xml:space="preserve"> </w:t>
      </w:r>
      <w:r w:rsidR="001F1C6E" w:rsidRPr="00940F29">
        <w:rPr>
          <w:rFonts w:ascii="Tahoma" w:hAnsi="Tahoma" w:cs="Tahoma"/>
          <w:sz w:val="22"/>
          <w:szCs w:val="22"/>
        </w:rPr>
        <w:t xml:space="preserve">возможно только при наличии объективных причин в зависимости от </w:t>
      </w:r>
      <w:r w:rsidR="001F1C6E" w:rsidRPr="00940F29">
        <w:rPr>
          <w:rFonts w:ascii="Tahoma" w:hAnsi="Tahoma" w:cs="Tahoma"/>
          <w:sz w:val="22"/>
          <w:szCs w:val="22"/>
        </w:rPr>
        <w:lastRenderedPageBreak/>
        <w:t>показателей, обусловливающих цену Товара (себестоимость, затраты и т.п.) на основании заключения дополнительного соглашения с подписанием нового протокола согласования цен</w:t>
      </w:r>
      <w:r w:rsidR="001F1C6E">
        <w:rPr>
          <w:rFonts w:ascii="Tahoma" w:hAnsi="Tahoma" w:cs="Tahoma"/>
          <w:sz w:val="22"/>
          <w:szCs w:val="22"/>
        </w:rPr>
        <w:t>,</w:t>
      </w:r>
      <w:r w:rsidR="001F1C6E" w:rsidRPr="00940F29">
        <w:rPr>
          <w:rFonts w:ascii="Tahoma" w:hAnsi="Tahoma" w:cs="Tahoma"/>
          <w:sz w:val="22"/>
          <w:szCs w:val="22"/>
        </w:rPr>
        <w:t xml:space="preserve"> причем П</w:t>
      </w:r>
      <w:r w:rsidR="001F1C6E">
        <w:rPr>
          <w:rFonts w:ascii="Tahoma" w:hAnsi="Tahoma" w:cs="Tahoma"/>
          <w:sz w:val="22"/>
          <w:szCs w:val="22"/>
        </w:rPr>
        <w:t>оставщик</w:t>
      </w:r>
      <w:r w:rsidR="001F1C6E" w:rsidRPr="00940F29">
        <w:rPr>
          <w:rFonts w:ascii="Tahoma" w:hAnsi="Tahoma" w:cs="Tahoma"/>
          <w:sz w:val="22"/>
          <w:szCs w:val="22"/>
        </w:rPr>
        <w:t xml:space="preserve"> обязан уведомить Покупателя о подобном изменении не менее чем за 21 </w:t>
      </w:r>
      <w:r w:rsidR="001F1C6E">
        <w:rPr>
          <w:rFonts w:ascii="Tahoma" w:hAnsi="Tahoma" w:cs="Tahoma"/>
          <w:sz w:val="22"/>
          <w:szCs w:val="22"/>
        </w:rPr>
        <w:t xml:space="preserve">(двадцать один) </w:t>
      </w:r>
      <w:r w:rsidR="001F1C6E" w:rsidRPr="00940F29">
        <w:rPr>
          <w:rFonts w:ascii="Tahoma" w:hAnsi="Tahoma" w:cs="Tahoma"/>
          <w:sz w:val="22"/>
          <w:szCs w:val="22"/>
        </w:rPr>
        <w:t>рабочий день до момента изменения цены Товара в письменном виде c предоставлением финансового обоснования. Товар, указанный в Заказах, направленных Покупателем П</w:t>
      </w:r>
      <w:r w:rsidR="001F1C6E">
        <w:rPr>
          <w:rFonts w:ascii="Tahoma" w:hAnsi="Tahoma" w:cs="Tahoma"/>
          <w:sz w:val="22"/>
          <w:szCs w:val="22"/>
        </w:rPr>
        <w:t>оставщику</w:t>
      </w:r>
      <w:r w:rsidR="001F1C6E" w:rsidRPr="00940F29">
        <w:rPr>
          <w:rFonts w:ascii="Tahoma" w:hAnsi="Tahoma" w:cs="Tahoma"/>
          <w:sz w:val="22"/>
          <w:szCs w:val="22"/>
        </w:rPr>
        <w:t xml:space="preserve"> в течение 21 </w:t>
      </w:r>
      <w:r w:rsidR="001F1C6E">
        <w:rPr>
          <w:rFonts w:ascii="Tahoma" w:hAnsi="Tahoma" w:cs="Tahoma"/>
          <w:sz w:val="22"/>
          <w:szCs w:val="22"/>
        </w:rPr>
        <w:t xml:space="preserve">(двадцати одного) </w:t>
      </w:r>
      <w:r w:rsidR="001F1C6E" w:rsidRPr="00940F29">
        <w:rPr>
          <w:rFonts w:ascii="Tahoma" w:hAnsi="Tahoma" w:cs="Tahoma"/>
          <w:sz w:val="22"/>
          <w:szCs w:val="22"/>
        </w:rPr>
        <w:t>рабочего дня с момента получения Покупателем уведомления П</w:t>
      </w:r>
      <w:r w:rsidR="001F1C6E">
        <w:rPr>
          <w:rFonts w:ascii="Tahoma" w:hAnsi="Tahoma" w:cs="Tahoma"/>
          <w:sz w:val="22"/>
          <w:szCs w:val="22"/>
        </w:rPr>
        <w:t>оставщика</w:t>
      </w:r>
      <w:r w:rsidR="001F1C6E" w:rsidRPr="00940F29">
        <w:rPr>
          <w:rFonts w:ascii="Tahoma" w:hAnsi="Tahoma" w:cs="Tahoma"/>
          <w:sz w:val="22"/>
          <w:szCs w:val="22"/>
        </w:rPr>
        <w:t xml:space="preserve"> об изменении цены Товара, поставляется по старым (согласованным Сторонами до изменения цены Товара) ценам.</w:t>
      </w:r>
    </w:p>
    <w:p w14:paraId="7FB2B21A" w14:textId="112597F5" w:rsidR="00F21E45" w:rsidRPr="00B718D9" w:rsidRDefault="00B72E8C" w:rsidP="00892753">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 xml:space="preserve">Оплата </w:t>
      </w:r>
      <w:r>
        <w:rPr>
          <w:rFonts w:ascii="Tahoma" w:hAnsi="Tahoma" w:cs="Tahoma"/>
          <w:sz w:val="22"/>
          <w:szCs w:val="22"/>
        </w:rPr>
        <w:t xml:space="preserve">Товара, цена которого указана в иностранной валюте, производится в российских рублях по официальному курсу Центрального банка РФ, установленному на день оплаты, </w:t>
      </w:r>
      <w:r w:rsidRPr="00B718D9">
        <w:rPr>
          <w:rFonts w:ascii="Tahoma" w:hAnsi="Tahoma" w:cs="Tahoma"/>
          <w:sz w:val="22"/>
          <w:szCs w:val="22"/>
        </w:rPr>
        <w:t>по реквизитам, указанным в Договоре.</w:t>
      </w:r>
    </w:p>
    <w:p w14:paraId="0567968C" w14:textId="33BE25F4" w:rsidR="0054309A" w:rsidRDefault="00F21E45" w:rsidP="00892753">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 xml:space="preserve">Датой оплаты считается дата списания денежных средств </w:t>
      </w:r>
      <w:r w:rsidR="003C6EEE">
        <w:rPr>
          <w:rFonts w:ascii="Tahoma" w:hAnsi="Tahoma" w:cs="Tahoma"/>
          <w:sz w:val="22"/>
          <w:szCs w:val="22"/>
        </w:rPr>
        <w:t xml:space="preserve">с </w:t>
      </w:r>
      <w:r w:rsidRPr="00B718D9">
        <w:rPr>
          <w:rFonts w:ascii="Tahoma" w:hAnsi="Tahoma" w:cs="Tahoma"/>
          <w:sz w:val="22"/>
          <w:szCs w:val="22"/>
        </w:rPr>
        <w:t>расчетного счета Покупателя. Поставщик вправе потребовать от Покупателя в подтверждение оплаты Товара копию платежного поручения с отметкой банка об исполнении.</w:t>
      </w:r>
    </w:p>
    <w:p w14:paraId="47EDFEE1" w14:textId="77777777" w:rsidR="00DA0D2C" w:rsidRPr="00522D9F" w:rsidRDefault="00DA0D2C" w:rsidP="00DA0D2C">
      <w:pPr>
        <w:widowControl w:val="0"/>
        <w:numPr>
          <w:ilvl w:val="1"/>
          <w:numId w:val="1"/>
        </w:numPr>
        <w:tabs>
          <w:tab w:val="clear" w:pos="1283"/>
          <w:tab w:val="left" w:pos="709"/>
          <w:tab w:val="left" w:pos="851"/>
          <w:tab w:val="num" w:pos="993"/>
        </w:tabs>
        <w:spacing w:line="276" w:lineRule="auto"/>
        <w:ind w:left="0" w:firstLine="0"/>
        <w:jc w:val="both"/>
        <w:rPr>
          <w:rFonts w:ascii="Tahoma" w:hAnsi="Tahoma" w:cs="Tahoma"/>
          <w:sz w:val="22"/>
          <w:szCs w:val="22"/>
        </w:rPr>
      </w:pPr>
      <w:r w:rsidRPr="00522D9F">
        <w:rPr>
          <w:rFonts w:ascii="Tahoma" w:hAnsi="Tahoma" w:cs="Tahoma"/>
          <w:sz w:val="22"/>
          <w:szCs w:val="22"/>
        </w:rPr>
        <w:t xml:space="preserve">В случае изменения налогового законодательства Российской Федерации в части увеличения ставки НДС, </w:t>
      </w:r>
      <w:r>
        <w:rPr>
          <w:rFonts w:ascii="Tahoma" w:hAnsi="Tahoma" w:cs="Tahoma"/>
          <w:sz w:val="22"/>
          <w:szCs w:val="22"/>
        </w:rPr>
        <w:t>цена</w:t>
      </w:r>
      <w:r w:rsidRPr="00522D9F">
        <w:rPr>
          <w:rFonts w:ascii="Tahoma" w:hAnsi="Tahoma" w:cs="Tahoma"/>
          <w:sz w:val="22"/>
          <w:szCs w:val="22"/>
        </w:rPr>
        <w:t xml:space="preserve"> Товара и иные суммы, предусмотренные Договором, равно как и </w:t>
      </w:r>
      <w:r>
        <w:rPr>
          <w:rFonts w:ascii="Tahoma" w:hAnsi="Tahoma" w:cs="Tahoma"/>
          <w:sz w:val="22"/>
          <w:szCs w:val="22"/>
        </w:rPr>
        <w:t>общая стоимость</w:t>
      </w:r>
      <w:r w:rsidRPr="00522D9F">
        <w:rPr>
          <w:rFonts w:ascii="Tahoma" w:hAnsi="Tahoma" w:cs="Tahoma"/>
          <w:sz w:val="22"/>
          <w:szCs w:val="22"/>
        </w:rPr>
        <w:t xml:space="preserve"> Договора, изменению в сторону увеличения не подлежат. Стороны осознают и гарантируют, что увеличение ставки НДС не повлияет на исполнение обязательств Сторон, предусмотренных Договором. </w:t>
      </w:r>
    </w:p>
    <w:p w14:paraId="20C2C3A8" w14:textId="7711FD02" w:rsidR="00DA0D2C" w:rsidRPr="00E17B6F" w:rsidRDefault="00DA0D2C" w:rsidP="00E17B6F">
      <w:pPr>
        <w:pStyle w:val="a6"/>
        <w:widowControl w:val="0"/>
        <w:numPr>
          <w:ilvl w:val="1"/>
          <w:numId w:val="1"/>
        </w:numPr>
        <w:tabs>
          <w:tab w:val="clear" w:pos="1283"/>
          <w:tab w:val="left" w:pos="709"/>
          <w:tab w:val="num" w:pos="993"/>
        </w:tabs>
        <w:spacing w:line="276" w:lineRule="auto"/>
        <w:ind w:left="0" w:firstLine="0"/>
        <w:jc w:val="both"/>
        <w:rPr>
          <w:rFonts w:ascii="Tahoma" w:hAnsi="Tahoma" w:cs="Tahoma"/>
          <w:sz w:val="22"/>
          <w:szCs w:val="22"/>
        </w:rPr>
      </w:pPr>
      <w:r w:rsidRPr="00522D9F">
        <w:rPr>
          <w:rFonts w:ascii="Tahoma" w:hAnsi="Tahoma" w:cs="Tahoma"/>
          <w:sz w:val="22"/>
          <w:szCs w:val="22"/>
        </w:rPr>
        <w:t>Стороны пришли к соглашению, что изменение режима налогообложения (переход Поставщика на упрощенную систему налогообложения (глава 26.2. НК РФ), возврат к иным режимам налогообложения) и/или введения новых налогов, косвенно влияющих на цену Договора, затрагивающих отношения Сторон по Договору, в период его действия не влечет за собой необходимости внесения изменений в Договор и не является основанием как для увеличения, так и для уменьшения стоимости.</w:t>
      </w:r>
    </w:p>
    <w:p w14:paraId="63FBCBFA" w14:textId="76DBEE15" w:rsidR="002B4CF7" w:rsidRDefault="0054309A" w:rsidP="00892753">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 xml:space="preserve">По окончании срока действия Договора или </w:t>
      </w:r>
      <w:r w:rsidR="009C5BF9">
        <w:rPr>
          <w:rFonts w:ascii="Tahoma" w:hAnsi="Tahoma" w:cs="Tahoma"/>
          <w:sz w:val="22"/>
          <w:szCs w:val="22"/>
        </w:rPr>
        <w:t xml:space="preserve">по </w:t>
      </w:r>
      <w:r w:rsidRPr="00B718D9">
        <w:rPr>
          <w:rFonts w:ascii="Tahoma" w:hAnsi="Tahoma" w:cs="Tahoma"/>
          <w:sz w:val="22"/>
          <w:szCs w:val="22"/>
        </w:rPr>
        <w:t xml:space="preserve">требованию одной из </w:t>
      </w:r>
      <w:r w:rsidR="009C5BF9" w:rsidRPr="00B718D9">
        <w:rPr>
          <w:rFonts w:ascii="Tahoma" w:hAnsi="Tahoma" w:cs="Tahoma"/>
          <w:sz w:val="22"/>
          <w:szCs w:val="22"/>
        </w:rPr>
        <w:t xml:space="preserve">Сторон </w:t>
      </w:r>
      <w:r w:rsidRPr="00B718D9">
        <w:rPr>
          <w:rFonts w:ascii="Tahoma" w:hAnsi="Tahoma" w:cs="Tahoma"/>
          <w:sz w:val="22"/>
          <w:szCs w:val="22"/>
        </w:rPr>
        <w:t xml:space="preserve">в период его действия производится сверка взаиморасчетов и по ее результатам составляется двухсторонний акт. При этом, акт подлежит подписанию в течение 5 </w:t>
      </w:r>
      <w:r w:rsidR="00C55C3E" w:rsidRPr="00B718D9">
        <w:rPr>
          <w:rFonts w:ascii="Tahoma" w:hAnsi="Tahoma" w:cs="Tahoma"/>
          <w:sz w:val="22"/>
          <w:szCs w:val="22"/>
        </w:rPr>
        <w:t>(</w:t>
      </w:r>
      <w:r w:rsidR="00E14716">
        <w:rPr>
          <w:rFonts w:ascii="Tahoma" w:hAnsi="Tahoma" w:cs="Tahoma"/>
          <w:sz w:val="22"/>
          <w:szCs w:val="22"/>
        </w:rPr>
        <w:t>п</w:t>
      </w:r>
      <w:r w:rsidR="009C5BF9" w:rsidRPr="00B718D9">
        <w:rPr>
          <w:rFonts w:ascii="Tahoma" w:hAnsi="Tahoma" w:cs="Tahoma"/>
          <w:sz w:val="22"/>
          <w:szCs w:val="22"/>
        </w:rPr>
        <w:t>яти</w:t>
      </w:r>
      <w:r w:rsidR="00C55C3E" w:rsidRPr="00B718D9">
        <w:rPr>
          <w:rFonts w:ascii="Tahoma" w:hAnsi="Tahoma" w:cs="Tahoma"/>
          <w:sz w:val="22"/>
          <w:szCs w:val="22"/>
        </w:rPr>
        <w:t xml:space="preserve">) </w:t>
      </w:r>
      <w:r w:rsidRPr="00B718D9">
        <w:rPr>
          <w:rFonts w:ascii="Tahoma" w:hAnsi="Tahoma" w:cs="Tahoma"/>
          <w:sz w:val="22"/>
          <w:szCs w:val="22"/>
        </w:rPr>
        <w:t xml:space="preserve">рабочих дней с момента </w:t>
      </w:r>
      <w:r w:rsidR="009C5BF9">
        <w:rPr>
          <w:rFonts w:ascii="Tahoma" w:hAnsi="Tahoma" w:cs="Tahoma"/>
          <w:sz w:val="22"/>
          <w:szCs w:val="22"/>
        </w:rPr>
        <w:t>получения второй Стороной</w:t>
      </w:r>
      <w:r w:rsidR="009C5BF9" w:rsidRPr="00B718D9">
        <w:rPr>
          <w:rFonts w:ascii="Tahoma" w:hAnsi="Tahoma" w:cs="Tahoma"/>
          <w:sz w:val="22"/>
          <w:szCs w:val="22"/>
        </w:rPr>
        <w:t xml:space="preserve"> </w:t>
      </w:r>
      <w:r w:rsidRPr="00B718D9">
        <w:rPr>
          <w:rFonts w:ascii="Tahoma" w:hAnsi="Tahoma" w:cs="Tahoma"/>
          <w:sz w:val="22"/>
          <w:szCs w:val="22"/>
        </w:rPr>
        <w:t>соответствующего требования.</w:t>
      </w:r>
    </w:p>
    <w:p w14:paraId="463C5A0B" w14:textId="77777777" w:rsidR="0006446A" w:rsidRPr="00B718D9" w:rsidRDefault="0006446A" w:rsidP="0006446A">
      <w:pPr>
        <w:widowControl w:val="0"/>
        <w:tabs>
          <w:tab w:val="left" w:pos="889"/>
        </w:tabs>
        <w:spacing w:line="276" w:lineRule="auto"/>
        <w:jc w:val="both"/>
        <w:rPr>
          <w:rFonts w:ascii="Tahoma" w:hAnsi="Tahoma" w:cs="Tahoma"/>
          <w:sz w:val="22"/>
          <w:szCs w:val="22"/>
        </w:rPr>
      </w:pPr>
    </w:p>
    <w:p w14:paraId="24F1F68A" w14:textId="4B10D64D" w:rsidR="006B3041" w:rsidRPr="00B718D9" w:rsidRDefault="00CE4CA3" w:rsidP="00E17B6F">
      <w:pPr>
        <w:keepNext/>
        <w:keepLines/>
        <w:widowControl w:val="0"/>
        <w:numPr>
          <w:ilvl w:val="0"/>
          <w:numId w:val="1"/>
        </w:numPr>
        <w:spacing w:after="120" w:line="276" w:lineRule="auto"/>
        <w:ind w:left="0" w:firstLine="0"/>
        <w:jc w:val="center"/>
        <w:outlineLvl w:val="2"/>
        <w:rPr>
          <w:rFonts w:ascii="Tahoma" w:hAnsi="Tahoma" w:cs="Tahoma"/>
          <w:b/>
          <w:sz w:val="22"/>
          <w:szCs w:val="22"/>
        </w:rPr>
      </w:pPr>
      <w:r>
        <w:rPr>
          <w:rFonts w:ascii="Tahoma" w:hAnsi="Tahoma" w:cs="Tahoma"/>
          <w:b/>
          <w:caps/>
          <w:sz w:val="22"/>
          <w:szCs w:val="22"/>
        </w:rPr>
        <w:t xml:space="preserve">ПЕРСОНАЛЬНЫЕ ДАННЫЕ. </w:t>
      </w:r>
      <w:r w:rsidR="006B3041" w:rsidRPr="00B718D9">
        <w:rPr>
          <w:rFonts w:ascii="Tahoma" w:hAnsi="Tahoma" w:cs="Tahoma"/>
          <w:b/>
          <w:caps/>
          <w:sz w:val="22"/>
          <w:szCs w:val="22"/>
        </w:rPr>
        <w:t>УСЛОВИЯ</w:t>
      </w:r>
      <w:r w:rsidR="006B3041" w:rsidRPr="00B718D9">
        <w:rPr>
          <w:rFonts w:ascii="Tahoma" w:hAnsi="Tahoma" w:cs="Tahoma"/>
          <w:b/>
          <w:sz w:val="22"/>
          <w:szCs w:val="22"/>
        </w:rPr>
        <w:t xml:space="preserve"> КОНФИДЕНЦИАЛЬНОСТИ</w:t>
      </w:r>
    </w:p>
    <w:p w14:paraId="718BD51C" w14:textId="7B773A28" w:rsidR="0054309A" w:rsidRPr="00B718D9" w:rsidRDefault="0054309A" w:rsidP="004A55B1">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sz w:val="22"/>
          <w:szCs w:val="22"/>
        </w:rPr>
        <w:t>В течение срока действия Договора, для целей исполнения своих обязательств по Договору, Стороны могут осуществлять обработку персональных данных</w:t>
      </w:r>
      <w:r w:rsidR="002C1610">
        <w:rPr>
          <w:rFonts w:ascii="Tahoma" w:hAnsi="Tahoma" w:cs="Tahoma"/>
          <w:sz w:val="22"/>
          <w:szCs w:val="22"/>
        </w:rPr>
        <w:t xml:space="preserve"> друг друга и заинтересованных С</w:t>
      </w:r>
      <w:r w:rsidRPr="00B718D9">
        <w:rPr>
          <w:rFonts w:ascii="Tahoma" w:hAnsi="Tahoma" w:cs="Tahoma"/>
          <w:sz w:val="22"/>
          <w:szCs w:val="22"/>
        </w:rPr>
        <w:t>торон (далее – Персональные данные), то есть совершают, в том числе, следующие действия: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w:t>
      </w:r>
      <w:r w:rsidR="00F0696F">
        <w:rPr>
          <w:rFonts w:ascii="Tahoma" w:hAnsi="Tahoma" w:cs="Tahoma"/>
          <w:sz w:val="22"/>
          <w:szCs w:val="22"/>
        </w:rPr>
        <w:t>но в Федеральном законе от 27.07</w:t>
      </w:r>
      <w:r w:rsidRPr="00B718D9">
        <w:rPr>
          <w:rFonts w:ascii="Tahoma" w:hAnsi="Tahoma" w:cs="Tahoma"/>
          <w:sz w:val="22"/>
          <w:szCs w:val="22"/>
        </w:rPr>
        <w:t>.2006 №</w:t>
      </w:r>
      <w:r w:rsidR="00C55C3E" w:rsidRPr="00B718D9">
        <w:rPr>
          <w:rFonts w:ascii="Tahoma" w:hAnsi="Tahoma" w:cs="Tahoma"/>
          <w:sz w:val="22"/>
          <w:szCs w:val="22"/>
        </w:rPr>
        <w:t> </w:t>
      </w:r>
      <w:r w:rsidR="00F0696F">
        <w:rPr>
          <w:rFonts w:ascii="Tahoma" w:hAnsi="Tahoma" w:cs="Tahoma"/>
          <w:sz w:val="22"/>
          <w:szCs w:val="22"/>
        </w:rPr>
        <w:t xml:space="preserve">152-ФЗ «О </w:t>
      </w:r>
      <w:r w:rsidRPr="00B718D9">
        <w:rPr>
          <w:rFonts w:ascii="Tahoma" w:hAnsi="Tahoma" w:cs="Tahoma"/>
          <w:sz w:val="22"/>
          <w:szCs w:val="22"/>
        </w:rPr>
        <w:t>персональных данных» (далее Федеральный закон №</w:t>
      </w:r>
      <w:r w:rsidR="00C55C3E" w:rsidRPr="00B718D9">
        <w:rPr>
          <w:rFonts w:ascii="Tahoma" w:hAnsi="Tahoma" w:cs="Tahoma"/>
          <w:sz w:val="22"/>
          <w:szCs w:val="22"/>
        </w:rPr>
        <w:t> </w:t>
      </w:r>
      <w:r w:rsidRPr="00B718D9">
        <w:rPr>
          <w:rFonts w:ascii="Tahoma" w:hAnsi="Tahoma" w:cs="Tahoma"/>
          <w:sz w:val="22"/>
          <w:szCs w:val="22"/>
        </w:rPr>
        <w:t>152). Стороны подтверждают, что ознакомлены с положениями Федерального закона №</w:t>
      </w:r>
      <w:r w:rsidR="00C55C3E" w:rsidRPr="00B718D9">
        <w:rPr>
          <w:rFonts w:ascii="Tahoma" w:hAnsi="Tahoma" w:cs="Tahoma"/>
          <w:sz w:val="22"/>
          <w:szCs w:val="22"/>
        </w:rPr>
        <w:t> </w:t>
      </w:r>
      <w:r w:rsidRPr="00B718D9">
        <w:rPr>
          <w:rFonts w:ascii="Tahoma" w:hAnsi="Tahoma" w:cs="Tahoma"/>
          <w:sz w:val="22"/>
          <w:szCs w:val="22"/>
        </w:rPr>
        <w:t>152, ознакомлены с правами и обязанностями в области защиты персональных данных.</w:t>
      </w:r>
    </w:p>
    <w:p w14:paraId="1C7B903B" w14:textId="77777777" w:rsidR="0054309A" w:rsidRPr="00B718D9" w:rsidRDefault="0054309A" w:rsidP="00E17B6F">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sz w:val="22"/>
          <w:szCs w:val="22"/>
        </w:rPr>
        <w:t>В течение срока действия настоящего Договора, а также в течение 3 (трех) лет после прекращения е</w:t>
      </w:r>
      <w:r w:rsidRPr="00B718D9">
        <w:rPr>
          <w:rFonts w:ascii="Tahoma" w:hAnsi="Tahoma" w:cs="Tahoma"/>
          <w:bCs/>
          <w:sz w:val="22"/>
          <w:szCs w:val="22"/>
        </w:rPr>
        <w:t>го действия, Стороны обязуются не раскрывать Персональные данные, полученные в соответствии с Договором, любым третьим лицам, соблюдать конфиденциальность в отношении всех имеющихся Персональных данных. Стороны вправе раскрыть Персональные данные:</w:t>
      </w:r>
    </w:p>
    <w:p w14:paraId="4B58E10E" w14:textId="77777777" w:rsidR="0054309A" w:rsidRPr="00B718D9" w:rsidRDefault="0054309A" w:rsidP="0054309A">
      <w:pPr>
        <w:widowControl w:val="0"/>
        <w:numPr>
          <w:ilvl w:val="0"/>
          <w:numId w:val="2"/>
        </w:numPr>
        <w:tabs>
          <w:tab w:val="clear" w:pos="1620"/>
          <w:tab w:val="left" w:pos="889"/>
        </w:tabs>
        <w:spacing w:line="276" w:lineRule="auto"/>
        <w:ind w:left="1249"/>
        <w:jc w:val="both"/>
        <w:rPr>
          <w:rFonts w:ascii="Tahoma" w:hAnsi="Tahoma" w:cs="Tahoma"/>
          <w:color w:val="000000"/>
          <w:sz w:val="22"/>
          <w:szCs w:val="22"/>
        </w:rPr>
      </w:pPr>
      <w:r w:rsidRPr="00B718D9">
        <w:rPr>
          <w:rFonts w:ascii="Tahoma" w:hAnsi="Tahoma" w:cs="Tahoma"/>
          <w:color w:val="000000"/>
          <w:sz w:val="22"/>
          <w:szCs w:val="22"/>
        </w:rPr>
        <w:t>при наличии письменного согласия второй Стороны;</w:t>
      </w:r>
    </w:p>
    <w:p w14:paraId="2BBEA3B7" w14:textId="77777777" w:rsidR="0054309A" w:rsidRPr="00B718D9" w:rsidRDefault="0054309A" w:rsidP="0054309A">
      <w:pPr>
        <w:widowControl w:val="0"/>
        <w:numPr>
          <w:ilvl w:val="0"/>
          <w:numId w:val="2"/>
        </w:numPr>
        <w:tabs>
          <w:tab w:val="clear" w:pos="1620"/>
          <w:tab w:val="left" w:pos="889"/>
        </w:tabs>
        <w:spacing w:line="276" w:lineRule="auto"/>
        <w:ind w:left="1249"/>
        <w:jc w:val="both"/>
        <w:rPr>
          <w:rFonts w:ascii="Tahoma" w:hAnsi="Tahoma" w:cs="Tahoma"/>
          <w:bCs/>
          <w:sz w:val="22"/>
          <w:szCs w:val="22"/>
        </w:rPr>
      </w:pPr>
      <w:r w:rsidRPr="00B718D9">
        <w:rPr>
          <w:rFonts w:ascii="Tahoma" w:hAnsi="Tahoma" w:cs="Tahoma"/>
          <w:color w:val="000000"/>
          <w:sz w:val="22"/>
          <w:szCs w:val="22"/>
        </w:rPr>
        <w:t>в соответствии с требованиями законодательства РФ, нормативного акта или требованиями</w:t>
      </w:r>
      <w:r w:rsidRPr="00B718D9">
        <w:rPr>
          <w:rFonts w:ascii="Tahoma" w:hAnsi="Tahoma" w:cs="Tahoma"/>
          <w:bCs/>
          <w:sz w:val="22"/>
          <w:szCs w:val="22"/>
        </w:rPr>
        <w:t xml:space="preserve"> компетентного органа.</w:t>
      </w:r>
    </w:p>
    <w:p w14:paraId="4B9B5DD9" w14:textId="77777777"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lastRenderedPageBreak/>
        <w:t xml:space="preserve">Стороны договорились, что любая информация, полученная/переданная Сторонами в рамках исполнения настоящего Договора, в том числе любые сведения, касающиеся предмета Договора, его условий, хода исполнения, полученных результатов, финансирования, технической документации и вся иная информация, признается Сторонами имеющей коммерческую ценность и </w:t>
      </w:r>
      <w:r w:rsidRPr="00B718D9">
        <w:rPr>
          <w:rFonts w:ascii="Tahoma" w:hAnsi="Tahoma" w:cs="Tahoma"/>
          <w:sz w:val="22"/>
          <w:szCs w:val="22"/>
        </w:rPr>
        <w:t>носит конфиденциальный характер и не подлежит разглашению третьим лицам без согласия второй Стороны</w:t>
      </w:r>
      <w:r w:rsidRPr="00B718D9">
        <w:rPr>
          <w:rFonts w:ascii="Tahoma" w:hAnsi="Tahoma" w:cs="Tahoma"/>
          <w:bCs/>
          <w:sz w:val="22"/>
          <w:szCs w:val="22"/>
        </w:rPr>
        <w:t>. В течение срока действия Договора, а также в течение 3 (трех) лет после прекращения его действия, каждая из Сторон обязуется соблюдать конфиденциальность в отношении всей информации, имеющей коммерческую ценность, которая становится известна ей в процессе исполнения Договора. Стороны имеют право раскрывать информацию, имеющую коммерческую ценность:</w:t>
      </w:r>
    </w:p>
    <w:p w14:paraId="226C3AC8" w14:textId="77777777" w:rsidR="0054309A" w:rsidRPr="00B718D9" w:rsidRDefault="0054309A" w:rsidP="0054309A">
      <w:pPr>
        <w:widowControl w:val="0"/>
        <w:numPr>
          <w:ilvl w:val="0"/>
          <w:numId w:val="2"/>
        </w:numPr>
        <w:tabs>
          <w:tab w:val="clear" w:pos="1620"/>
          <w:tab w:val="left" w:pos="889"/>
        </w:tabs>
        <w:spacing w:line="276" w:lineRule="auto"/>
        <w:ind w:left="1249"/>
        <w:jc w:val="both"/>
        <w:rPr>
          <w:rFonts w:ascii="Tahoma" w:hAnsi="Tahoma" w:cs="Tahoma"/>
          <w:color w:val="000000"/>
          <w:sz w:val="22"/>
          <w:szCs w:val="22"/>
        </w:rPr>
      </w:pPr>
      <w:r w:rsidRPr="00B718D9">
        <w:rPr>
          <w:rFonts w:ascii="Tahoma" w:hAnsi="Tahoma" w:cs="Tahoma"/>
          <w:color w:val="000000"/>
          <w:sz w:val="22"/>
          <w:szCs w:val="22"/>
        </w:rPr>
        <w:t>в соответствии с требованиями законодательства РФ, нормативного акта или требованиями компетентного органа;</w:t>
      </w:r>
    </w:p>
    <w:p w14:paraId="2D17C22E" w14:textId="77777777" w:rsidR="0054309A" w:rsidRPr="00B718D9" w:rsidRDefault="0054309A" w:rsidP="0054309A">
      <w:pPr>
        <w:widowControl w:val="0"/>
        <w:numPr>
          <w:ilvl w:val="0"/>
          <w:numId w:val="2"/>
        </w:numPr>
        <w:tabs>
          <w:tab w:val="clear" w:pos="1620"/>
          <w:tab w:val="left" w:pos="889"/>
        </w:tabs>
        <w:spacing w:line="276" w:lineRule="auto"/>
        <w:ind w:left="1249"/>
        <w:jc w:val="both"/>
        <w:rPr>
          <w:rFonts w:ascii="Tahoma" w:hAnsi="Tahoma" w:cs="Tahoma"/>
          <w:color w:val="000000"/>
          <w:sz w:val="22"/>
          <w:szCs w:val="22"/>
        </w:rPr>
      </w:pPr>
      <w:r w:rsidRPr="00B718D9">
        <w:rPr>
          <w:rFonts w:ascii="Tahoma" w:hAnsi="Tahoma" w:cs="Tahoma"/>
          <w:color w:val="000000"/>
          <w:sz w:val="22"/>
          <w:szCs w:val="22"/>
        </w:rPr>
        <w:t>при наличии письменного согласия второй Стороны своим аффилированным лицам и аудиторам.</w:t>
      </w:r>
    </w:p>
    <w:p w14:paraId="0381290B" w14:textId="5919E49B"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 xml:space="preserve">Стороны обязуются обеспечить конфиденциальность </w:t>
      </w:r>
      <w:r w:rsidR="002C1610">
        <w:rPr>
          <w:rFonts w:ascii="Tahoma" w:hAnsi="Tahoma" w:cs="Tahoma"/>
          <w:bCs/>
          <w:sz w:val="22"/>
          <w:szCs w:val="22"/>
        </w:rPr>
        <w:t>условий настоящего Договора со С</w:t>
      </w:r>
      <w:r w:rsidRPr="00B718D9">
        <w:rPr>
          <w:rFonts w:ascii="Tahoma" w:hAnsi="Tahoma" w:cs="Tahoma"/>
          <w:bCs/>
          <w:sz w:val="22"/>
          <w:szCs w:val="22"/>
        </w:rPr>
        <w:t>тороны своих работников, а также лиц, не являющихся сотрудниками Сторон, но привлеченных к исполнению настоящего Договора.</w:t>
      </w:r>
    </w:p>
    <w:p w14:paraId="0D1045AB" w14:textId="77777777"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Не считается конфиденциальной информация, которая была публичной на момент разглашения или стала публичной впоследствии не по вине Стороны, была получена Стороной от третьего лица, не заявляющего о своих обязательствах по неразглашению.</w:t>
      </w:r>
    </w:p>
    <w:p w14:paraId="444D6D37" w14:textId="77777777" w:rsidR="00344297" w:rsidRPr="00B718D9" w:rsidRDefault="00344297" w:rsidP="00344297">
      <w:pPr>
        <w:widowControl w:val="0"/>
        <w:tabs>
          <w:tab w:val="left" w:pos="900"/>
        </w:tabs>
        <w:spacing w:line="276" w:lineRule="auto"/>
        <w:jc w:val="both"/>
        <w:rPr>
          <w:rFonts w:ascii="Tahoma" w:hAnsi="Tahoma" w:cs="Tahoma"/>
          <w:bCs/>
          <w:sz w:val="22"/>
          <w:szCs w:val="22"/>
        </w:rPr>
      </w:pPr>
    </w:p>
    <w:p w14:paraId="6963A461" w14:textId="77777777" w:rsidR="006B3041" w:rsidRPr="00B718D9" w:rsidRDefault="006B3041" w:rsidP="00E17B6F">
      <w:pPr>
        <w:keepNext/>
        <w:keepLines/>
        <w:widowControl w:val="0"/>
        <w:numPr>
          <w:ilvl w:val="0"/>
          <w:numId w:val="1"/>
        </w:numPr>
        <w:spacing w:after="120" w:line="276" w:lineRule="auto"/>
        <w:ind w:left="0" w:firstLine="0"/>
        <w:jc w:val="center"/>
        <w:outlineLvl w:val="2"/>
        <w:rPr>
          <w:rFonts w:ascii="Tahoma" w:hAnsi="Tahoma" w:cs="Tahoma"/>
          <w:b/>
          <w:sz w:val="22"/>
          <w:szCs w:val="22"/>
        </w:rPr>
      </w:pPr>
      <w:r w:rsidRPr="00B718D9">
        <w:rPr>
          <w:rFonts w:ascii="Tahoma" w:hAnsi="Tahoma" w:cs="Tahoma"/>
          <w:b/>
          <w:sz w:val="22"/>
          <w:szCs w:val="22"/>
        </w:rPr>
        <w:t>ОТВЕТСТВЕННОСТЬ СТОРОН</w:t>
      </w:r>
    </w:p>
    <w:p w14:paraId="2EA60F6E" w14:textId="27EB10E4" w:rsidR="000644E2" w:rsidRPr="00B718D9" w:rsidRDefault="000644E2" w:rsidP="004A55B1">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За неисполнение или ненадлежащее исполнение своих обязательств по</w:t>
      </w:r>
      <w:r w:rsidR="00E2778B">
        <w:rPr>
          <w:rFonts w:ascii="Tahoma" w:hAnsi="Tahoma" w:cs="Tahoma"/>
          <w:bCs/>
          <w:sz w:val="22"/>
          <w:szCs w:val="22"/>
        </w:rPr>
        <w:t xml:space="preserve"> настоящему Договору, виновная С</w:t>
      </w:r>
      <w:r w:rsidRPr="00B718D9">
        <w:rPr>
          <w:rFonts w:ascii="Tahoma" w:hAnsi="Tahoma" w:cs="Tahoma"/>
          <w:bCs/>
          <w:sz w:val="22"/>
          <w:szCs w:val="22"/>
        </w:rPr>
        <w:t>торона несет ответственно</w:t>
      </w:r>
      <w:r w:rsidR="00783BE3" w:rsidRPr="00B718D9">
        <w:rPr>
          <w:rFonts w:ascii="Tahoma" w:hAnsi="Tahoma" w:cs="Tahoma"/>
          <w:bCs/>
          <w:sz w:val="22"/>
          <w:szCs w:val="22"/>
        </w:rPr>
        <w:t>сть в соответствии с настоящим Д</w:t>
      </w:r>
      <w:r w:rsidRPr="00B718D9">
        <w:rPr>
          <w:rFonts w:ascii="Tahoma" w:hAnsi="Tahoma" w:cs="Tahoma"/>
          <w:bCs/>
          <w:sz w:val="22"/>
          <w:szCs w:val="22"/>
        </w:rPr>
        <w:t>оговором и действующим законодательством Российской Федерации.</w:t>
      </w:r>
    </w:p>
    <w:p w14:paraId="1DFB50BA" w14:textId="3E139619" w:rsidR="00BE1AEF" w:rsidRPr="00B718D9" w:rsidRDefault="000644E2" w:rsidP="00E17B6F">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 xml:space="preserve">В случае нарушения </w:t>
      </w:r>
      <w:r w:rsidR="00845B38" w:rsidRPr="00B718D9">
        <w:rPr>
          <w:rFonts w:ascii="Tahoma" w:hAnsi="Tahoma" w:cs="Tahoma"/>
          <w:bCs/>
          <w:sz w:val="22"/>
          <w:szCs w:val="22"/>
        </w:rPr>
        <w:t xml:space="preserve">Покупателем </w:t>
      </w:r>
      <w:r w:rsidRPr="00B718D9">
        <w:rPr>
          <w:rFonts w:ascii="Tahoma" w:hAnsi="Tahoma" w:cs="Tahoma"/>
          <w:bCs/>
          <w:sz w:val="22"/>
          <w:szCs w:val="22"/>
        </w:rPr>
        <w:t>сроков</w:t>
      </w:r>
      <w:r w:rsidR="00996728" w:rsidRPr="00B718D9">
        <w:rPr>
          <w:rFonts w:ascii="Tahoma" w:hAnsi="Tahoma" w:cs="Tahoma"/>
          <w:bCs/>
          <w:sz w:val="22"/>
          <w:szCs w:val="22"/>
        </w:rPr>
        <w:t xml:space="preserve"> оплаты</w:t>
      </w:r>
      <w:r w:rsidR="00845B38">
        <w:rPr>
          <w:rFonts w:ascii="Tahoma" w:hAnsi="Tahoma" w:cs="Tahoma"/>
          <w:bCs/>
          <w:sz w:val="22"/>
          <w:szCs w:val="22"/>
        </w:rPr>
        <w:t xml:space="preserve"> </w:t>
      </w:r>
      <w:r w:rsidR="00996728" w:rsidRPr="00B718D9">
        <w:rPr>
          <w:rFonts w:ascii="Tahoma" w:hAnsi="Tahoma" w:cs="Tahoma"/>
          <w:bCs/>
          <w:sz w:val="22"/>
          <w:szCs w:val="22"/>
        </w:rPr>
        <w:t>поставленн</w:t>
      </w:r>
      <w:r w:rsidR="00EB11DE">
        <w:rPr>
          <w:rFonts w:ascii="Tahoma" w:hAnsi="Tahoma" w:cs="Tahoma"/>
          <w:bCs/>
          <w:sz w:val="22"/>
          <w:szCs w:val="22"/>
        </w:rPr>
        <w:t>ого</w:t>
      </w:r>
      <w:r w:rsidR="00996728" w:rsidRPr="00B718D9">
        <w:rPr>
          <w:rFonts w:ascii="Tahoma" w:hAnsi="Tahoma" w:cs="Tahoma"/>
          <w:bCs/>
          <w:sz w:val="22"/>
          <w:szCs w:val="22"/>
        </w:rPr>
        <w:t xml:space="preserve"> </w:t>
      </w:r>
      <w:r w:rsidR="00EB11DE">
        <w:rPr>
          <w:rFonts w:ascii="Tahoma" w:hAnsi="Tahoma" w:cs="Tahoma"/>
          <w:sz w:val="22"/>
          <w:szCs w:val="22"/>
        </w:rPr>
        <w:t>Товара</w:t>
      </w:r>
      <w:r w:rsidRPr="00B718D9">
        <w:rPr>
          <w:rFonts w:ascii="Tahoma" w:hAnsi="Tahoma" w:cs="Tahoma"/>
          <w:bCs/>
          <w:sz w:val="22"/>
          <w:szCs w:val="22"/>
        </w:rPr>
        <w:t>, установленных настоящим Договором</w:t>
      </w:r>
      <w:r w:rsidR="00996728" w:rsidRPr="00B718D9">
        <w:rPr>
          <w:rFonts w:ascii="Tahoma" w:hAnsi="Tahoma" w:cs="Tahoma"/>
          <w:bCs/>
          <w:sz w:val="22"/>
          <w:szCs w:val="22"/>
        </w:rPr>
        <w:t>,</w:t>
      </w:r>
      <w:r w:rsidRPr="00B718D9">
        <w:rPr>
          <w:rFonts w:ascii="Tahoma" w:hAnsi="Tahoma" w:cs="Tahoma"/>
          <w:bCs/>
          <w:sz w:val="22"/>
          <w:szCs w:val="22"/>
        </w:rPr>
        <w:t xml:space="preserve"> с </w:t>
      </w:r>
      <w:r w:rsidR="00953F47">
        <w:rPr>
          <w:rFonts w:ascii="Tahoma" w:hAnsi="Tahoma" w:cs="Tahoma"/>
          <w:bCs/>
          <w:sz w:val="22"/>
          <w:szCs w:val="22"/>
        </w:rPr>
        <w:t>Покупателя</w:t>
      </w:r>
      <w:r w:rsidR="00953F47" w:rsidRPr="00B718D9">
        <w:rPr>
          <w:rFonts w:ascii="Tahoma" w:hAnsi="Tahoma" w:cs="Tahoma"/>
          <w:bCs/>
          <w:sz w:val="22"/>
          <w:szCs w:val="22"/>
        </w:rPr>
        <w:t xml:space="preserve"> </w:t>
      </w:r>
      <w:r w:rsidRPr="00B718D9">
        <w:rPr>
          <w:rFonts w:ascii="Tahoma" w:hAnsi="Tahoma" w:cs="Tahoma"/>
          <w:bCs/>
          <w:sz w:val="22"/>
          <w:szCs w:val="22"/>
        </w:rPr>
        <w:t>могут быть взысканы пени в размере 0,1%</w:t>
      </w:r>
      <w:r w:rsidR="00FC67B9" w:rsidRPr="00B718D9">
        <w:rPr>
          <w:rFonts w:ascii="Tahoma" w:hAnsi="Tahoma" w:cs="Tahoma"/>
          <w:bCs/>
          <w:sz w:val="22"/>
          <w:szCs w:val="22"/>
        </w:rPr>
        <w:t xml:space="preserve"> (ноль целых одн</w:t>
      </w:r>
      <w:r w:rsidR="00953F47">
        <w:rPr>
          <w:rFonts w:ascii="Tahoma" w:hAnsi="Tahoma" w:cs="Tahoma"/>
          <w:bCs/>
          <w:sz w:val="22"/>
          <w:szCs w:val="22"/>
        </w:rPr>
        <w:t>а</w:t>
      </w:r>
      <w:r w:rsidR="00FC67B9" w:rsidRPr="00B718D9">
        <w:rPr>
          <w:rFonts w:ascii="Tahoma" w:hAnsi="Tahoma" w:cs="Tahoma"/>
          <w:bCs/>
          <w:sz w:val="22"/>
          <w:szCs w:val="22"/>
        </w:rPr>
        <w:t xml:space="preserve"> </w:t>
      </w:r>
      <w:r w:rsidR="00953F47">
        <w:rPr>
          <w:rFonts w:ascii="Tahoma" w:hAnsi="Tahoma" w:cs="Tahoma"/>
          <w:bCs/>
          <w:sz w:val="22"/>
          <w:szCs w:val="22"/>
        </w:rPr>
        <w:t>десятая</w:t>
      </w:r>
      <w:r w:rsidR="00953F47" w:rsidRPr="00B718D9">
        <w:rPr>
          <w:rFonts w:ascii="Tahoma" w:hAnsi="Tahoma" w:cs="Tahoma"/>
          <w:bCs/>
          <w:sz w:val="22"/>
          <w:szCs w:val="22"/>
        </w:rPr>
        <w:t xml:space="preserve"> </w:t>
      </w:r>
      <w:r w:rsidR="00FC67B9" w:rsidRPr="00B718D9">
        <w:rPr>
          <w:rFonts w:ascii="Tahoma" w:hAnsi="Tahoma" w:cs="Tahoma"/>
          <w:bCs/>
          <w:sz w:val="22"/>
          <w:szCs w:val="22"/>
        </w:rPr>
        <w:t>процента)</w:t>
      </w:r>
      <w:r w:rsidRPr="00B718D9">
        <w:rPr>
          <w:rFonts w:ascii="Tahoma" w:hAnsi="Tahoma" w:cs="Tahoma"/>
          <w:bCs/>
          <w:sz w:val="22"/>
          <w:szCs w:val="22"/>
        </w:rPr>
        <w:t xml:space="preserve"> от суммы задолженности, за каждый день просрочки, но не более 10%</w:t>
      </w:r>
      <w:r w:rsidR="00FC67B9" w:rsidRPr="00B718D9">
        <w:rPr>
          <w:rFonts w:ascii="Tahoma" w:hAnsi="Tahoma" w:cs="Tahoma"/>
          <w:bCs/>
          <w:sz w:val="22"/>
          <w:szCs w:val="22"/>
        </w:rPr>
        <w:t xml:space="preserve"> (</w:t>
      </w:r>
      <w:r w:rsidR="00E14716">
        <w:rPr>
          <w:rFonts w:ascii="Tahoma" w:hAnsi="Tahoma" w:cs="Tahoma"/>
          <w:bCs/>
          <w:sz w:val="22"/>
          <w:szCs w:val="22"/>
        </w:rPr>
        <w:t>д</w:t>
      </w:r>
      <w:r w:rsidR="00953F47" w:rsidRPr="00B718D9">
        <w:rPr>
          <w:rFonts w:ascii="Tahoma" w:hAnsi="Tahoma" w:cs="Tahoma"/>
          <w:bCs/>
          <w:sz w:val="22"/>
          <w:szCs w:val="22"/>
        </w:rPr>
        <w:t xml:space="preserve">есяти </w:t>
      </w:r>
      <w:r w:rsidR="00FC67B9" w:rsidRPr="00B718D9">
        <w:rPr>
          <w:rFonts w:ascii="Tahoma" w:hAnsi="Tahoma" w:cs="Tahoma"/>
          <w:bCs/>
          <w:sz w:val="22"/>
          <w:szCs w:val="22"/>
        </w:rPr>
        <w:t>процентов)</w:t>
      </w:r>
      <w:r w:rsidRPr="00B718D9">
        <w:rPr>
          <w:rFonts w:ascii="Tahoma" w:hAnsi="Tahoma" w:cs="Tahoma"/>
          <w:bCs/>
          <w:sz w:val="22"/>
          <w:szCs w:val="22"/>
        </w:rPr>
        <w:t xml:space="preserve"> от суммы задолженности. </w:t>
      </w:r>
    </w:p>
    <w:p w14:paraId="38DDBE0B" w14:textId="1D4E401D" w:rsidR="000644E2" w:rsidRPr="00EF119A" w:rsidRDefault="00BE1AEF"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 xml:space="preserve">В случае нарушения Поставщиком условий Договора, в т.ч. </w:t>
      </w:r>
      <w:r w:rsidR="00EF119A">
        <w:rPr>
          <w:rFonts w:ascii="Tahoma" w:hAnsi="Tahoma" w:cs="Tahoma"/>
          <w:bCs/>
          <w:sz w:val="22"/>
          <w:szCs w:val="22"/>
        </w:rPr>
        <w:t>нарушения</w:t>
      </w:r>
      <w:r w:rsidR="00EF119A" w:rsidRPr="00B718D9">
        <w:rPr>
          <w:rFonts w:ascii="Tahoma" w:hAnsi="Tahoma" w:cs="Tahoma"/>
          <w:bCs/>
          <w:sz w:val="22"/>
          <w:szCs w:val="22"/>
        </w:rPr>
        <w:t xml:space="preserve"> </w:t>
      </w:r>
      <w:r w:rsidRPr="00B718D9">
        <w:rPr>
          <w:rFonts w:ascii="Tahoma" w:hAnsi="Tahoma" w:cs="Tahoma"/>
          <w:bCs/>
          <w:sz w:val="22"/>
          <w:szCs w:val="22"/>
        </w:rPr>
        <w:t xml:space="preserve">сроков поставки Товара / замены Товара ненадлежащего качества / допоставки </w:t>
      </w:r>
      <w:r w:rsidR="00EF119A">
        <w:rPr>
          <w:rFonts w:ascii="Tahoma" w:hAnsi="Tahoma" w:cs="Tahoma"/>
          <w:bCs/>
          <w:sz w:val="22"/>
          <w:szCs w:val="22"/>
        </w:rPr>
        <w:t xml:space="preserve">либо доукомплектования </w:t>
      </w:r>
      <w:r w:rsidRPr="00B718D9">
        <w:rPr>
          <w:rFonts w:ascii="Tahoma" w:hAnsi="Tahoma" w:cs="Tahoma"/>
          <w:bCs/>
          <w:sz w:val="22"/>
          <w:szCs w:val="22"/>
        </w:rPr>
        <w:t xml:space="preserve">Товара и/или </w:t>
      </w:r>
      <w:r w:rsidR="00EF119A">
        <w:rPr>
          <w:rFonts w:ascii="Tahoma" w:hAnsi="Tahoma" w:cs="Tahoma"/>
          <w:bCs/>
          <w:sz w:val="22"/>
          <w:szCs w:val="22"/>
        </w:rPr>
        <w:t xml:space="preserve">предоставления </w:t>
      </w:r>
      <w:r w:rsidRPr="00EF119A">
        <w:rPr>
          <w:rFonts w:ascii="Tahoma" w:hAnsi="Tahoma" w:cs="Tahoma"/>
          <w:bCs/>
          <w:sz w:val="22"/>
          <w:szCs w:val="22"/>
        </w:rPr>
        <w:t xml:space="preserve">недостающих документов, Покупатель вправе </w:t>
      </w:r>
      <w:r w:rsidR="00EF119A">
        <w:rPr>
          <w:rFonts w:ascii="Tahoma" w:hAnsi="Tahoma" w:cs="Tahoma"/>
          <w:bCs/>
          <w:sz w:val="22"/>
          <w:szCs w:val="22"/>
        </w:rPr>
        <w:t>по</w:t>
      </w:r>
      <w:r w:rsidRPr="00EF119A">
        <w:rPr>
          <w:rFonts w:ascii="Tahoma" w:hAnsi="Tahoma" w:cs="Tahoma"/>
          <w:bCs/>
          <w:sz w:val="22"/>
          <w:szCs w:val="22"/>
        </w:rPr>
        <w:t xml:space="preserve">требовать </w:t>
      </w:r>
      <w:r w:rsidR="00EF119A">
        <w:rPr>
          <w:rFonts w:ascii="Tahoma" w:hAnsi="Tahoma" w:cs="Tahoma"/>
          <w:bCs/>
          <w:sz w:val="22"/>
          <w:szCs w:val="22"/>
        </w:rPr>
        <w:t xml:space="preserve">от Поставщика </w:t>
      </w:r>
      <w:r w:rsidRPr="00EF119A">
        <w:rPr>
          <w:rFonts w:ascii="Tahoma" w:hAnsi="Tahoma" w:cs="Tahoma"/>
          <w:bCs/>
          <w:sz w:val="22"/>
          <w:szCs w:val="22"/>
        </w:rPr>
        <w:t>уплаты пени в размере</w:t>
      </w:r>
      <w:r w:rsidR="000644E2" w:rsidRPr="00EF119A">
        <w:rPr>
          <w:rFonts w:ascii="Tahoma" w:hAnsi="Tahoma" w:cs="Tahoma"/>
          <w:bCs/>
          <w:sz w:val="22"/>
          <w:szCs w:val="22"/>
        </w:rPr>
        <w:t xml:space="preserve"> 0,1%</w:t>
      </w:r>
      <w:r w:rsidR="00FC67B9" w:rsidRPr="00EF119A">
        <w:rPr>
          <w:rFonts w:ascii="Tahoma" w:hAnsi="Tahoma" w:cs="Tahoma"/>
          <w:bCs/>
          <w:sz w:val="22"/>
          <w:szCs w:val="22"/>
        </w:rPr>
        <w:t xml:space="preserve"> (ноль целых одн</w:t>
      </w:r>
      <w:r w:rsidR="00252816">
        <w:rPr>
          <w:rFonts w:ascii="Tahoma" w:hAnsi="Tahoma" w:cs="Tahoma"/>
          <w:bCs/>
          <w:sz w:val="22"/>
          <w:szCs w:val="22"/>
        </w:rPr>
        <w:t>а</w:t>
      </w:r>
      <w:r w:rsidR="00FC67B9" w:rsidRPr="00EF119A">
        <w:rPr>
          <w:rFonts w:ascii="Tahoma" w:hAnsi="Tahoma" w:cs="Tahoma"/>
          <w:bCs/>
          <w:sz w:val="22"/>
          <w:szCs w:val="22"/>
        </w:rPr>
        <w:t xml:space="preserve"> </w:t>
      </w:r>
      <w:r w:rsidR="00252816">
        <w:rPr>
          <w:rFonts w:ascii="Tahoma" w:hAnsi="Tahoma" w:cs="Tahoma"/>
          <w:bCs/>
          <w:sz w:val="22"/>
          <w:szCs w:val="22"/>
        </w:rPr>
        <w:t>десятая</w:t>
      </w:r>
      <w:r w:rsidR="00FC67B9" w:rsidRPr="00EF119A">
        <w:rPr>
          <w:rFonts w:ascii="Tahoma" w:hAnsi="Tahoma" w:cs="Tahoma"/>
          <w:bCs/>
          <w:sz w:val="22"/>
          <w:szCs w:val="22"/>
        </w:rPr>
        <w:t xml:space="preserve"> процента)</w:t>
      </w:r>
      <w:r w:rsidR="000644E2" w:rsidRPr="00EF119A">
        <w:rPr>
          <w:rFonts w:ascii="Tahoma" w:hAnsi="Tahoma" w:cs="Tahoma"/>
          <w:bCs/>
          <w:sz w:val="22"/>
          <w:szCs w:val="22"/>
        </w:rPr>
        <w:t xml:space="preserve"> от стоимости </w:t>
      </w:r>
      <w:r w:rsidRPr="00EF119A">
        <w:rPr>
          <w:rFonts w:ascii="Tahoma" w:hAnsi="Tahoma" w:cs="Tahoma"/>
          <w:sz w:val="22"/>
          <w:szCs w:val="22"/>
        </w:rPr>
        <w:t>Товара, в отношении которого допущено нарушение,</w:t>
      </w:r>
      <w:r w:rsidR="000644E2" w:rsidRPr="00EF119A">
        <w:rPr>
          <w:rFonts w:ascii="Tahoma" w:hAnsi="Tahoma" w:cs="Tahoma"/>
          <w:bCs/>
          <w:sz w:val="22"/>
          <w:szCs w:val="22"/>
        </w:rPr>
        <w:t xml:space="preserve"> за каждый день просрочки, но не более 10%</w:t>
      </w:r>
      <w:r w:rsidR="00FC67B9" w:rsidRPr="00EF119A">
        <w:rPr>
          <w:rFonts w:ascii="Tahoma" w:hAnsi="Tahoma" w:cs="Tahoma"/>
          <w:bCs/>
          <w:sz w:val="22"/>
          <w:szCs w:val="22"/>
        </w:rPr>
        <w:t xml:space="preserve"> (</w:t>
      </w:r>
      <w:r w:rsidR="00E14716">
        <w:rPr>
          <w:rFonts w:ascii="Tahoma" w:hAnsi="Tahoma" w:cs="Tahoma"/>
          <w:bCs/>
          <w:sz w:val="22"/>
          <w:szCs w:val="22"/>
        </w:rPr>
        <w:t>д</w:t>
      </w:r>
      <w:r w:rsidR="00252816" w:rsidRPr="00EF119A">
        <w:rPr>
          <w:rFonts w:ascii="Tahoma" w:hAnsi="Tahoma" w:cs="Tahoma"/>
          <w:bCs/>
          <w:sz w:val="22"/>
          <w:szCs w:val="22"/>
        </w:rPr>
        <w:t xml:space="preserve">есяти </w:t>
      </w:r>
      <w:r w:rsidR="00FC67B9" w:rsidRPr="00EF119A">
        <w:rPr>
          <w:rFonts w:ascii="Tahoma" w:hAnsi="Tahoma" w:cs="Tahoma"/>
          <w:bCs/>
          <w:sz w:val="22"/>
          <w:szCs w:val="22"/>
        </w:rPr>
        <w:t>процентов)</w:t>
      </w:r>
      <w:r w:rsidR="000644E2" w:rsidRPr="00EF119A">
        <w:rPr>
          <w:rFonts w:ascii="Tahoma" w:hAnsi="Tahoma" w:cs="Tahoma"/>
          <w:bCs/>
          <w:sz w:val="22"/>
          <w:szCs w:val="22"/>
        </w:rPr>
        <w:t xml:space="preserve"> от стоимости </w:t>
      </w:r>
      <w:r w:rsidR="003B4B60" w:rsidRPr="00EF119A">
        <w:rPr>
          <w:rFonts w:ascii="Tahoma" w:hAnsi="Tahoma" w:cs="Tahoma"/>
          <w:bCs/>
          <w:sz w:val="22"/>
          <w:szCs w:val="22"/>
        </w:rPr>
        <w:t>недопоставленного</w:t>
      </w:r>
      <w:r w:rsidR="00E14716">
        <w:rPr>
          <w:rFonts w:ascii="Tahoma" w:hAnsi="Tahoma" w:cs="Tahoma"/>
          <w:bCs/>
          <w:sz w:val="22"/>
          <w:szCs w:val="22"/>
        </w:rPr>
        <w:t xml:space="preserve"> </w:t>
      </w:r>
      <w:r w:rsidR="00051971">
        <w:rPr>
          <w:rFonts w:ascii="Tahoma" w:hAnsi="Tahoma" w:cs="Tahoma"/>
          <w:bCs/>
          <w:sz w:val="22"/>
          <w:szCs w:val="22"/>
        </w:rPr>
        <w:t>/</w:t>
      </w:r>
      <w:r w:rsidR="00E14716">
        <w:rPr>
          <w:rFonts w:ascii="Tahoma" w:hAnsi="Tahoma" w:cs="Tahoma"/>
          <w:bCs/>
          <w:sz w:val="22"/>
          <w:szCs w:val="22"/>
        </w:rPr>
        <w:t xml:space="preserve"> </w:t>
      </w:r>
      <w:proofErr w:type="spellStart"/>
      <w:r w:rsidR="00E2778B">
        <w:rPr>
          <w:rFonts w:ascii="Tahoma" w:hAnsi="Tahoma" w:cs="Tahoma"/>
          <w:bCs/>
          <w:sz w:val="22"/>
          <w:szCs w:val="22"/>
        </w:rPr>
        <w:t>незаменё</w:t>
      </w:r>
      <w:r w:rsidR="00661A93">
        <w:rPr>
          <w:rFonts w:ascii="Tahoma" w:hAnsi="Tahoma" w:cs="Tahoma"/>
          <w:bCs/>
          <w:sz w:val="22"/>
          <w:szCs w:val="22"/>
        </w:rPr>
        <w:t>нного</w:t>
      </w:r>
      <w:proofErr w:type="spellEnd"/>
      <w:r w:rsidR="00E14716">
        <w:rPr>
          <w:rFonts w:ascii="Tahoma" w:hAnsi="Tahoma" w:cs="Tahoma"/>
          <w:bCs/>
          <w:sz w:val="22"/>
          <w:szCs w:val="22"/>
        </w:rPr>
        <w:t xml:space="preserve"> </w:t>
      </w:r>
      <w:r w:rsidR="00051971">
        <w:rPr>
          <w:rFonts w:ascii="Tahoma" w:hAnsi="Tahoma" w:cs="Tahoma"/>
          <w:bCs/>
          <w:sz w:val="22"/>
          <w:szCs w:val="22"/>
        </w:rPr>
        <w:t>/</w:t>
      </w:r>
      <w:r w:rsidR="00E14716">
        <w:rPr>
          <w:rFonts w:ascii="Tahoma" w:hAnsi="Tahoma" w:cs="Tahoma"/>
          <w:bCs/>
          <w:sz w:val="22"/>
          <w:szCs w:val="22"/>
        </w:rPr>
        <w:t xml:space="preserve"> </w:t>
      </w:r>
      <w:r w:rsidR="00051971">
        <w:rPr>
          <w:rFonts w:ascii="Tahoma" w:hAnsi="Tahoma" w:cs="Tahoma"/>
          <w:bCs/>
          <w:sz w:val="22"/>
          <w:szCs w:val="22"/>
        </w:rPr>
        <w:t>недоукомплектованного</w:t>
      </w:r>
      <w:r w:rsidR="003B4B60" w:rsidRPr="00EF119A">
        <w:rPr>
          <w:rFonts w:ascii="Tahoma" w:hAnsi="Tahoma" w:cs="Tahoma"/>
          <w:bCs/>
          <w:sz w:val="22"/>
          <w:szCs w:val="22"/>
        </w:rPr>
        <w:t xml:space="preserve"> </w:t>
      </w:r>
      <w:r w:rsidR="00C55C3E" w:rsidRPr="00EF119A">
        <w:rPr>
          <w:rFonts w:ascii="Tahoma" w:hAnsi="Tahoma" w:cs="Tahoma"/>
          <w:bCs/>
          <w:sz w:val="22"/>
          <w:szCs w:val="22"/>
        </w:rPr>
        <w:t>Т</w:t>
      </w:r>
      <w:r w:rsidR="000644E2" w:rsidRPr="00661A93">
        <w:rPr>
          <w:rFonts w:ascii="Tahoma" w:hAnsi="Tahoma" w:cs="Tahoma"/>
          <w:bCs/>
          <w:sz w:val="22"/>
          <w:szCs w:val="22"/>
        </w:rPr>
        <w:t>о</w:t>
      </w:r>
      <w:r w:rsidR="000644E2" w:rsidRPr="00EF119A">
        <w:rPr>
          <w:rFonts w:ascii="Tahoma" w:hAnsi="Tahoma" w:cs="Tahoma"/>
          <w:bCs/>
          <w:sz w:val="22"/>
          <w:szCs w:val="22"/>
        </w:rPr>
        <w:t>вара</w:t>
      </w:r>
      <w:r w:rsidR="00661A93">
        <w:rPr>
          <w:rFonts w:ascii="Tahoma" w:hAnsi="Tahoma" w:cs="Tahoma"/>
          <w:bCs/>
          <w:sz w:val="22"/>
          <w:szCs w:val="22"/>
        </w:rPr>
        <w:t xml:space="preserve"> либо </w:t>
      </w:r>
      <w:r w:rsidR="00791894">
        <w:rPr>
          <w:rFonts w:ascii="Tahoma" w:hAnsi="Tahoma" w:cs="Tahoma"/>
          <w:bCs/>
          <w:sz w:val="22"/>
          <w:szCs w:val="22"/>
        </w:rPr>
        <w:t xml:space="preserve">Товара, в отношении которого </w:t>
      </w:r>
      <w:r w:rsidR="00661A93">
        <w:rPr>
          <w:rFonts w:ascii="Tahoma" w:hAnsi="Tahoma" w:cs="Tahoma"/>
          <w:bCs/>
          <w:sz w:val="22"/>
          <w:szCs w:val="22"/>
        </w:rPr>
        <w:t>Поставщиком не предоставлена предусмотренная Договором документация</w:t>
      </w:r>
      <w:r w:rsidR="000644E2" w:rsidRPr="00EF119A">
        <w:rPr>
          <w:rFonts w:ascii="Tahoma" w:hAnsi="Tahoma" w:cs="Tahoma"/>
          <w:bCs/>
          <w:sz w:val="22"/>
          <w:szCs w:val="22"/>
        </w:rPr>
        <w:t>.</w:t>
      </w:r>
    </w:p>
    <w:p w14:paraId="0FD8F2D8" w14:textId="77777777" w:rsidR="00BE1AEF" w:rsidRPr="00B718D9" w:rsidRDefault="000644E2"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Указанные в Договоре штрафные санкции подлежат начислению и уплате только при предъявлении письменного требования Стороны, права которой нарушены.</w:t>
      </w:r>
    </w:p>
    <w:p w14:paraId="2E2F4836" w14:textId="282C9027" w:rsidR="00BE1AEF" w:rsidRDefault="00BE1AEF"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Уплата неустоек (пени) не освобождает Стороны от исполнения своих обязательств по Договору.</w:t>
      </w:r>
    </w:p>
    <w:p w14:paraId="6D493B6F" w14:textId="3087FBEC" w:rsidR="00871EB6" w:rsidRPr="009B1A5E" w:rsidRDefault="00871EB6"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871EB6">
        <w:rPr>
          <w:rFonts w:ascii="Tahoma" w:hAnsi="Tahoma" w:cs="Tahoma"/>
          <w:bCs/>
          <w:sz w:val="22"/>
          <w:szCs w:val="22"/>
        </w:rPr>
        <w:t>Покупатель имеет право удержать сумму неустойки/штрафа, начисленную в соответствии с Договором, с суммы, предназначенной для оплаты стоимости поставленного Товара (ст. 410 ГК РФ). В случае, если Покупатель по какой-либо причине не удержит неустойку/штраф при оплате счета Поставщику, последний обязан оплатить указанную сумму по первому требованию Покупателя.</w:t>
      </w:r>
    </w:p>
    <w:p w14:paraId="32ED7CF3" w14:textId="28122A7B" w:rsidR="0054309A" w:rsidRDefault="00B14262"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14262">
        <w:rPr>
          <w:rFonts w:ascii="Tahoma" w:hAnsi="Tahoma" w:cs="Tahoma"/>
          <w:bCs/>
          <w:sz w:val="22"/>
          <w:szCs w:val="22"/>
        </w:rPr>
        <w:t xml:space="preserve">При просрочке поставки </w:t>
      </w:r>
      <w:r>
        <w:rPr>
          <w:rFonts w:ascii="Tahoma" w:hAnsi="Tahoma" w:cs="Tahoma"/>
          <w:bCs/>
          <w:sz w:val="22"/>
          <w:szCs w:val="22"/>
        </w:rPr>
        <w:t xml:space="preserve">партии </w:t>
      </w:r>
      <w:r w:rsidRPr="00B14262">
        <w:rPr>
          <w:rFonts w:ascii="Tahoma" w:hAnsi="Tahoma" w:cs="Tahoma"/>
          <w:bCs/>
          <w:sz w:val="22"/>
          <w:szCs w:val="22"/>
        </w:rPr>
        <w:t xml:space="preserve">Товара свыше </w:t>
      </w:r>
      <w:r w:rsidR="00226908">
        <w:rPr>
          <w:rFonts w:ascii="Tahoma" w:hAnsi="Tahoma" w:cs="Tahoma"/>
          <w:bCs/>
          <w:sz w:val="22"/>
          <w:szCs w:val="22"/>
        </w:rPr>
        <w:t>30</w:t>
      </w:r>
      <w:r w:rsidRPr="00B14262">
        <w:rPr>
          <w:rFonts w:ascii="Tahoma" w:hAnsi="Tahoma" w:cs="Tahoma"/>
          <w:bCs/>
          <w:sz w:val="22"/>
          <w:szCs w:val="22"/>
        </w:rPr>
        <w:t xml:space="preserve"> (</w:t>
      </w:r>
      <w:r w:rsidR="00226908">
        <w:rPr>
          <w:rFonts w:ascii="Tahoma" w:hAnsi="Tahoma" w:cs="Tahoma"/>
          <w:bCs/>
          <w:sz w:val="22"/>
          <w:szCs w:val="22"/>
        </w:rPr>
        <w:t>тридцати</w:t>
      </w:r>
      <w:r w:rsidRPr="00B14262">
        <w:rPr>
          <w:rFonts w:ascii="Tahoma" w:hAnsi="Tahoma" w:cs="Tahoma"/>
          <w:bCs/>
          <w:sz w:val="22"/>
          <w:szCs w:val="22"/>
        </w:rPr>
        <w:t xml:space="preserve">) календарных дней Покупатель имеет право отказаться от </w:t>
      </w:r>
      <w:r>
        <w:rPr>
          <w:rFonts w:ascii="Tahoma" w:hAnsi="Tahoma" w:cs="Tahoma"/>
          <w:bCs/>
          <w:sz w:val="22"/>
          <w:szCs w:val="22"/>
        </w:rPr>
        <w:t xml:space="preserve">указанной партии </w:t>
      </w:r>
      <w:r w:rsidRPr="00B14262">
        <w:rPr>
          <w:rFonts w:ascii="Tahoma" w:hAnsi="Tahoma" w:cs="Tahoma"/>
          <w:bCs/>
          <w:sz w:val="22"/>
          <w:szCs w:val="22"/>
        </w:rPr>
        <w:t xml:space="preserve">Товара с отнесением всех расходов на Поставщика. </w:t>
      </w:r>
      <w:r w:rsidR="006A6AED" w:rsidRPr="006A6AED">
        <w:rPr>
          <w:rFonts w:ascii="Tahoma" w:hAnsi="Tahoma" w:cs="Tahoma"/>
          <w:bCs/>
          <w:sz w:val="22"/>
          <w:szCs w:val="22"/>
        </w:rPr>
        <w:t xml:space="preserve">В </w:t>
      </w:r>
      <w:r>
        <w:rPr>
          <w:rFonts w:ascii="Tahoma" w:hAnsi="Tahoma" w:cs="Tahoma"/>
          <w:bCs/>
          <w:sz w:val="22"/>
          <w:szCs w:val="22"/>
        </w:rPr>
        <w:t xml:space="preserve">указанном </w:t>
      </w:r>
      <w:r w:rsidR="006A6AED" w:rsidRPr="006A6AED">
        <w:rPr>
          <w:rFonts w:ascii="Tahoma" w:hAnsi="Tahoma" w:cs="Tahoma"/>
          <w:bCs/>
          <w:sz w:val="22"/>
          <w:szCs w:val="22"/>
        </w:rPr>
        <w:t xml:space="preserve">случае денежные средства, полученные в качестве </w:t>
      </w:r>
      <w:r w:rsidR="00226908">
        <w:rPr>
          <w:rFonts w:ascii="Tahoma" w:hAnsi="Tahoma" w:cs="Tahoma"/>
          <w:bCs/>
          <w:sz w:val="22"/>
          <w:szCs w:val="22"/>
        </w:rPr>
        <w:t>предоплаты</w:t>
      </w:r>
      <w:r w:rsidR="00E53014">
        <w:rPr>
          <w:rFonts w:ascii="Tahoma" w:hAnsi="Tahoma" w:cs="Tahoma"/>
          <w:bCs/>
          <w:sz w:val="22"/>
          <w:szCs w:val="22"/>
        </w:rPr>
        <w:t xml:space="preserve"> </w:t>
      </w:r>
      <w:r w:rsidR="00E53014">
        <w:rPr>
          <w:rFonts w:ascii="Tahoma" w:hAnsi="Tahoma" w:cs="Tahoma"/>
          <w:bCs/>
          <w:sz w:val="22"/>
          <w:szCs w:val="22"/>
        </w:rPr>
        <w:lastRenderedPageBreak/>
        <w:t>(если согласно условиям</w:t>
      </w:r>
      <w:r w:rsidR="00F42AC3">
        <w:rPr>
          <w:rFonts w:ascii="Tahoma" w:hAnsi="Tahoma" w:cs="Tahoma"/>
          <w:bCs/>
          <w:sz w:val="22"/>
          <w:szCs w:val="22"/>
        </w:rPr>
        <w:t>,</w:t>
      </w:r>
      <w:r w:rsidR="00E53014">
        <w:rPr>
          <w:rFonts w:ascii="Tahoma" w:hAnsi="Tahoma" w:cs="Tahoma"/>
          <w:bCs/>
          <w:sz w:val="22"/>
          <w:szCs w:val="22"/>
        </w:rPr>
        <w:t xml:space="preserve"> </w:t>
      </w:r>
      <w:r w:rsidR="00812A74">
        <w:rPr>
          <w:rFonts w:ascii="Tahoma" w:hAnsi="Tahoma" w:cs="Tahoma"/>
          <w:bCs/>
          <w:sz w:val="22"/>
          <w:szCs w:val="22"/>
        </w:rPr>
        <w:t>соответствующим</w:t>
      </w:r>
      <w:r w:rsidR="00B40E9E">
        <w:rPr>
          <w:rFonts w:ascii="Tahoma" w:hAnsi="Tahoma" w:cs="Tahoma"/>
          <w:bCs/>
          <w:sz w:val="22"/>
          <w:szCs w:val="22"/>
        </w:rPr>
        <w:t xml:space="preserve"> Спецификации</w:t>
      </w:r>
      <w:r w:rsidR="00F42AC3">
        <w:rPr>
          <w:rFonts w:ascii="Tahoma" w:hAnsi="Tahoma" w:cs="Tahoma"/>
          <w:bCs/>
          <w:sz w:val="22"/>
          <w:szCs w:val="22"/>
        </w:rPr>
        <w:t>,</w:t>
      </w:r>
      <w:r w:rsidR="00E53014">
        <w:rPr>
          <w:rFonts w:ascii="Tahoma" w:hAnsi="Tahoma" w:cs="Tahoma"/>
          <w:bCs/>
          <w:sz w:val="22"/>
          <w:szCs w:val="22"/>
        </w:rPr>
        <w:t xml:space="preserve"> за поставку партии Товара Покупателем был уплачен аванс)</w:t>
      </w:r>
      <w:r w:rsidR="006A6AED" w:rsidRPr="006A6AED">
        <w:rPr>
          <w:rFonts w:ascii="Tahoma" w:hAnsi="Tahoma" w:cs="Tahoma"/>
          <w:bCs/>
          <w:sz w:val="22"/>
          <w:szCs w:val="22"/>
        </w:rPr>
        <w:t xml:space="preserve">, возвращаются </w:t>
      </w:r>
      <w:r w:rsidR="006A6AED">
        <w:rPr>
          <w:rFonts w:ascii="Tahoma" w:hAnsi="Tahoma" w:cs="Tahoma"/>
          <w:bCs/>
          <w:sz w:val="22"/>
          <w:szCs w:val="22"/>
        </w:rPr>
        <w:t>Покупателю</w:t>
      </w:r>
      <w:r w:rsidR="006A6AED" w:rsidRPr="006A6AED">
        <w:rPr>
          <w:rFonts w:ascii="Tahoma" w:hAnsi="Tahoma" w:cs="Tahoma"/>
          <w:bCs/>
          <w:sz w:val="22"/>
          <w:szCs w:val="22"/>
        </w:rPr>
        <w:t xml:space="preserve"> путем перечисления на </w:t>
      </w:r>
      <w:r w:rsidR="00E62A30">
        <w:rPr>
          <w:rFonts w:ascii="Tahoma" w:hAnsi="Tahoma" w:cs="Tahoma"/>
          <w:bCs/>
          <w:sz w:val="22"/>
          <w:szCs w:val="22"/>
        </w:rPr>
        <w:t xml:space="preserve">расчетный </w:t>
      </w:r>
      <w:r w:rsidR="006A6AED" w:rsidRPr="006A6AED">
        <w:rPr>
          <w:rFonts w:ascii="Tahoma" w:hAnsi="Tahoma" w:cs="Tahoma"/>
          <w:bCs/>
          <w:sz w:val="22"/>
          <w:szCs w:val="22"/>
        </w:rPr>
        <w:t xml:space="preserve">счет </w:t>
      </w:r>
      <w:r w:rsidR="006A6AED">
        <w:rPr>
          <w:rFonts w:ascii="Tahoma" w:hAnsi="Tahoma" w:cs="Tahoma"/>
          <w:bCs/>
          <w:sz w:val="22"/>
          <w:szCs w:val="22"/>
        </w:rPr>
        <w:t>Покупателя</w:t>
      </w:r>
      <w:r w:rsidR="006A6AED" w:rsidRPr="006A6AED">
        <w:rPr>
          <w:rFonts w:ascii="Tahoma" w:hAnsi="Tahoma" w:cs="Tahoma"/>
          <w:bCs/>
          <w:sz w:val="22"/>
          <w:szCs w:val="22"/>
        </w:rPr>
        <w:t xml:space="preserve">, указанный в письменном требовании </w:t>
      </w:r>
      <w:r w:rsidR="006A6AED">
        <w:rPr>
          <w:rFonts w:ascii="Tahoma" w:hAnsi="Tahoma" w:cs="Tahoma"/>
          <w:bCs/>
          <w:sz w:val="22"/>
          <w:szCs w:val="22"/>
        </w:rPr>
        <w:t>Покупателя</w:t>
      </w:r>
      <w:r w:rsidR="006A6AED" w:rsidRPr="006A6AED">
        <w:rPr>
          <w:rFonts w:ascii="Tahoma" w:hAnsi="Tahoma" w:cs="Tahoma"/>
          <w:bCs/>
          <w:sz w:val="22"/>
          <w:szCs w:val="22"/>
        </w:rPr>
        <w:t xml:space="preserve"> о возврате </w:t>
      </w:r>
      <w:r w:rsidR="00226908">
        <w:rPr>
          <w:rFonts w:ascii="Tahoma" w:hAnsi="Tahoma" w:cs="Tahoma"/>
          <w:bCs/>
          <w:sz w:val="22"/>
          <w:szCs w:val="22"/>
        </w:rPr>
        <w:t>предоплаты</w:t>
      </w:r>
      <w:r w:rsidR="006A6AED" w:rsidRPr="006A6AED">
        <w:rPr>
          <w:rFonts w:ascii="Tahoma" w:hAnsi="Tahoma" w:cs="Tahoma"/>
          <w:bCs/>
          <w:sz w:val="22"/>
          <w:szCs w:val="22"/>
        </w:rPr>
        <w:t xml:space="preserve">, в течение 10 </w:t>
      </w:r>
      <w:r w:rsidR="00F83234">
        <w:rPr>
          <w:rFonts w:ascii="Tahoma" w:hAnsi="Tahoma" w:cs="Tahoma"/>
          <w:bCs/>
          <w:sz w:val="22"/>
          <w:szCs w:val="22"/>
        </w:rPr>
        <w:t>(</w:t>
      </w:r>
      <w:r w:rsidR="00B40E9E">
        <w:rPr>
          <w:rFonts w:ascii="Tahoma" w:hAnsi="Tahoma" w:cs="Tahoma"/>
          <w:bCs/>
          <w:sz w:val="22"/>
          <w:szCs w:val="22"/>
        </w:rPr>
        <w:t>д</w:t>
      </w:r>
      <w:r w:rsidR="00B40E9E" w:rsidRPr="006A6AED">
        <w:rPr>
          <w:rFonts w:ascii="Tahoma" w:hAnsi="Tahoma" w:cs="Tahoma"/>
          <w:bCs/>
          <w:sz w:val="22"/>
          <w:szCs w:val="22"/>
        </w:rPr>
        <w:t>есят</w:t>
      </w:r>
      <w:r w:rsidR="00B40E9E">
        <w:rPr>
          <w:rFonts w:ascii="Tahoma" w:hAnsi="Tahoma" w:cs="Tahoma"/>
          <w:bCs/>
          <w:sz w:val="22"/>
          <w:szCs w:val="22"/>
        </w:rPr>
        <w:t>и</w:t>
      </w:r>
      <w:r w:rsidR="006A6AED" w:rsidRPr="006A6AED">
        <w:rPr>
          <w:rFonts w:ascii="Tahoma" w:hAnsi="Tahoma" w:cs="Tahoma"/>
          <w:bCs/>
          <w:sz w:val="22"/>
          <w:szCs w:val="22"/>
        </w:rPr>
        <w:t xml:space="preserve">) рабочих дней со дня получения </w:t>
      </w:r>
      <w:r w:rsidR="006A6AED">
        <w:rPr>
          <w:rFonts w:ascii="Tahoma" w:hAnsi="Tahoma" w:cs="Tahoma"/>
          <w:bCs/>
          <w:sz w:val="22"/>
          <w:szCs w:val="22"/>
        </w:rPr>
        <w:t>Поставщиком</w:t>
      </w:r>
      <w:r w:rsidR="006A6AED" w:rsidRPr="006A6AED">
        <w:rPr>
          <w:rFonts w:ascii="Tahoma" w:hAnsi="Tahoma" w:cs="Tahoma"/>
          <w:bCs/>
          <w:sz w:val="22"/>
          <w:szCs w:val="22"/>
        </w:rPr>
        <w:t xml:space="preserve"> такого требования. В случае несвоевременного возврата </w:t>
      </w:r>
      <w:r w:rsidR="00226908">
        <w:rPr>
          <w:rFonts w:ascii="Tahoma" w:hAnsi="Tahoma" w:cs="Tahoma"/>
          <w:bCs/>
          <w:sz w:val="22"/>
          <w:szCs w:val="22"/>
        </w:rPr>
        <w:t>предоплаты</w:t>
      </w:r>
      <w:r w:rsidR="006A6AED" w:rsidRPr="006A6AED">
        <w:rPr>
          <w:rFonts w:ascii="Tahoma" w:hAnsi="Tahoma" w:cs="Tahoma"/>
          <w:bCs/>
          <w:sz w:val="22"/>
          <w:szCs w:val="22"/>
        </w:rPr>
        <w:t xml:space="preserve"> или возврата неполной суммы </w:t>
      </w:r>
      <w:r w:rsidR="00226908">
        <w:rPr>
          <w:rFonts w:ascii="Tahoma" w:hAnsi="Tahoma" w:cs="Tahoma"/>
          <w:bCs/>
          <w:sz w:val="22"/>
          <w:szCs w:val="22"/>
        </w:rPr>
        <w:t>предоплаты</w:t>
      </w:r>
      <w:r w:rsidR="006A6AED" w:rsidRPr="006A6AED">
        <w:rPr>
          <w:rFonts w:ascii="Tahoma" w:hAnsi="Tahoma" w:cs="Tahoma"/>
          <w:bCs/>
          <w:sz w:val="22"/>
          <w:szCs w:val="22"/>
        </w:rPr>
        <w:t xml:space="preserve">, </w:t>
      </w:r>
      <w:r w:rsidR="006A6AED">
        <w:rPr>
          <w:rFonts w:ascii="Tahoma" w:hAnsi="Tahoma" w:cs="Tahoma"/>
          <w:bCs/>
          <w:sz w:val="22"/>
          <w:szCs w:val="22"/>
        </w:rPr>
        <w:t>Поставщик</w:t>
      </w:r>
      <w:r w:rsidR="006A6AED" w:rsidRPr="006A6AED">
        <w:rPr>
          <w:rFonts w:ascii="Tahoma" w:hAnsi="Tahoma" w:cs="Tahoma"/>
          <w:bCs/>
          <w:sz w:val="22"/>
          <w:szCs w:val="22"/>
        </w:rPr>
        <w:t xml:space="preserve"> выплачивает </w:t>
      </w:r>
      <w:r w:rsidR="006A6AED">
        <w:rPr>
          <w:rFonts w:ascii="Tahoma" w:hAnsi="Tahoma" w:cs="Tahoma"/>
          <w:bCs/>
          <w:sz w:val="22"/>
          <w:szCs w:val="22"/>
        </w:rPr>
        <w:t>Покупателю</w:t>
      </w:r>
      <w:r w:rsidR="006A6AED" w:rsidRPr="006A6AED">
        <w:rPr>
          <w:rFonts w:ascii="Tahoma" w:hAnsi="Tahoma" w:cs="Tahoma"/>
          <w:bCs/>
          <w:sz w:val="22"/>
          <w:szCs w:val="22"/>
        </w:rPr>
        <w:t xml:space="preserve"> на основании его письменного требования пеню в размере 0,1%</w:t>
      </w:r>
      <w:r w:rsidR="00E62A30">
        <w:rPr>
          <w:rFonts w:ascii="Tahoma" w:hAnsi="Tahoma" w:cs="Tahoma"/>
          <w:bCs/>
          <w:sz w:val="22"/>
          <w:szCs w:val="22"/>
        </w:rPr>
        <w:t xml:space="preserve"> (</w:t>
      </w:r>
      <w:r w:rsidR="00E62A30" w:rsidRPr="00E62A30">
        <w:rPr>
          <w:rFonts w:ascii="Tahoma" w:hAnsi="Tahoma" w:cs="Tahoma"/>
          <w:bCs/>
          <w:sz w:val="22"/>
          <w:szCs w:val="22"/>
        </w:rPr>
        <w:t>ноль целых одна десятая процента</w:t>
      </w:r>
      <w:r w:rsidR="00E62A30">
        <w:rPr>
          <w:rFonts w:ascii="Tahoma" w:hAnsi="Tahoma" w:cs="Tahoma"/>
          <w:bCs/>
          <w:sz w:val="22"/>
          <w:szCs w:val="22"/>
        </w:rPr>
        <w:t>)</w:t>
      </w:r>
      <w:r w:rsidR="006A6AED" w:rsidRPr="006A6AED">
        <w:rPr>
          <w:rFonts w:ascii="Tahoma" w:hAnsi="Tahoma" w:cs="Tahoma"/>
          <w:bCs/>
          <w:sz w:val="22"/>
          <w:szCs w:val="22"/>
        </w:rPr>
        <w:t xml:space="preserve"> от </w:t>
      </w:r>
      <w:r w:rsidR="00B40E9E" w:rsidRPr="006A6AED">
        <w:rPr>
          <w:rFonts w:ascii="Tahoma" w:hAnsi="Tahoma" w:cs="Tahoma"/>
          <w:bCs/>
          <w:sz w:val="22"/>
          <w:szCs w:val="22"/>
        </w:rPr>
        <w:t>не перечисленной</w:t>
      </w:r>
      <w:r w:rsidR="006A6AED" w:rsidRPr="006A6AED">
        <w:rPr>
          <w:rFonts w:ascii="Tahoma" w:hAnsi="Tahoma" w:cs="Tahoma"/>
          <w:bCs/>
          <w:sz w:val="22"/>
          <w:szCs w:val="22"/>
        </w:rPr>
        <w:t xml:space="preserve"> суммы аванса за каждый день просрочки платежа</w:t>
      </w:r>
      <w:r w:rsidR="006A6AED">
        <w:rPr>
          <w:rFonts w:ascii="Tahoma" w:hAnsi="Tahoma" w:cs="Tahoma"/>
          <w:bCs/>
          <w:sz w:val="22"/>
          <w:szCs w:val="22"/>
        </w:rPr>
        <w:t>.</w:t>
      </w:r>
    </w:p>
    <w:p w14:paraId="5BF48743" w14:textId="77777777" w:rsidR="00E17B6F" w:rsidRPr="00226908" w:rsidRDefault="00E17B6F" w:rsidP="00E17B6F">
      <w:pPr>
        <w:widowControl w:val="0"/>
        <w:tabs>
          <w:tab w:val="left" w:pos="709"/>
        </w:tabs>
        <w:spacing w:line="276" w:lineRule="auto"/>
        <w:jc w:val="both"/>
        <w:rPr>
          <w:rFonts w:ascii="Tahoma" w:hAnsi="Tahoma" w:cs="Tahoma"/>
          <w:bCs/>
          <w:sz w:val="22"/>
          <w:szCs w:val="22"/>
        </w:rPr>
      </w:pPr>
    </w:p>
    <w:p w14:paraId="5BDF531D" w14:textId="77777777" w:rsidR="0054309A" w:rsidRPr="00B718D9" w:rsidRDefault="0054309A" w:rsidP="00E17B6F">
      <w:pPr>
        <w:keepNext/>
        <w:keepLines/>
        <w:widowControl w:val="0"/>
        <w:numPr>
          <w:ilvl w:val="0"/>
          <w:numId w:val="1"/>
        </w:numPr>
        <w:spacing w:after="120" w:line="276" w:lineRule="auto"/>
        <w:ind w:left="0" w:firstLine="0"/>
        <w:jc w:val="center"/>
        <w:outlineLvl w:val="2"/>
        <w:rPr>
          <w:rFonts w:ascii="Tahoma" w:hAnsi="Tahoma" w:cs="Tahoma"/>
          <w:b/>
          <w:sz w:val="22"/>
          <w:szCs w:val="22"/>
        </w:rPr>
      </w:pPr>
      <w:r w:rsidRPr="00B718D9">
        <w:rPr>
          <w:rFonts w:ascii="Tahoma" w:hAnsi="Tahoma" w:cs="Tahoma"/>
          <w:b/>
          <w:sz w:val="22"/>
          <w:szCs w:val="22"/>
        </w:rPr>
        <w:t>АНТИКОРРУПЦИОННАЯ ОГОВОРКА</w:t>
      </w:r>
    </w:p>
    <w:p w14:paraId="21845B66" w14:textId="5EEB7DF1" w:rsidR="0054309A" w:rsidRPr="00B718D9" w:rsidRDefault="00801D31" w:rsidP="004A55B1">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w:t>
      </w:r>
      <w:r w:rsidR="00873A1F" w:rsidRPr="00B718D9">
        <w:rPr>
          <w:rFonts w:ascii="Tahoma" w:hAnsi="Tahoma" w:cs="Tahoma"/>
          <w:bCs/>
          <w:sz w:val="22"/>
          <w:szCs w:val="22"/>
        </w:rPr>
        <w:t>разработанными на его основе политиками,</w:t>
      </w:r>
      <w:r w:rsidRPr="00B718D9">
        <w:rPr>
          <w:rFonts w:ascii="Tahoma" w:hAnsi="Tahoma" w:cs="Tahoma"/>
          <w:bCs/>
          <w:sz w:val="22"/>
          <w:szCs w:val="22"/>
        </w:rPr>
        <w:t xml:space="preserve"> и процедурами, направленными на борьбу со взяточничеством и коммерческим подкупом</w:t>
      </w:r>
      <w:r w:rsidR="0054309A" w:rsidRPr="00B718D9">
        <w:rPr>
          <w:rFonts w:ascii="Tahoma" w:hAnsi="Tahoma" w:cs="Tahoma"/>
          <w:bCs/>
          <w:sz w:val="22"/>
          <w:szCs w:val="22"/>
        </w:rPr>
        <w:t>.</w:t>
      </w:r>
    </w:p>
    <w:p w14:paraId="6DB3260D" w14:textId="14D9C6FA" w:rsidR="0054309A" w:rsidRPr="00B718D9" w:rsidRDefault="00801D31" w:rsidP="00E17B6F">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r w:rsidR="0054309A" w:rsidRPr="00B718D9">
        <w:rPr>
          <w:rFonts w:ascii="Tahoma" w:hAnsi="Tahoma" w:cs="Tahoma"/>
          <w:bCs/>
          <w:sz w:val="22"/>
          <w:szCs w:val="22"/>
        </w:rPr>
        <w:t>.</w:t>
      </w:r>
    </w:p>
    <w:p w14:paraId="4C4D9D09" w14:textId="77777777" w:rsidR="00192AD4" w:rsidRPr="00B718D9" w:rsidRDefault="00192AD4" w:rsidP="00F125AC">
      <w:pPr>
        <w:ind w:right="-5"/>
        <w:jc w:val="both"/>
        <w:rPr>
          <w:rFonts w:ascii="Tahoma" w:hAnsi="Tahoma" w:cs="Tahoma"/>
          <w:sz w:val="22"/>
          <w:szCs w:val="22"/>
        </w:rPr>
      </w:pPr>
    </w:p>
    <w:p w14:paraId="588E415A" w14:textId="77777777" w:rsidR="006B3041" w:rsidRPr="00B718D9" w:rsidRDefault="006B3041" w:rsidP="00E17B6F">
      <w:pPr>
        <w:keepNext/>
        <w:keepLines/>
        <w:widowControl w:val="0"/>
        <w:numPr>
          <w:ilvl w:val="0"/>
          <w:numId w:val="1"/>
        </w:numPr>
        <w:spacing w:after="120" w:line="276" w:lineRule="auto"/>
        <w:ind w:left="0" w:firstLine="0"/>
        <w:jc w:val="center"/>
        <w:outlineLvl w:val="2"/>
        <w:rPr>
          <w:rFonts w:ascii="Tahoma" w:hAnsi="Tahoma" w:cs="Tahoma"/>
          <w:sz w:val="22"/>
          <w:szCs w:val="22"/>
        </w:rPr>
      </w:pPr>
      <w:r w:rsidRPr="00B718D9">
        <w:rPr>
          <w:rFonts w:ascii="Tahoma" w:hAnsi="Tahoma" w:cs="Tahoma"/>
          <w:b/>
          <w:sz w:val="22"/>
          <w:szCs w:val="22"/>
        </w:rPr>
        <w:t>ФОРС-МАЖОР</w:t>
      </w:r>
    </w:p>
    <w:p w14:paraId="646E06CA" w14:textId="72679B15" w:rsidR="0054309A" w:rsidRPr="00B718D9" w:rsidRDefault="0054309A" w:rsidP="004A55B1">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w:t>
      </w:r>
      <w:r w:rsidR="00E2778B">
        <w:rPr>
          <w:rFonts w:ascii="Tahoma" w:hAnsi="Tahoma" w:cs="Tahoma"/>
          <w:bCs/>
          <w:sz w:val="22"/>
          <w:szCs w:val="22"/>
        </w:rPr>
        <w:t>лы, возникших после заключения Д</w:t>
      </w:r>
      <w:r w:rsidRPr="00B718D9">
        <w:rPr>
          <w:rFonts w:ascii="Tahoma" w:hAnsi="Tahoma" w:cs="Tahoma"/>
          <w:bCs/>
          <w:sz w:val="22"/>
          <w:szCs w:val="22"/>
        </w:rPr>
        <w:t>оговора в результате событий чр</w:t>
      </w:r>
      <w:r w:rsidR="00E2778B">
        <w:rPr>
          <w:rFonts w:ascii="Tahoma" w:hAnsi="Tahoma" w:cs="Tahoma"/>
          <w:bCs/>
          <w:sz w:val="22"/>
          <w:szCs w:val="22"/>
        </w:rPr>
        <w:t>езвычайного характера, которые С</w:t>
      </w:r>
      <w:r w:rsidRPr="00B718D9">
        <w:rPr>
          <w:rFonts w:ascii="Tahoma" w:hAnsi="Tahoma" w:cs="Tahoma"/>
          <w:bCs/>
          <w:sz w:val="22"/>
          <w:szCs w:val="22"/>
        </w:rPr>
        <w:t>тороны не могли ни предвидеть, ни предотвратить разумными мерами.</w:t>
      </w:r>
    </w:p>
    <w:p w14:paraId="6C075F34" w14:textId="72DB3B25" w:rsidR="0054309A" w:rsidRPr="00B718D9" w:rsidRDefault="0054309A" w:rsidP="00E17B6F">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Сторона, ссылающаяся на обстоятельства непреодолимой силы, обязана уведомить другую Сторону о наступлении подобных обстоятельств в письменной форме не позднее 5-ти рабочих дней с момента наступления данного обстоятельства, с приложение</w:t>
      </w:r>
      <w:r w:rsidR="00474CF0">
        <w:rPr>
          <w:rFonts w:ascii="Tahoma" w:hAnsi="Tahoma" w:cs="Tahoma"/>
          <w:bCs/>
          <w:sz w:val="22"/>
          <w:szCs w:val="22"/>
        </w:rPr>
        <w:t>м</w:t>
      </w:r>
      <w:r w:rsidRPr="00B718D9">
        <w:rPr>
          <w:rFonts w:ascii="Tahoma" w:hAnsi="Tahoma" w:cs="Tahoma"/>
          <w:bCs/>
          <w:sz w:val="22"/>
          <w:szCs w:val="22"/>
        </w:rPr>
        <w:t xml:space="preserve"> документов компетентных органов, удостоверяющих данные обстоятельства.</w:t>
      </w:r>
    </w:p>
    <w:p w14:paraId="71DC3657" w14:textId="73AF154E"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bCs/>
          <w:sz w:val="22"/>
          <w:szCs w:val="22"/>
        </w:rPr>
        <w:t xml:space="preserve">Если действие указанных обстоятельств превышает </w:t>
      </w:r>
      <w:r w:rsidR="00E2778B">
        <w:rPr>
          <w:rFonts w:ascii="Tahoma" w:hAnsi="Tahoma" w:cs="Tahoma"/>
          <w:bCs/>
          <w:sz w:val="22"/>
          <w:szCs w:val="22"/>
        </w:rPr>
        <w:t>6 (шесть) месяцев, то любая из С</w:t>
      </w:r>
      <w:r w:rsidRPr="00B718D9">
        <w:rPr>
          <w:rFonts w:ascii="Tahoma" w:hAnsi="Tahoma" w:cs="Tahoma"/>
          <w:bCs/>
          <w:sz w:val="22"/>
          <w:szCs w:val="22"/>
        </w:rPr>
        <w:t xml:space="preserve">торон вправе поставить </w:t>
      </w:r>
      <w:r w:rsidR="00DF6DD8">
        <w:rPr>
          <w:rFonts w:ascii="Tahoma" w:hAnsi="Tahoma" w:cs="Tahoma"/>
          <w:bCs/>
          <w:sz w:val="22"/>
          <w:szCs w:val="22"/>
        </w:rPr>
        <w:t>вопрос о досрочном прекращении Д</w:t>
      </w:r>
      <w:r w:rsidRPr="00B718D9">
        <w:rPr>
          <w:rFonts w:ascii="Tahoma" w:hAnsi="Tahoma" w:cs="Tahoma"/>
          <w:bCs/>
          <w:sz w:val="22"/>
          <w:szCs w:val="22"/>
        </w:rPr>
        <w:t>оговора и уведомить об этом контрагента за</w:t>
      </w:r>
      <w:r w:rsidRPr="00B718D9">
        <w:rPr>
          <w:rFonts w:ascii="Tahoma" w:hAnsi="Tahoma" w:cs="Tahoma"/>
          <w:sz w:val="22"/>
          <w:szCs w:val="22"/>
        </w:rPr>
        <w:t xml:space="preserve"> 15</w:t>
      </w:r>
      <w:r w:rsidR="005079AA" w:rsidRPr="00B718D9">
        <w:rPr>
          <w:rFonts w:ascii="Tahoma" w:hAnsi="Tahoma" w:cs="Tahoma"/>
          <w:sz w:val="22"/>
          <w:szCs w:val="22"/>
        </w:rPr>
        <w:t xml:space="preserve"> (пятнадцать) календарных</w:t>
      </w:r>
      <w:r w:rsidRPr="00B718D9">
        <w:rPr>
          <w:rFonts w:ascii="Tahoma" w:hAnsi="Tahoma" w:cs="Tahoma"/>
          <w:sz w:val="22"/>
          <w:szCs w:val="22"/>
        </w:rPr>
        <w:t xml:space="preserve"> дней до расторжения Договора.</w:t>
      </w:r>
    </w:p>
    <w:p w14:paraId="281D898A" w14:textId="77777777" w:rsidR="006B3041" w:rsidRPr="00B718D9" w:rsidRDefault="006B3041" w:rsidP="006B3041">
      <w:pPr>
        <w:ind w:right="-185"/>
        <w:jc w:val="both"/>
        <w:rPr>
          <w:rFonts w:ascii="Tahoma" w:hAnsi="Tahoma" w:cs="Tahoma"/>
          <w:sz w:val="22"/>
          <w:szCs w:val="22"/>
        </w:rPr>
      </w:pPr>
    </w:p>
    <w:p w14:paraId="10323632" w14:textId="7EDA1845" w:rsidR="006B3041" w:rsidRPr="00B718D9" w:rsidRDefault="00803606" w:rsidP="00E17B6F">
      <w:pPr>
        <w:keepNext/>
        <w:keepLines/>
        <w:widowControl w:val="0"/>
        <w:numPr>
          <w:ilvl w:val="0"/>
          <w:numId w:val="1"/>
        </w:numPr>
        <w:spacing w:after="120" w:line="276" w:lineRule="auto"/>
        <w:ind w:left="0" w:firstLine="0"/>
        <w:jc w:val="center"/>
        <w:outlineLvl w:val="2"/>
        <w:rPr>
          <w:rFonts w:ascii="Tahoma" w:hAnsi="Tahoma" w:cs="Tahoma"/>
          <w:b/>
          <w:sz w:val="22"/>
          <w:szCs w:val="22"/>
        </w:rPr>
      </w:pPr>
      <w:r w:rsidRPr="00B718D9">
        <w:rPr>
          <w:rFonts w:ascii="Tahoma" w:hAnsi="Tahoma" w:cs="Tahoma"/>
          <w:b/>
          <w:sz w:val="22"/>
          <w:szCs w:val="22"/>
        </w:rPr>
        <w:t xml:space="preserve"> </w:t>
      </w:r>
      <w:r w:rsidR="006B3041" w:rsidRPr="00B718D9">
        <w:rPr>
          <w:rFonts w:ascii="Tahoma" w:hAnsi="Tahoma" w:cs="Tahoma"/>
          <w:b/>
          <w:sz w:val="22"/>
          <w:szCs w:val="22"/>
        </w:rPr>
        <w:t>ПОРЯДОК РАЗРЕШЕНИЯ СПОРОВ</w:t>
      </w:r>
    </w:p>
    <w:p w14:paraId="7155E571" w14:textId="7B337D37" w:rsidR="0054309A" w:rsidRPr="00B718D9" w:rsidRDefault="00DF6DD8" w:rsidP="004A55B1">
      <w:pPr>
        <w:widowControl w:val="0"/>
        <w:numPr>
          <w:ilvl w:val="1"/>
          <w:numId w:val="1"/>
        </w:numPr>
        <w:tabs>
          <w:tab w:val="left" w:pos="709"/>
        </w:tabs>
        <w:spacing w:line="276" w:lineRule="auto"/>
        <w:ind w:left="0" w:firstLine="0"/>
        <w:jc w:val="both"/>
        <w:rPr>
          <w:rFonts w:ascii="Tahoma" w:hAnsi="Tahoma" w:cs="Tahoma"/>
          <w:bCs/>
          <w:sz w:val="22"/>
          <w:szCs w:val="22"/>
        </w:rPr>
      </w:pPr>
      <w:r>
        <w:rPr>
          <w:rFonts w:ascii="Tahoma" w:hAnsi="Tahoma" w:cs="Tahoma"/>
          <w:bCs/>
          <w:sz w:val="22"/>
          <w:szCs w:val="22"/>
        </w:rPr>
        <w:t>Споры, возникающие по данному Д</w:t>
      </w:r>
      <w:r w:rsidR="0054309A" w:rsidRPr="00B718D9">
        <w:rPr>
          <w:rFonts w:ascii="Tahoma" w:hAnsi="Tahoma" w:cs="Tahoma"/>
          <w:bCs/>
          <w:sz w:val="22"/>
          <w:szCs w:val="22"/>
        </w:rPr>
        <w:t>оговору, Стороны будут стремиться разрешить путем переговоров.</w:t>
      </w:r>
    </w:p>
    <w:p w14:paraId="0750129F" w14:textId="20274A8C" w:rsidR="0054309A" w:rsidRPr="00B718D9" w:rsidRDefault="0054309A" w:rsidP="004A55B1">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При не достижении договоренностей, для урегулирования споров, связанных с исполнением настоящего Договора, Стороны обязаны соблюдать претензионный порядок. Претензия и ответ на нее подписываются только руководителем организации или должностным л</w:t>
      </w:r>
      <w:r w:rsidR="00DF6DD8">
        <w:rPr>
          <w:rFonts w:ascii="Tahoma" w:hAnsi="Tahoma" w:cs="Tahoma"/>
          <w:bCs/>
          <w:sz w:val="22"/>
          <w:szCs w:val="22"/>
        </w:rPr>
        <w:t>ицом, уполномоченным заключать Д</w:t>
      </w:r>
      <w:r w:rsidRPr="00B718D9">
        <w:rPr>
          <w:rFonts w:ascii="Tahoma" w:hAnsi="Tahoma" w:cs="Tahoma"/>
          <w:bCs/>
          <w:sz w:val="22"/>
          <w:szCs w:val="22"/>
        </w:rPr>
        <w:t>оговор на основании доверенности. Ответ на претензию предоставляется</w:t>
      </w:r>
      <w:r w:rsidR="00FC67B9" w:rsidRPr="00B718D9">
        <w:rPr>
          <w:rFonts w:ascii="Tahoma" w:hAnsi="Tahoma" w:cs="Tahoma"/>
          <w:bCs/>
          <w:sz w:val="22"/>
          <w:szCs w:val="22"/>
        </w:rPr>
        <w:t xml:space="preserve"> </w:t>
      </w:r>
      <w:r w:rsidRPr="00B718D9">
        <w:rPr>
          <w:rFonts w:ascii="Tahoma" w:hAnsi="Tahoma" w:cs="Tahoma"/>
          <w:bCs/>
          <w:sz w:val="22"/>
          <w:szCs w:val="22"/>
        </w:rPr>
        <w:t>не позднее 20 (двадцати) календарных дней со дня ее поступления</w:t>
      </w:r>
      <w:r w:rsidR="00484D6B">
        <w:rPr>
          <w:rFonts w:ascii="Tahoma" w:hAnsi="Tahoma" w:cs="Tahoma"/>
          <w:bCs/>
          <w:sz w:val="22"/>
          <w:szCs w:val="22"/>
        </w:rPr>
        <w:t>, если иными условиями Договора не предусмотрен другой срок ответа на претензию</w:t>
      </w:r>
      <w:r w:rsidRPr="00B718D9">
        <w:rPr>
          <w:rFonts w:ascii="Tahoma" w:hAnsi="Tahoma" w:cs="Tahoma"/>
          <w:bCs/>
          <w:sz w:val="22"/>
          <w:szCs w:val="22"/>
        </w:rPr>
        <w:t>. Обращение в суд без соблюдения претензионного порядка не допускается.</w:t>
      </w:r>
    </w:p>
    <w:p w14:paraId="25E706E6" w14:textId="4815B4B5"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sz w:val="22"/>
          <w:szCs w:val="22"/>
        </w:rPr>
      </w:pPr>
      <w:r w:rsidRPr="00B718D9">
        <w:rPr>
          <w:rFonts w:ascii="Tahoma" w:hAnsi="Tahoma" w:cs="Tahoma"/>
          <w:bCs/>
          <w:sz w:val="22"/>
          <w:szCs w:val="22"/>
        </w:rPr>
        <w:lastRenderedPageBreak/>
        <w:t xml:space="preserve">В </w:t>
      </w:r>
      <w:r w:rsidR="00E2778B">
        <w:rPr>
          <w:rFonts w:ascii="Tahoma" w:hAnsi="Tahoma" w:cs="Tahoma"/>
          <w:bCs/>
          <w:sz w:val="22"/>
          <w:szCs w:val="22"/>
        </w:rPr>
        <w:t>случае недостижения соглашения С</w:t>
      </w:r>
      <w:r w:rsidRPr="00B718D9">
        <w:rPr>
          <w:rFonts w:ascii="Tahoma" w:hAnsi="Tahoma" w:cs="Tahoma"/>
          <w:bCs/>
          <w:sz w:val="22"/>
          <w:szCs w:val="22"/>
        </w:rPr>
        <w:t xml:space="preserve">торон, спор подлежит разрешению в судебном порядке в </w:t>
      </w:r>
      <w:r w:rsidR="00B05BE1" w:rsidRPr="00B718D9">
        <w:rPr>
          <w:rFonts w:ascii="Tahoma" w:hAnsi="Tahoma" w:cs="Tahoma"/>
          <w:bCs/>
          <w:sz w:val="22"/>
          <w:szCs w:val="22"/>
        </w:rPr>
        <w:t xml:space="preserve">Арбитражном суде </w:t>
      </w:r>
      <w:r w:rsidR="008A69D3">
        <w:rPr>
          <w:rFonts w:ascii="Tahoma" w:hAnsi="Tahoma" w:cs="Tahoma"/>
          <w:bCs/>
          <w:sz w:val="22"/>
          <w:szCs w:val="22"/>
        </w:rPr>
        <w:t>г. Москвы</w:t>
      </w:r>
      <w:r w:rsidR="00B05BE1" w:rsidRPr="00B718D9">
        <w:rPr>
          <w:rFonts w:ascii="Tahoma" w:hAnsi="Tahoma" w:cs="Tahoma"/>
          <w:bCs/>
          <w:sz w:val="22"/>
          <w:szCs w:val="22"/>
        </w:rPr>
        <w:t>.</w:t>
      </w:r>
    </w:p>
    <w:p w14:paraId="2B0074AE" w14:textId="77777777" w:rsidR="006B3041" w:rsidRPr="00B718D9" w:rsidRDefault="006B3041" w:rsidP="001946DF">
      <w:pPr>
        <w:ind w:right="-185"/>
        <w:jc w:val="both"/>
        <w:rPr>
          <w:rFonts w:ascii="Tahoma" w:hAnsi="Tahoma" w:cs="Tahoma"/>
          <w:sz w:val="22"/>
          <w:szCs w:val="22"/>
        </w:rPr>
      </w:pPr>
    </w:p>
    <w:p w14:paraId="4B8909DB" w14:textId="7988B993" w:rsidR="006B3041" w:rsidRPr="00B718D9" w:rsidRDefault="00803606" w:rsidP="00E17B6F">
      <w:pPr>
        <w:keepNext/>
        <w:keepLines/>
        <w:widowControl w:val="0"/>
        <w:numPr>
          <w:ilvl w:val="0"/>
          <w:numId w:val="1"/>
        </w:numPr>
        <w:spacing w:after="120" w:line="276" w:lineRule="auto"/>
        <w:ind w:left="0" w:firstLine="0"/>
        <w:jc w:val="center"/>
        <w:outlineLvl w:val="2"/>
        <w:rPr>
          <w:rFonts w:ascii="Tahoma" w:hAnsi="Tahoma" w:cs="Tahoma"/>
          <w:b/>
          <w:sz w:val="22"/>
          <w:szCs w:val="22"/>
        </w:rPr>
      </w:pPr>
      <w:r w:rsidRPr="00B718D9">
        <w:rPr>
          <w:rFonts w:ascii="Tahoma" w:hAnsi="Tahoma" w:cs="Tahoma"/>
          <w:b/>
          <w:sz w:val="22"/>
          <w:szCs w:val="22"/>
        </w:rPr>
        <w:t xml:space="preserve"> </w:t>
      </w:r>
      <w:r w:rsidR="006B3041" w:rsidRPr="00B718D9">
        <w:rPr>
          <w:rFonts w:ascii="Tahoma" w:hAnsi="Tahoma" w:cs="Tahoma"/>
          <w:b/>
          <w:sz w:val="22"/>
          <w:szCs w:val="22"/>
        </w:rPr>
        <w:t>ОСОБЫЕ УСЛОВИЯ</w:t>
      </w:r>
    </w:p>
    <w:p w14:paraId="634BFDCF" w14:textId="1E829E47" w:rsidR="0054309A" w:rsidRPr="00B718D9" w:rsidRDefault="0054309A" w:rsidP="004A55B1">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После подписания Договора все предварительные переговоры по нему, переписка, предварительные соглашения и протоколы по вопросам, так или иначе касающимся Договора, теряют юридическую силу.</w:t>
      </w:r>
    </w:p>
    <w:p w14:paraId="1F81A198" w14:textId="0E1C937A" w:rsidR="00190D53" w:rsidRPr="00B718D9" w:rsidRDefault="00190D53" w:rsidP="00E17B6F">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Сторона, у которой в течение срока действия Договора изменились юридический адрес, банковские или отгрузочные реквизиты, контактное лицо</w:t>
      </w:r>
      <w:r w:rsidR="00B10AEF" w:rsidRPr="00B718D9">
        <w:rPr>
          <w:rFonts w:ascii="Tahoma" w:hAnsi="Tahoma" w:cs="Tahoma"/>
          <w:bCs/>
          <w:sz w:val="22"/>
          <w:szCs w:val="22"/>
        </w:rPr>
        <w:t>,</w:t>
      </w:r>
      <w:r w:rsidRPr="00B718D9">
        <w:rPr>
          <w:rFonts w:ascii="Tahoma" w:hAnsi="Tahoma" w:cs="Tahoma"/>
          <w:bCs/>
          <w:sz w:val="22"/>
          <w:szCs w:val="22"/>
        </w:rPr>
        <w:t xml:space="preserve"> обязана в письменной форме сообщить об этом другой </w:t>
      </w:r>
      <w:r w:rsidR="00E2778B">
        <w:rPr>
          <w:rFonts w:ascii="Tahoma" w:hAnsi="Tahoma" w:cs="Tahoma"/>
          <w:bCs/>
          <w:sz w:val="22"/>
          <w:szCs w:val="22"/>
        </w:rPr>
        <w:t>С</w:t>
      </w:r>
      <w:r w:rsidRPr="00B718D9">
        <w:rPr>
          <w:rFonts w:ascii="Tahoma" w:hAnsi="Tahoma" w:cs="Tahoma"/>
          <w:bCs/>
          <w:sz w:val="22"/>
          <w:szCs w:val="22"/>
        </w:rPr>
        <w:t>тороне в течение 3 (трех) банковских дней.</w:t>
      </w:r>
    </w:p>
    <w:p w14:paraId="439A5835" w14:textId="77777777" w:rsidR="00A05F7F" w:rsidRPr="00B718D9" w:rsidRDefault="00A05F7F" w:rsidP="00A05F7F">
      <w:pPr>
        <w:widowControl w:val="0"/>
        <w:tabs>
          <w:tab w:val="left" w:pos="900"/>
        </w:tabs>
        <w:spacing w:line="276" w:lineRule="auto"/>
        <w:jc w:val="both"/>
        <w:rPr>
          <w:rFonts w:ascii="Tahoma" w:hAnsi="Tahoma" w:cs="Tahoma"/>
          <w:sz w:val="22"/>
          <w:szCs w:val="22"/>
        </w:rPr>
      </w:pPr>
    </w:p>
    <w:p w14:paraId="4B210AF3" w14:textId="0AFCB90A" w:rsidR="00190D53" w:rsidRPr="00B718D9" w:rsidRDefault="00190D53" w:rsidP="00A05F7F">
      <w:pPr>
        <w:widowControl w:val="0"/>
        <w:tabs>
          <w:tab w:val="left" w:pos="900"/>
        </w:tabs>
        <w:spacing w:line="276" w:lineRule="auto"/>
        <w:jc w:val="both"/>
        <w:rPr>
          <w:rFonts w:ascii="Tahoma" w:hAnsi="Tahoma" w:cs="Tahoma"/>
          <w:sz w:val="22"/>
          <w:szCs w:val="22"/>
        </w:rPr>
      </w:pPr>
      <w:r w:rsidRPr="00B718D9">
        <w:rPr>
          <w:rFonts w:ascii="Tahoma" w:hAnsi="Tahoma" w:cs="Tahoma"/>
          <w:sz w:val="22"/>
          <w:szCs w:val="22"/>
        </w:rPr>
        <w:t>При исполнении Договора контактными лицами являются:</w:t>
      </w:r>
    </w:p>
    <w:p w14:paraId="4DADF819" w14:textId="3FEDC123" w:rsidR="00190D53" w:rsidRPr="00B718D9" w:rsidRDefault="00B10AEF" w:rsidP="00190D53">
      <w:pPr>
        <w:pStyle w:val="a6"/>
        <w:tabs>
          <w:tab w:val="left" w:pos="1134"/>
        </w:tabs>
        <w:ind w:left="360" w:hanging="360"/>
        <w:contextualSpacing w:val="0"/>
        <w:rPr>
          <w:rFonts w:ascii="Tahoma" w:hAnsi="Tahoma" w:cs="Tahoma"/>
          <w:b/>
          <w:bCs/>
          <w:color w:val="000000" w:themeColor="text1"/>
          <w:sz w:val="22"/>
          <w:szCs w:val="22"/>
          <w:lang w:val="en-US"/>
        </w:rPr>
      </w:pPr>
      <w:r w:rsidRPr="00B718D9">
        <w:rPr>
          <w:rFonts w:ascii="Tahoma" w:hAnsi="Tahoma" w:cs="Tahoma"/>
          <w:b/>
          <w:bCs/>
          <w:color w:val="000000" w:themeColor="text1"/>
          <w:sz w:val="22"/>
          <w:szCs w:val="22"/>
        </w:rPr>
        <w:t>От Поставщика</w:t>
      </w:r>
      <w:r w:rsidR="00190D53" w:rsidRPr="00B718D9">
        <w:rPr>
          <w:rFonts w:ascii="Tahoma" w:hAnsi="Tahoma" w:cs="Tahoma"/>
          <w:b/>
          <w:bCs/>
          <w:color w:val="000000" w:themeColor="text1"/>
          <w:sz w:val="22"/>
          <w:szCs w:val="22"/>
          <w:lang w:val="en-US"/>
        </w:rPr>
        <w:t>:</w:t>
      </w:r>
    </w:p>
    <w:tbl>
      <w:tblPr>
        <w:tblStyle w:val="a3"/>
        <w:tblW w:w="0" w:type="auto"/>
        <w:tblInd w:w="108" w:type="dxa"/>
        <w:tblLook w:val="04A0" w:firstRow="1" w:lastRow="0" w:firstColumn="1" w:lastColumn="0" w:noHBand="0" w:noVBand="1"/>
      </w:tblPr>
      <w:tblGrid>
        <w:gridCol w:w="3342"/>
        <w:gridCol w:w="6177"/>
      </w:tblGrid>
      <w:tr w:rsidR="005079AA" w:rsidRPr="00B718D9" w14:paraId="609F5AD9" w14:textId="77777777" w:rsidTr="00552B69">
        <w:trPr>
          <w:trHeight w:val="397"/>
        </w:trPr>
        <w:tc>
          <w:tcPr>
            <w:tcW w:w="3395" w:type="dxa"/>
            <w:vAlign w:val="center"/>
          </w:tcPr>
          <w:p w14:paraId="2613BF89" w14:textId="77777777" w:rsidR="00190D53" w:rsidRPr="00B718D9" w:rsidRDefault="00190D53" w:rsidP="00552B69">
            <w:pPr>
              <w:tabs>
                <w:tab w:val="left" w:pos="1134"/>
              </w:tabs>
              <w:ind w:left="-562" w:firstLine="562"/>
              <w:rPr>
                <w:rFonts w:ascii="Tahoma" w:hAnsi="Tahoma" w:cs="Tahoma"/>
                <w:color w:val="000000" w:themeColor="text1"/>
                <w:sz w:val="22"/>
                <w:szCs w:val="22"/>
              </w:rPr>
            </w:pPr>
            <w:r w:rsidRPr="00B718D9">
              <w:rPr>
                <w:rFonts w:ascii="Tahoma" w:hAnsi="Tahoma" w:cs="Tahoma"/>
                <w:color w:val="000000" w:themeColor="text1"/>
                <w:sz w:val="22"/>
                <w:szCs w:val="22"/>
              </w:rPr>
              <w:t>Фактический адрес</w:t>
            </w:r>
          </w:p>
        </w:tc>
        <w:tc>
          <w:tcPr>
            <w:tcW w:w="6350" w:type="dxa"/>
            <w:vAlign w:val="center"/>
          </w:tcPr>
          <w:p w14:paraId="5EA7A630" w14:textId="2094C06E" w:rsidR="00190D53" w:rsidRPr="00226908" w:rsidRDefault="00190D53" w:rsidP="00226908">
            <w:pPr>
              <w:spacing w:before="40" w:after="40"/>
              <w:jc w:val="both"/>
              <w:rPr>
                <w:rFonts w:ascii="Tahoma" w:hAnsi="Tahoma" w:cs="Tahoma"/>
                <w:color w:val="000000" w:themeColor="text1"/>
                <w:sz w:val="22"/>
                <w:szCs w:val="22"/>
              </w:rPr>
            </w:pPr>
          </w:p>
        </w:tc>
      </w:tr>
      <w:tr w:rsidR="005079AA" w:rsidRPr="00B718D9" w14:paraId="65D1063E" w14:textId="77777777" w:rsidTr="00552B69">
        <w:trPr>
          <w:trHeight w:val="397"/>
        </w:trPr>
        <w:tc>
          <w:tcPr>
            <w:tcW w:w="3395" w:type="dxa"/>
            <w:vAlign w:val="center"/>
          </w:tcPr>
          <w:p w14:paraId="5C6D27BF" w14:textId="77777777" w:rsidR="00190D53" w:rsidRPr="00B718D9" w:rsidRDefault="00190D53" w:rsidP="00552B69">
            <w:pPr>
              <w:pStyle w:val="a6"/>
              <w:tabs>
                <w:tab w:val="left" w:pos="1134"/>
              </w:tabs>
              <w:ind w:left="0"/>
              <w:contextualSpacing w:val="0"/>
              <w:rPr>
                <w:rFonts w:ascii="Tahoma" w:hAnsi="Tahoma" w:cs="Tahoma"/>
                <w:color w:val="000000" w:themeColor="text1"/>
                <w:sz w:val="22"/>
                <w:szCs w:val="22"/>
              </w:rPr>
            </w:pPr>
            <w:r w:rsidRPr="00B718D9">
              <w:rPr>
                <w:rFonts w:ascii="Tahoma" w:hAnsi="Tahoma" w:cs="Tahoma"/>
                <w:color w:val="000000" w:themeColor="text1"/>
                <w:sz w:val="22"/>
                <w:szCs w:val="22"/>
              </w:rPr>
              <w:t>Адрес электронной почты</w:t>
            </w:r>
          </w:p>
        </w:tc>
        <w:tc>
          <w:tcPr>
            <w:tcW w:w="6350" w:type="dxa"/>
            <w:vAlign w:val="center"/>
          </w:tcPr>
          <w:p w14:paraId="629AC052" w14:textId="159CE51D" w:rsidR="00190D53" w:rsidRPr="00226908" w:rsidRDefault="00190D53" w:rsidP="00226908">
            <w:pPr>
              <w:tabs>
                <w:tab w:val="left" w:pos="1134"/>
              </w:tabs>
              <w:rPr>
                <w:rFonts w:ascii="Tahoma" w:hAnsi="Tahoma" w:cs="Tahoma"/>
                <w:color w:val="000000" w:themeColor="text1"/>
                <w:sz w:val="22"/>
                <w:szCs w:val="22"/>
              </w:rPr>
            </w:pPr>
          </w:p>
        </w:tc>
      </w:tr>
      <w:tr w:rsidR="005079AA" w:rsidRPr="00B718D9" w14:paraId="2283336D" w14:textId="77777777" w:rsidTr="00552B69">
        <w:trPr>
          <w:trHeight w:val="397"/>
        </w:trPr>
        <w:tc>
          <w:tcPr>
            <w:tcW w:w="3395" w:type="dxa"/>
            <w:vAlign w:val="center"/>
          </w:tcPr>
          <w:p w14:paraId="1EE96D6A" w14:textId="77777777" w:rsidR="00190D53" w:rsidRPr="00B718D9" w:rsidRDefault="00190D53" w:rsidP="00552B69">
            <w:pPr>
              <w:tabs>
                <w:tab w:val="left" w:pos="1134"/>
              </w:tabs>
              <w:rPr>
                <w:rFonts w:ascii="Tahoma" w:hAnsi="Tahoma" w:cs="Tahoma"/>
                <w:color w:val="000000" w:themeColor="text1"/>
                <w:sz w:val="22"/>
                <w:szCs w:val="22"/>
              </w:rPr>
            </w:pPr>
            <w:r w:rsidRPr="00B718D9">
              <w:rPr>
                <w:rFonts w:ascii="Tahoma" w:hAnsi="Tahoma" w:cs="Tahoma"/>
                <w:color w:val="000000" w:themeColor="text1"/>
                <w:sz w:val="22"/>
                <w:szCs w:val="22"/>
              </w:rPr>
              <w:t>Контактное лицо</w:t>
            </w:r>
          </w:p>
        </w:tc>
        <w:tc>
          <w:tcPr>
            <w:tcW w:w="6350" w:type="dxa"/>
            <w:vAlign w:val="center"/>
          </w:tcPr>
          <w:p w14:paraId="7C173CC4" w14:textId="283AE788" w:rsidR="00190D53" w:rsidRPr="00226908" w:rsidRDefault="00190D53" w:rsidP="00226908">
            <w:pPr>
              <w:tabs>
                <w:tab w:val="left" w:pos="1134"/>
              </w:tabs>
              <w:rPr>
                <w:rFonts w:ascii="Tahoma" w:hAnsi="Tahoma" w:cs="Tahoma"/>
                <w:color w:val="000000" w:themeColor="text1"/>
                <w:sz w:val="22"/>
                <w:szCs w:val="22"/>
              </w:rPr>
            </w:pPr>
          </w:p>
        </w:tc>
      </w:tr>
    </w:tbl>
    <w:p w14:paraId="1E58989E" w14:textId="77777777" w:rsidR="00190D53" w:rsidRPr="00B718D9" w:rsidRDefault="00190D53" w:rsidP="00B10AEF">
      <w:pPr>
        <w:widowControl w:val="0"/>
        <w:tabs>
          <w:tab w:val="left" w:pos="900"/>
        </w:tabs>
        <w:spacing w:line="276" w:lineRule="auto"/>
        <w:jc w:val="both"/>
        <w:rPr>
          <w:rFonts w:ascii="Tahoma" w:hAnsi="Tahoma" w:cs="Tahoma"/>
          <w:sz w:val="22"/>
          <w:szCs w:val="22"/>
        </w:rPr>
      </w:pPr>
    </w:p>
    <w:p w14:paraId="47E3ABD5" w14:textId="2B4D5A4F" w:rsidR="00190D53" w:rsidRPr="00B718D9" w:rsidRDefault="00B10AEF" w:rsidP="00190D53">
      <w:pPr>
        <w:tabs>
          <w:tab w:val="left" w:pos="1134"/>
        </w:tabs>
        <w:rPr>
          <w:rFonts w:ascii="Tahoma" w:hAnsi="Tahoma" w:cs="Tahoma"/>
          <w:b/>
          <w:bCs/>
          <w:sz w:val="22"/>
          <w:szCs w:val="22"/>
        </w:rPr>
      </w:pPr>
      <w:r w:rsidRPr="00B718D9">
        <w:rPr>
          <w:rFonts w:ascii="Tahoma" w:hAnsi="Tahoma" w:cs="Tahoma"/>
          <w:b/>
          <w:bCs/>
          <w:sz w:val="22"/>
          <w:szCs w:val="22"/>
        </w:rPr>
        <w:t>От Покупателя</w:t>
      </w:r>
      <w:r w:rsidR="00190D53" w:rsidRPr="00B718D9">
        <w:rPr>
          <w:rFonts w:ascii="Tahoma" w:hAnsi="Tahoma" w:cs="Tahoma"/>
          <w:b/>
          <w:bCs/>
          <w:sz w:val="22"/>
          <w:szCs w:val="22"/>
        </w:rPr>
        <w:t>:</w:t>
      </w:r>
    </w:p>
    <w:tbl>
      <w:tblPr>
        <w:tblStyle w:val="a3"/>
        <w:tblW w:w="0" w:type="auto"/>
        <w:tblInd w:w="108" w:type="dxa"/>
        <w:tblLook w:val="04A0" w:firstRow="1" w:lastRow="0" w:firstColumn="1" w:lastColumn="0" w:noHBand="0" w:noVBand="1"/>
      </w:tblPr>
      <w:tblGrid>
        <w:gridCol w:w="3328"/>
        <w:gridCol w:w="6191"/>
      </w:tblGrid>
      <w:tr w:rsidR="00190D53" w:rsidRPr="00B718D9" w14:paraId="50197B46" w14:textId="77777777" w:rsidTr="00552B69">
        <w:trPr>
          <w:trHeight w:val="397"/>
        </w:trPr>
        <w:tc>
          <w:tcPr>
            <w:tcW w:w="3393" w:type="dxa"/>
            <w:tcBorders>
              <w:top w:val="single" w:sz="4" w:space="0" w:color="auto"/>
              <w:left w:val="single" w:sz="4" w:space="0" w:color="auto"/>
              <w:bottom w:val="single" w:sz="4" w:space="0" w:color="auto"/>
              <w:right w:val="single" w:sz="4" w:space="0" w:color="auto"/>
            </w:tcBorders>
            <w:vAlign w:val="center"/>
          </w:tcPr>
          <w:p w14:paraId="0443DA55" w14:textId="77777777" w:rsidR="00190D53" w:rsidRPr="00B718D9" w:rsidRDefault="00190D53" w:rsidP="00552B69">
            <w:pPr>
              <w:tabs>
                <w:tab w:val="left" w:pos="1134"/>
              </w:tabs>
              <w:rPr>
                <w:rFonts w:ascii="Tahoma" w:hAnsi="Tahoma" w:cs="Tahoma"/>
                <w:sz w:val="22"/>
                <w:szCs w:val="22"/>
              </w:rPr>
            </w:pPr>
            <w:r w:rsidRPr="00B718D9">
              <w:rPr>
                <w:rFonts w:ascii="Tahoma" w:hAnsi="Tahoma" w:cs="Tahoma"/>
                <w:sz w:val="22"/>
                <w:szCs w:val="22"/>
              </w:rPr>
              <w:t>Фактический адрес</w:t>
            </w:r>
          </w:p>
        </w:tc>
        <w:tc>
          <w:tcPr>
            <w:tcW w:w="6352" w:type="dxa"/>
            <w:tcBorders>
              <w:top w:val="single" w:sz="4" w:space="0" w:color="auto"/>
              <w:left w:val="single" w:sz="4" w:space="0" w:color="auto"/>
              <w:bottom w:val="single" w:sz="4" w:space="0" w:color="auto"/>
              <w:right w:val="single" w:sz="4" w:space="0" w:color="auto"/>
            </w:tcBorders>
            <w:vAlign w:val="center"/>
          </w:tcPr>
          <w:p w14:paraId="3A1B9B16" w14:textId="62E28B60" w:rsidR="00190D53" w:rsidRPr="00B718D9" w:rsidRDefault="00190D53" w:rsidP="00552B69">
            <w:pPr>
              <w:pStyle w:val="a6"/>
              <w:tabs>
                <w:tab w:val="left" w:pos="1134"/>
              </w:tabs>
              <w:ind w:left="0"/>
              <w:contextualSpacing w:val="0"/>
              <w:rPr>
                <w:rFonts w:ascii="Tahoma" w:hAnsi="Tahoma" w:cs="Tahoma"/>
                <w:sz w:val="22"/>
                <w:szCs w:val="22"/>
              </w:rPr>
            </w:pPr>
            <w:r w:rsidRPr="00B718D9">
              <w:rPr>
                <w:rFonts w:ascii="Tahoma" w:hAnsi="Tahoma" w:cs="Tahoma"/>
                <w:sz w:val="22"/>
                <w:szCs w:val="22"/>
              </w:rPr>
              <w:t>108851, г. Москва, г. Щербинка, ул. Первомайская, д.</w:t>
            </w:r>
            <w:r w:rsidR="00DF10BD" w:rsidRPr="00B718D9">
              <w:rPr>
                <w:rFonts w:ascii="Tahoma" w:hAnsi="Tahoma" w:cs="Tahoma"/>
                <w:sz w:val="22"/>
                <w:szCs w:val="22"/>
                <w:lang w:val="en-US"/>
              </w:rPr>
              <w:t xml:space="preserve"> </w:t>
            </w:r>
            <w:r w:rsidRPr="00B718D9">
              <w:rPr>
                <w:rFonts w:ascii="Tahoma" w:hAnsi="Tahoma" w:cs="Tahoma"/>
                <w:sz w:val="22"/>
                <w:szCs w:val="22"/>
              </w:rPr>
              <w:t xml:space="preserve">6, </w:t>
            </w:r>
            <w:proofErr w:type="spellStart"/>
            <w:r w:rsidRPr="00B718D9">
              <w:rPr>
                <w:rFonts w:ascii="Tahoma" w:hAnsi="Tahoma" w:cs="Tahoma"/>
                <w:sz w:val="22"/>
                <w:szCs w:val="22"/>
              </w:rPr>
              <w:t>эт</w:t>
            </w:r>
            <w:proofErr w:type="spellEnd"/>
            <w:r w:rsidRPr="00B718D9">
              <w:rPr>
                <w:rFonts w:ascii="Tahoma" w:hAnsi="Tahoma" w:cs="Tahoma"/>
                <w:sz w:val="22"/>
                <w:szCs w:val="22"/>
              </w:rPr>
              <w:t>.</w:t>
            </w:r>
            <w:r w:rsidR="00B10AEF" w:rsidRPr="00B718D9">
              <w:rPr>
                <w:rFonts w:ascii="Tahoma" w:hAnsi="Tahoma" w:cs="Tahoma"/>
                <w:sz w:val="22"/>
                <w:szCs w:val="22"/>
              </w:rPr>
              <w:t> </w:t>
            </w:r>
            <w:r w:rsidRPr="00B718D9">
              <w:rPr>
                <w:rFonts w:ascii="Tahoma" w:hAnsi="Tahoma" w:cs="Tahoma"/>
                <w:sz w:val="22"/>
                <w:szCs w:val="22"/>
              </w:rPr>
              <w:t>2</w:t>
            </w:r>
            <w:r w:rsidR="00B10AEF" w:rsidRPr="00B718D9">
              <w:rPr>
                <w:rFonts w:ascii="Tahoma" w:hAnsi="Tahoma" w:cs="Tahoma"/>
                <w:sz w:val="22"/>
                <w:szCs w:val="22"/>
              </w:rPr>
              <w:t xml:space="preserve">, </w:t>
            </w:r>
            <w:proofErr w:type="spellStart"/>
            <w:r w:rsidR="00B10AEF" w:rsidRPr="00B718D9">
              <w:rPr>
                <w:rFonts w:ascii="Tahoma" w:hAnsi="Tahoma" w:cs="Tahoma"/>
                <w:sz w:val="22"/>
                <w:szCs w:val="22"/>
              </w:rPr>
              <w:t>каб</w:t>
            </w:r>
            <w:proofErr w:type="spellEnd"/>
            <w:r w:rsidRPr="00B718D9">
              <w:rPr>
                <w:rFonts w:ascii="Tahoma" w:hAnsi="Tahoma" w:cs="Tahoma"/>
                <w:sz w:val="22"/>
                <w:szCs w:val="22"/>
              </w:rPr>
              <w:t>.</w:t>
            </w:r>
            <w:r w:rsidR="00B10AEF" w:rsidRPr="00B718D9">
              <w:rPr>
                <w:rFonts w:ascii="Tahoma" w:hAnsi="Tahoma" w:cs="Tahoma"/>
                <w:sz w:val="22"/>
                <w:szCs w:val="22"/>
              </w:rPr>
              <w:t> </w:t>
            </w:r>
            <w:r w:rsidRPr="00B718D9">
              <w:rPr>
                <w:rFonts w:ascii="Tahoma" w:hAnsi="Tahoma" w:cs="Tahoma"/>
                <w:sz w:val="22"/>
                <w:szCs w:val="22"/>
              </w:rPr>
              <w:t>201</w:t>
            </w:r>
          </w:p>
        </w:tc>
      </w:tr>
      <w:tr w:rsidR="00190D53" w:rsidRPr="00B718D9" w14:paraId="2D24DD46" w14:textId="77777777" w:rsidTr="00552B69">
        <w:trPr>
          <w:trHeight w:val="397"/>
        </w:trPr>
        <w:tc>
          <w:tcPr>
            <w:tcW w:w="3393" w:type="dxa"/>
            <w:tcBorders>
              <w:top w:val="single" w:sz="4" w:space="0" w:color="auto"/>
            </w:tcBorders>
            <w:vAlign w:val="center"/>
          </w:tcPr>
          <w:p w14:paraId="7C9B15ED" w14:textId="77777777" w:rsidR="00190D53" w:rsidRPr="00B718D9" w:rsidRDefault="00190D53" w:rsidP="00552B69">
            <w:pPr>
              <w:pStyle w:val="a6"/>
              <w:tabs>
                <w:tab w:val="left" w:pos="1134"/>
              </w:tabs>
              <w:ind w:left="0"/>
              <w:contextualSpacing w:val="0"/>
              <w:rPr>
                <w:rFonts w:ascii="Tahoma" w:hAnsi="Tahoma" w:cs="Tahoma"/>
                <w:color w:val="000000" w:themeColor="text1"/>
                <w:sz w:val="22"/>
                <w:szCs w:val="22"/>
              </w:rPr>
            </w:pPr>
            <w:r w:rsidRPr="00B718D9">
              <w:rPr>
                <w:rFonts w:ascii="Tahoma" w:hAnsi="Tahoma" w:cs="Tahoma"/>
                <w:color w:val="000000" w:themeColor="text1"/>
                <w:sz w:val="22"/>
                <w:szCs w:val="22"/>
              </w:rPr>
              <w:t>Адрес электронной почты</w:t>
            </w:r>
          </w:p>
        </w:tc>
        <w:tc>
          <w:tcPr>
            <w:tcW w:w="6352" w:type="dxa"/>
            <w:tcBorders>
              <w:top w:val="single" w:sz="4" w:space="0" w:color="auto"/>
            </w:tcBorders>
            <w:vAlign w:val="center"/>
          </w:tcPr>
          <w:p w14:paraId="64A51BB5" w14:textId="64A93EF0" w:rsidR="00190D53" w:rsidRPr="00B718D9" w:rsidRDefault="00602BE3" w:rsidP="00552B69">
            <w:pPr>
              <w:tabs>
                <w:tab w:val="left" w:pos="1134"/>
              </w:tabs>
              <w:rPr>
                <w:rFonts w:ascii="Tahoma" w:hAnsi="Tahoma" w:cs="Tahoma"/>
                <w:color w:val="000000" w:themeColor="text1"/>
                <w:sz w:val="22"/>
                <w:szCs w:val="22"/>
              </w:rPr>
            </w:pPr>
            <w:hyperlink r:id="rId9" w:history="1">
              <w:r w:rsidR="00190D53" w:rsidRPr="00B718D9">
                <w:rPr>
                  <w:rStyle w:val="a5"/>
                  <w:rFonts w:ascii="Tahoma" w:hAnsi="Tahoma" w:cs="Tahoma"/>
                  <w:color w:val="000000" w:themeColor="text1"/>
                  <w:sz w:val="22"/>
                  <w:szCs w:val="22"/>
                  <w:lang w:val="en-US"/>
                </w:rPr>
                <w:t>lift</w:t>
              </w:r>
              <w:r w:rsidR="00190D53" w:rsidRPr="00B718D9">
                <w:rPr>
                  <w:rStyle w:val="a5"/>
                  <w:rFonts w:ascii="Tahoma" w:hAnsi="Tahoma" w:cs="Tahoma"/>
                  <w:color w:val="000000" w:themeColor="text1"/>
                  <w:sz w:val="22"/>
                  <w:szCs w:val="22"/>
                </w:rPr>
                <w:t>@</w:t>
              </w:r>
              <w:proofErr w:type="spellStart"/>
              <w:r w:rsidR="00190D53" w:rsidRPr="00B718D9">
                <w:rPr>
                  <w:rStyle w:val="a5"/>
                  <w:rFonts w:ascii="Tahoma" w:hAnsi="Tahoma" w:cs="Tahoma"/>
                  <w:color w:val="000000" w:themeColor="text1"/>
                  <w:sz w:val="22"/>
                  <w:szCs w:val="22"/>
                  <w:lang w:val="en-US"/>
                </w:rPr>
                <w:t>shlz</w:t>
              </w:r>
              <w:proofErr w:type="spellEnd"/>
              <w:r w:rsidR="00190D53" w:rsidRPr="00B718D9">
                <w:rPr>
                  <w:rStyle w:val="a5"/>
                  <w:rFonts w:ascii="Tahoma" w:hAnsi="Tahoma" w:cs="Tahoma"/>
                  <w:color w:val="000000" w:themeColor="text1"/>
                  <w:sz w:val="22"/>
                  <w:szCs w:val="22"/>
                </w:rPr>
                <w:t>.</w:t>
              </w:r>
              <w:r w:rsidR="00190D53" w:rsidRPr="00B718D9">
                <w:rPr>
                  <w:rStyle w:val="a5"/>
                  <w:rFonts w:ascii="Tahoma" w:hAnsi="Tahoma" w:cs="Tahoma"/>
                  <w:color w:val="000000" w:themeColor="text1"/>
                  <w:sz w:val="22"/>
                  <w:szCs w:val="22"/>
                  <w:lang w:val="en-US"/>
                </w:rPr>
                <w:t>ru</w:t>
              </w:r>
            </w:hyperlink>
          </w:p>
        </w:tc>
      </w:tr>
    </w:tbl>
    <w:p w14:paraId="6074E52E" w14:textId="77777777" w:rsidR="00190D53" w:rsidRPr="00B718D9" w:rsidRDefault="00190D53" w:rsidP="00190D53">
      <w:pPr>
        <w:widowControl w:val="0"/>
        <w:tabs>
          <w:tab w:val="left" w:pos="900"/>
        </w:tabs>
        <w:spacing w:line="276" w:lineRule="auto"/>
        <w:jc w:val="both"/>
        <w:rPr>
          <w:rFonts w:ascii="Tahoma" w:hAnsi="Tahoma" w:cs="Tahoma"/>
          <w:bCs/>
          <w:sz w:val="22"/>
          <w:szCs w:val="22"/>
        </w:rPr>
      </w:pPr>
    </w:p>
    <w:p w14:paraId="5245A563" w14:textId="068B8671"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 xml:space="preserve">Изменения и дополнения в </w:t>
      </w:r>
      <w:r w:rsidR="002552AC" w:rsidRPr="00B718D9">
        <w:rPr>
          <w:rFonts w:ascii="Tahoma" w:hAnsi="Tahoma" w:cs="Tahoma"/>
          <w:bCs/>
          <w:sz w:val="22"/>
          <w:szCs w:val="22"/>
        </w:rPr>
        <w:t xml:space="preserve">Договор </w:t>
      </w:r>
      <w:r w:rsidRPr="00B718D9">
        <w:rPr>
          <w:rFonts w:ascii="Tahoma" w:hAnsi="Tahoma" w:cs="Tahoma"/>
          <w:bCs/>
          <w:sz w:val="22"/>
          <w:szCs w:val="22"/>
        </w:rPr>
        <w:t>имеют силу в случае, если они оформлены в письменном виде, подписаны</w:t>
      </w:r>
      <w:r w:rsidR="00E2778B">
        <w:rPr>
          <w:rFonts w:ascii="Tahoma" w:hAnsi="Tahoma" w:cs="Tahoma"/>
          <w:bCs/>
          <w:sz w:val="22"/>
          <w:szCs w:val="22"/>
        </w:rPr>
        <w:t xml:space="preserve"> и скреплены печатями С</w:t>
      </w:r>
      <w:r w:rsidRPr="00B718D9">
        <w:rPr>
          <w:rFonts w:ascii="Tahoma" w:hAnsi="Tahoma" w:cs="Tahoma"/>
          <w:bCs/>
          <w:sz w:val="22"/>
          <w:szCs w:val="22"/>
        </w:rPr>
        <w:t>торон.</w:t>
      </w:r>
    </w:p>
    <w:p w14:paraId="54E6B1E3" w14:textId="64EE58AA"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Стороны обязуются не передавать третьим лицам свои права и обязанности по Договору, как в полном объеме, так и частично, без предварительного письменного согласия на это другой Стороны.</w:t>
      </w:r>
    </w:p>
    <w:p w14:paraId="31433306" w14:textId="6164CA5D"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 xml:space="preserve">В отношении остальных вопросов, касающихся исполнения </w:t>
      </w:r>
      <w:r w:rsidR="002552AC" w:rsidRPr="00B718D9">
        <w:rPr>
          <w:rFonts w:ascii="Tahoma" w:hAnsi="Tahoma" w:cs="Tahoma"/>
          <w:bCs/>
          <w:sz w:val="22"/>
          <w:szCs w:val="22"/>
        </w:rPr>
        <w:t xml:space="preserve">Договора </w:t>
      </w:r>
      <w:r w:rsidRPr="00B718D9">
        <w:rPr>
          <w:rFonts w:ascii="Tahoma" w:hAnsi="Tahoma" w:cs="Tahoma"/>
          <w:bCs/>
          <w:sz w:val="22"/>
          <w:szCs w:val="22"/>
        </w:rPr>
        <w:t xml:space="preserve">и не урегулированных им, </w:t>
      </w:r>
      <w:r w:rsidR="00E2778B">
        <w:rPr>
          <w:rFonts w:ascii="Tahoma" w:hAnsi="Tahoma" w:cs="Tahoma"/>
          <w:bCs/>
          <w:sz w:val="22"/>
          <w:szCs w:val="22"/>
        </w:rPr>
        <w:t>С</w:t>
      </w:r>
      <w:r w:rsidRPr="00B718D9">
        <w:rPr>
          <w:rFonts w:ascii="Tahoma" w:hAnsi="Tahoma" w:cs="Tahoma"/>
          <w:bCs/>
          <w:sz w:val="22"/>
          <w:szCs w:val="22"/>
        </w:rPr>
        <w:t>тороны руководствуются гражданским законодательством РФ.</w:t>
      </w:r>
    </w:p>
    <w:p w14:paraId="7A0933AF" w14:textId="2DEFA1DD" w:rsidR="0054309A" w:rsidRPr="005D699B" w:rsidRDefault="0054309A" w:rsidP="005D699B">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 xml:space="preserve">Стороны признают юридическую силу документов, направленных по электронной </w:t>
      </w:r>
      <w:proofErr w:type="gramStart"/>
      <w:r w:rsidRPr="00B718D9">
        <w:rPr>
          <w:rFonts w:ascii="Tahoma" w:hAnsi="Tahoma" w:cs="Tahoma"/>
          <w:bCs/>
          <w:sz w:val="22"/>
          <w:szCs w:val="22"/>
        </w:rPr>
        <w:t>связи, в случае, если</w:t>
      </w:r>
      <w:proofErr w:type="gramEnd"/>
      <w:r w:rsidRPr="00B718D9">
        <w:rPr>
          <w:rFonts w:ascii="Tahoma" w:hAnsi="Tahoma" w:cs="Tahoma"/>
          <w:bCs/>
          <w:sz w:val="22"/>
          <w:szCs w:val="22"/>
        </w:rPr>
        <w:t xml:space="preserve"> эти документы подписаны уполномоченными лицами Сторон и имеют круглую печать организации до момента получения оригиналов. </w:t>
      </w:r>
      <w:r w:rsidR="00226908">
        <w:rPr>
          <w:rFonts w:ascii="Tahoma" w:hAnsi="Tahoma" w:cs="Tahoma"/>
          <w:bCs/>
          <w:sz w:val="22"/>
          <w:szCs w:val="22"/>
        </w:rPr>
        <w:t xml:space="preserve">Если иное не предусмотрено Договором, </w:t>
      </w:r>
      <w:r w:rsidR="00226908" w:rsidRPr="00AD20A7">
        <w:rPr>
          <w:rFonts w:ascii="Tahoma" w:hAnsi="Tahoma" w:cs="Tahoma"/>
          <w:bCs/>
          <w:sz w:val="22"/>
          <w:szCs w:val="22"/>
        </w:rPr>
        <w:t>п</w:t>
      </w:r>
      <w:r w:rsidRPr="00B718D9">
        <w:rPr>
          <w:rFonts w:ascii="Tahoma" w:hAnsi="Tahoma" w:cs="Tahoma"/>
          <w:bCs/>
          <w:sz w:val="22"/>
          <w:szCs w:val="22"/>
        </w:rPr>
        <w:t xml:space="preserve">одлинники этих документов должны быть высланы представителю другой Стороны почтой или переданы с отметкой о вручении в течение 14 (четырнадцати) </w:t>
      </w:r>
      <w:r w:rsidR="00226908">
        <w:rPr>
          <w:rFonts w:ascii="Tahoma" w:hAnsi="Tahoma" w:cs="Tahoma"/>
          <w:bCs/>
          <w:sz w:val="22"/>
          <w:szCs w:val="22"/>
        </w:rPr>
        <w:t xml:space="preserve">календарных </w:t>
      </w:r>
      <w:r w:rsidRPr="005D699B">
        <w:rPr>
          <w:rFonts w:ascii="Tahoma" w:hAnsi="Tahoma" w:cs="Tahoma"/>
          <w:bCs/>
          <w:sz w:val="22"/>
          <w:szCs w:val="22"/>
        </w:rPr>
        <w:t>дней с момента передачи документа по электронной связи.</w:t>
      </w:r>
    </w:p>
    <w:p w14:paraId="5D2173D9" w14:textId="6EAF19B8" w:rsidR="00140838" w:rsidRPr="005D699B" w:rsidRDefault="00140838" w:rsidP="005D699B">
      <w:pPr>
        <w:widowControl w:val="0"/>
        <w:numPr>
          <w:ilvl w:val="1"/>
          <w:numId w:val="1"/>
        </w:numPr>
        <w:tabs>
          <w:tab w:val="left" w:pos="709"/>
        </w:tabs>
        <w:spacing w:line="276" w:lineRule="auto"/>
        <w:ind w:left="0" w:firstLine="0"/>
        <w:jc w:val="both"/>
        <w:rPr>
          <w:rFonts w:ascii="Tahoma" w:hAnsi="Tahoma" w:cs="Tahoma"/>
          <w:bCs/>
          <w:sz w:val="22"/>
          <w:szCs w:val="22"/>
        </w:rPr>
      </w:pPr>
      <w:r w:rsidRPr="005D699B">
        <w:rPr>
          <w:rFonts w:ascii="Tahoma" w:hAnsi="Tahoma" w:cs="Tahoma"/>
          <w:sz w:val="22"/>
          <w:szCs w:val="22"/>
        </w:rPr>
        <w:t>Стороны пришли к соглашению, что юридически значимые сообщения считаются действительными (ст.165.1 ГК РФ), а письменная форма документов считается соблюденной (п.2 ст.434 ГК РФ) и таковые документы являются частью настоящего Договора, при условии передачи указанных документов на адреса электронной почты, указанные в настоящем Договоре или упомянутые в письмах и документах, переданных на адреса электронной почты, указанные в настоя</w:t>
      </w:r>
      <w:r w:rsidR="002B1ED4" w:rsidRPr="005D699B">
        <w:rPr>
          <w:rFonts w:ascii="Tahoma" w:hAnsi="Tahoma" w:cs="Tahoma"/>
          <w:sz w:val="22"/>
          <w:szCs w:val="22"/>
        </w:rPr>
        <w:t>щем Договоре. Добросовестность С</w:t>
      </w:r>
      <w:r w:rsidRPr="005D699B">
        <w:rPr>
          <w:rFonts w:ascii="Tahoma" w:hAnsi="Tahoma" w:cs="Tahoma"/>
          <w:sz w:val="22"/>
          <w:szCs w:val="22"/>
        </w:rPr>
        <w:t>тороны при подписании документ</w:t>
      </w:r>
      <w:r w:rsidR="002B1ED4" w:rsidRPr="005D699B">
        <w:rPr>
          <w:rFonts w:ascii="Tahoma" w:hAnsi="Tahoma" w:cs="Tahoma"/>
          <w:sz w:val="22"/>
          <w:szCs w:val="22"/>
        </w:rPr>
        <w:t>ов, подлежащих передаче другой С</w:t>
      </w:r>
      <w:r w:rsidRPr="005D699B">
        <w:rPr>
          <w:rFonts w:ascii="Tahoma" w:hAnsi="Tahoma" w:cs="Tahoma"/>
          <w:sz w:val="22"/>
          <w:szCs w:val="22"/>
        </w:rPr>
        <w:t>тороне, предполагается, если не доказано, что другая Сторона заведомо знала об отсутствии у</w:t>
      </w:r>
      <w:r w:rsidR="002B1ED4" w:rsidRPr="005D699B">
        <w:rPr>
          <w:rFonts w:ascii="Tahoma" w:hAnsi="Tahoma" w:cs="Tahoma"/>
          <w:sz w:val="22"/>
          <w:szCs w:val="22"/>
        </w:rPr>
        <w:t xml:space="preserve"> представителя противоположной С</w:t>
      </w:r>
      <w:r w:rsidRPr="005D699B">
        <w:rPr>
          <w:rFonts w:ascii="Tahoma" w:hAnsi="Tahoma" w:cs="Tahoma"/>
          <w:sz w:val="22"/>
          <w:szCs w:val="22"/>
        </w:rPr>
        <w:t xml:space="preserve">тороны </w:t>
      </w:r>
      <w:r w:rsidR="00B834A6" w:rsidRPr="005D699B">
        <w:rPr>
          <w:rFonts w:ascii="Tahoma" w:hAnsi="Tahoma" w:cs="Tahoma"/>
          <w:sz w:val="22"/>
          <w:szCs w:val="22"/>
        </w:rPr>
        <w:t xml:space="preserve">полномочий </w:t>
      </w:r>
      <w:r w:rsidRPr="005D699B">
        <w:rPr>
          <w:rFonts w:ascii="Tahoma" w:hAnsi="Tahoma" w:cs="Tahoma"/>
          <w:sz w:val="22"/>
          <w:szCs w:val="22"/>
        </w:rPr>
        <w:t>на подписание соответствующего документа. Кроме этого</w:t>
      </w:r>
      <w:r w:rsidR="002B1ED4" w:rsidRPr="005D699B">
        <w:rPr>
          <w:rFonts w:ascii="Tahoma" w:hAnsi="Tahoma" w:cs="Tahoma"/>
          <w:sz w:val="22"/>
          <w:szCs w:val="22"/>
        </w:rPr>
        <w:t>,</w:t>
      </w:r>
      <w:r w:rsidRPr="005D699B">
        <w:rPr>
          <w:rFonts w:ascii="Tahoma" w:hAnsi="Tahoma" w:cs="Tahoma"/>
          <w:sz w:val="22"/>
          <w:szCs w:val="22"/>
        </w:rPr>
        <w:t xml:space="preserve"> </w:t>
      </w:r>
      <w:r w:rsidR="002B1ED4" w:rsidRPr="005D699B">
        <w:rPr>
          <w:rFonts w:ascii="Tahoma" w:hAnsi="Tahoma" w:cs="Tahoma"/>
          <w:sz w:val="22"/>
          <w:szCs w:val="22"/>
        </w:rPr>
        <w:t>С</w:t>
      </w:r>
      <w:r w:rsidRPr="005D699B">
        <w:rPr>
          <w:rFonts w:ascii="Tahoma" w:hAnsi="Tahoma" w:cs="Tahoma"/>
          <w:sz w:val="22"/>
          <w:szCs w:val="22"/>
        </w:rPr>
        <w:t>тороны соглашаются, что полномочия</w:t>
      </w:r>
      <w:r w:rsidR="002B1ED4" w:rsidRPr="005D699B">
        <w:rPr>
          <w:rFonts w:ascii="Tahoma" w:hAnsi="Tahoma" w:cs="Tahoma"/>
          <w:sz w:val="22"/>
          <w:szCs w:val="22"/>
        </w:rPr>
        <w:t xml:space="preserve"> представителя соответствующей С</w:t>
      </w:r>
      <w:r w:rsidRPr="005D699B">
        <w:rPr>
          <w:rFonts w:ascii="Tahoma" w:hAnsi="Tahoma" w:cs="Tahoma"/>
          <w:sz w:val="22"/>
          <w:szCs w:val="22"/>
        </w:rPr>
        <w:t>тороны, ведущего переписку по электронной почте, явствуют из обстановки.</w:t>
      </w:r>
    </w:p>
    <w:p w14:paraId="01FE3F08" w14:textId="3CA1C639" w:rsidR="005D699B" w:rsidRPr="005D699B" w:rsidRDefault="005D699B" w:rsidP="005D699B">
      <w:pPr>
        <w:pStyle w:val="af3"/>
        <w:spacing w:line="276" w:lineRule="auto"/>
        <w:ind w:left="0"/>
        <w:jc w:val="both"/>
        <w:rPr>
          <w:rFonts w:ascii="Tahoma" w:hAnsi="Tahoma" w:cs="Tahoma"/>
          <w:color w:val="auto"/>
          <w:sz w:val="22"/>
          <w:szCs w:val="22"/>
        </w:rPr>
      </w:pPr>
      <w:r w:rsidRPr="005D699B">
        <w:rPr>
          <w:rFonts w:ascii="Tahoma" w:hAnsi="Tahoma" w:cs="Tahoma"/>
          <w:color w:val="auto"/>
          <w:sz w:val="22"/>
          <w:szCs w:val="22"/>
        </w:rPr>
        <w:lastRenderedPageBreak/>
        <w:t>13.8</w:t>
      </w:r>
      <w:r w:rsidR="00F83234">
        <w:rPr>
          <w:rFonts w:ascii="Tahoma" w:hAnsi="Tahoma" w:cs="Tahoma"/>
          <w:color w:val="auto"/>
          <w:sz w:val="22"/>
          <w:szCs w:val="22"/>
        </w:rPr>
        <w:t>.</w:t>
      </w:r>
      <w:r w:rsidRPr="005D699B">
        <w:rPr>
          <w:rFonts w:ascii="Tahoma" w:hAnsi="Tahoma" w:cs="Tahoma"/>
          <w:color w:val="auto"/>
          <w:sz w:val="22"/>
          <w:szCs w:val="22"/>
        </w:rPr>
        <w:t xml:space="preserve"> Стороны, заключившие настоящий Договор, гарантируют, что на момент его заключения, а также в течение всего срока его действия, вплоть до исполнения предусмотренных Договором обязательств, они должны:</w:t>
      </w:r>
    </w:p>
    <w:p w14:paraId="11C4B5C1" w14:textId="77777777" w:rsidR="005D699B" w:rsidRPr="005D699B" w:rsidRDefault="005D699B" w:rsidP="005D699B">
      <w:pPr>
        <w:pStyle w:val="af3"/>
        <w:numPr>
          <w:ilvl w:val="0"/>
          <w:numId w:val="21"/>
        </w:numPr>
        <w:tabs>
          <w:tab w:val="left" w:pos="851"/>
        </w:tabs>
        <w:spacing w:line="276" w:lineRule="auto"/>
        <w:ind w:left="0" w:firstLine="0"/>
        <w:jc w:val="both"/>
        <w:rPr>
          <w:rFonts w:ascii="Tahoma" w:hAnsi="Tahoma" w:cs="Tahoma"/>
          <w:color w:val="auto"/>
          <w:sz w:val="22"/>
          <w:szCs w:val="22"/>
        </w:rPr>
      </w:pPr>
      <w:r w:rsidRPr="005D699B">
        <w:rPr>
          <w:rFonts w:ascii="Tahoma" w:hAnsi="Tahoma" w:cs="Tahoma"/>
          <w:color w:val="auto"/>
          <w:sz w:val="22"/>
          <w:szCs w:val="22"/>
        </w:rPr>
        <w:t>в полном объеме уплачивать налоги, сборы и страховые взносы в сроки, установленные законодательством Российской Федерации;</w:t>
      </w:r>
    </w:p>
    <w:p w14:paraId="427D6829" w14:textId="77777777" w:rsidR="005D699B" w:rsidRPr="005D699B" w:rsidRDefault="005D699B" w:rsidP="005D699B">
      <w:pPr>
        <w:pStyle w:val="af3"/>
        <w:numPr>
          <w:ilvl w:val="0"/>
          <w:numId w:val="21"/>
        </w:numPr>
        <w:tabs>
          <w:tab w:val="left" w:pos="851"/>
        </w:tabs>
        <w:spacing w:line="276" w:lineRule="auto"/>
        <w:ind w:left="0" w:firstLine="0"/>
        <w:jc w:val="both"/>
        <w:rPr>
          <w:rFonts w:ascii="Tahoma" w:hAnsi="Tahoma" w:cs="Tahoma"/>
          <w:color w:val="auto"/>
          <w:sz w:val="22"/>
          <w:szCs w:val="22"/>
        </w:rPr>
      </w:pPr>
      <w:r w:rsidRPr="005D699B">
        <w:rPr>
          <w:rFonts w:ascii="Tahoma" w:hAnsi="Tahoma" w:cs="Tahoma"/>
          <w:color w:val="auto"/>
          <w:sz w:val="22"/>
          <w:szCs w:val="22"/>
        </w:rPr>
        <w:t>вести налоговый учет, составлять налоговую отчетность и своевременно представлять ее в налоговые органы в соответствии с законодательством о налогах и сборах Российской Федерации;</w:t>
      </w:r>
    </w:p>
    <w:p w14:paraId="6011BC77" w14:textId="0AF02EFF" w:rsidR="005D699B" w:rsidRPr="005D699B" w:rsidRDefault="005D699B" w:rsidP="005D699B">
      <w:pPr>
        <w:pStyle w:val="af3"/>
        <w:numPr>
          <w:ilvl w:val="0"/>
          <w:numId w:val="21"/>
        </w:numPr>
        <w:tabs>
          <w:tab w:val="left" w:pos="851"/>
        </w:tabs>
        <w:spacing w:line="276" w:lineRule="auto"/>
        <w:ind w:left="0" w:firstLine="0"/>
        <w:jc w:val="both"/>
        <w:rPr>
          <w:rFonts w:ascii="Tahoma" w:hAnsi="Tahoma" w:cs="Tahoma"/>
          <w:color w:val="auto"/>
          <w:sz w:val="22"/>
          <w:szCs w:val="22"/>
        </w:rPr>
      </w:pPr>
      <w:r w:rsidRPr="005D699B">
        <w:rPr>
          <w:rFonts w:ascii="Tahoma" w:hAnsi="Tahoma" w:cs="Tahoma"/>
          <w:color w:val="auto"/>
          <w:sz w:val="22"/>
          <w:szCs w:val="22"/>
        </w:rPr>
        <w:t>вести бухгалтерский учет, формировать и представлять бухгалтерскую отчетность в соответствии с законодательством РФ и положениями</w:t>
      </w:r>
      <w:r w:rsidR="0051152C">
        <w:rPr>
          <w:rFonts w:ascii="Tahoma" w:hAnsi="Tahoma" w:cs="Tahoma"/>
          <w:color w:val="auto"/>
          <w:sz w:val="22"/>
          <w:szCs w:val="22"/>
        </w:rPr>
        <w:t>/федеральными стандартами</w:t>
      </w:r>
      <w:r w:rsidRPr="005D699B">
        <w:rPr>
          <w:rFonts w:ascii="Tahoma" w:hAnsi="Tahoma" w:cs="Tahoma"/>
          <w:color w:val="auto"/>
          <w:sz w:val="22"/>
          <w:szCs w:val="22"/>
        </w:rPr>
        <w:t xml:space="preserve"> по бухгалтерскому учету;</w:t>
      </w:r>
    </w:p>
    <w:p w14:paraId="23781DB0" w14:textId="77777777" w:rsidR="005D699B" w:rsidRPr="005D699B" w:rsidRDefault="005D699B" w:rsidP="005D699B">
      <w:pPr>
        <w:pStyle w:val="af3"/>
        <w:numPr>
          <w:ilvl w:val="0"/>
          <w:numId w:val="21"/>
        </w:numPr>
        <w:tabs>
          <w:tab w:val="left" w:pos="851"/>
        </w:tabs>
        <w:spacing w:line="276" w:lineRule="auto"/>
        <w:ind w:left="0" w:firstLine="0"/>
        <w:jc w:val="both"/>
        <w:rPr>
          <w:rFonts w:ascii="Tahoma" w:hAnsi="Tahoma" w:cs="Tahoma"/>
          <w:color w:val="auto"/>
          <w:sz w:val="22"/>
          <w:szCs w:val="22"/>
        </w:rPr>
      </w:pPr>
      <w:r w:rsidRPr="005D699B">
        <w:rPr>
          <w:rFonts w:ascii="Tahoma" w:hAnsi="Tahoma" w:cs="Tahoma"/>
          <w:color w:val="auto"/>
          <w:sz w:val="22"/>
          <w:szCs w:val="22"/>
        </w:rPr>
        <w:t>не допускать искажений сведений о фактах хозяйственной деятельности и объектах налогообложения в первичных документах, бухгалтерском и налоговом учете, в бухгалтерской и налоговой отчетности.</w:t>
      </w:r>
    </w:p>
    <w:p w14:paraId="72E6117D" w14:textId="2DD86ED5" w:rsidR="005D699B" w:rsidRPr="005D699B" w:rsidRDefault="005D699B" w:rsidP="005D699B">
      <w:pPr>
        <w:pStyle w:val="af3"/>
        <w:spacing w:line="276" w:lineRule="auto"/>
        <w:ind w:left="0"/>
        <w:jc w:val="both"/>
        <w:rPr>
          <w:rFonts w:ascii="Tahoma" w:hAnsi="Tahoma" w:cs="Tahoma"/>
          <w:color w:val="auto"/>
          <w:sz w:val="22"/>
          <w:szCs w:val="22"/>
        </w:rPr>
      </w:pPr>
      <w:r w:rsidRPr="005D699B">
        <w:rPr>
          <w:rFonts w:ascii="Tahoma" w:hAnsi="Tahoma" w:cs="Tahoma"/>
          <w:color w:val="auto"/>
          <w:sz w:val="22"/>
          <w:szCs w:val="22"/>
        </w:rPr>
        <w:t>13.9. Поставщик обязан в полном объеме возместить Покупателю причиненные ущерб, убытки и расходы, в том числе и не ограничиваясь, возникшие в результате отказа Покупателю в возмещении причитающихся ему сумм налогов, доначислении налогов, начислении пеней, наложении штрафов, отраженных в решениях налоговых органов, в размере:</w:t>
      </w:r>
    </w:p>
    <w:p w14:paraId="7F39F0A0" w14:textId="1C290F25" w:rsidR="005D699B" w:rsidRPr="005D699B" w:rsidRDefault="005D699B" w:rsidP="005D699B">
      <w:pPr>
        <w:pStyle w:val="af3"/>
        <w:spacing w:line="276" w:lineRule="auto"/>
        <w:ind w:left="0"/>
        <w:jc w:val="both"/>
        <w:rPr>
          <w:rFonts w:ascii="Tahoma" w:hAnsi="Tahoma" w:cs="Tahoma"/>
          <w:color w:val="auto"/>
          <w:sz w:val="22"/>
          <w:szCs w:val="22"/>
        </w:rPr>
      </w:pPr>
      <w:r w:rsidRPr="005D699B">
        <w:rPr>
          <w:rFonts w:ascii="Tahoma" w:hAnsi="Tahoma" w:cs="Tahoma"/>
          <w:color w:val="auto"/>
          <w:sz w:val="22"/>
          <w:szCs w:val="22"/>
        </w:rPr>
        <w:t>-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в бюджет, решений (требований) об уплате пеней и штрафов на указанный размер доначисленного НДС, по причинам</w:t>
      </w:r>
      <w:r w:rsidR="007106FD">
        <w:rPr>
          <w:rFonts w:ascii="Tahoma" w:hAnsi="Tahoma" w:cs="Tahoma"/>
          <w:color w:val="auto"/>
          <w:sz w:val="22"/>
          <w:szCs w:val="22"/>
        </w:rPr>
        <w:t>,</w:t>
      </w:r>
      <w:r w:rsidRPr="005D699B">
        <w:rPr>
          <w:rFonts w:ascii="Tahoma" w:hAnsi="Tahoma" w:cs="Tahoma"/>
          <w:color w:val="auto"/>
          <w:sz w:val="22"/>
          <w:szCs w:val="22"/>
        </w:rPr>
        <w:t xml:space="preserve"> связанным с действиями/бездействием Поставщика;</w:t>
      </w:r>
    </w:p>
    <w:p w14:paraId="309F1B43" w14:textId="4755A054" w:rsidR="005D699B" w:rsidRPr="005D699B" w:rsidRDefault="005D699B" w:rsidP="005D699B">
      <w:pPr>
        <w:pStyle w:val="af3"/>
        <w:spacing w:line="276" w:lineRule="auto"/>
        <w:ind w:left="0"/>
        <w:jc w:val="both"/>
        <w:rPr>
          <w:rFonts w:ascii="Tahoma" w:hAnsi="Tahoma" w:cs="Tahoma"/>
          <w:color w:val="auto"/>
          <w:sz w:val="22"/>
          <w:szCs w:val="22"/>
        </w:rPr>
      </w:pPr>
      <w:r w:rsidRPr="005D699B">
        <w:rPr>
          <w:rFonts w:ascii="Tahoma" w:hAnsi="Tahoma" w:cs="Tahoma"/>
          <w:color w:val="auto"/>
          <w:sz w:val="22"/>
          <w:szCs w:val="22"/>
        </w:rPr>
        <w:t>- сумм, возмещенных Покупателем иным лицам, прямо или косвенно приобретшим материал,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 по причинам, связанным с действиями/бездействием Поставщика.</w:t>
      </w:r>
    </w:p>
    <w:p w14:paraId="62E5A816" w14:textId="029C32E3" w:rsidR="005D699B" w:rsidRPr="005D699B" w:rsidRDefault="005D699B" w:rsidP="005D699B">
      <w:pPr>
        <w:spacing w:line="276" w:lineRule="auto"/>
        <w:jc w:val="both"/>
        <w:rPr>
          <w:rFonts w:ascii="Tahoma" w:hAnsi="Tahoma" w:cs="Tahoma"/>
          <w:sz w:val="22"/>
          <w:szCs w:val="22"/>
        </w:rPr>
      </w:pPr>
      <w:r w:rsidRPr="005D699B">
        <w:rPr>
          <w:rFonts w:ascii="Tahoma" w:hAnsi="Tahoma" w:cs="Tahoma"/>
          <w:sz w:val="22"/>
          <w:szCs w:val="22"/>
        </w:rPr>
        <w:t>13.10. Поставщик в соответствии со ст. 406.1 ГК РФ обязан возместить все понесенные по его вине имущественные потери (убытки, расходы в том числе: доначисленный НДС, штраф, пеня и т.д.) Покупателю в течение 5 (пят</w:t>
      </w:r>
      <w:r w:rsidR="007106FD">
        <w:rPr>
          <w:rFonts w:ascii="Tahoma" w:hAnsi="Tahoma" w:cs="Tahoma"/>
          <w:sz w:val="22"/>
          <w:szCs w:val="22"/>
        </w:rPr>
        <w:t>и</w:t>
      </w:r>
      <w:r w:rsidRPr="005D699B">
        <w:rPr>
          <w:rFonts w:ascii="Tahoma" w:hAnsi="Tahoma" w:cs="Tahoma"/>
          <w:sz w:val="22"/>
          <w:szCs w:val="22"/>
        </w:rPr>
        <w:t>) рабочих дней с момента получения соответствующего письменного требования от Покупателя. Помимо ущерба Поставщик, нарушивший гарантии,</w:t>
      </w:r>
      <w:r w:rsidR="002A5E2A">
        <w:rPr>
          <w:rFonts w:ascii="Tahoma" w:hAnsi="Tahoma" w:cs="Tahoma"/>
          <w:sz w:val="22"/>
          <w:szCs w:val="22"/>
        </w:rPr>
        <w:t xml:space="preserve"> указанные в п. 13.8. настоящего Договора,</w:t>
      </w:r>
      <w:r w:rsidRPr="005D699B">
        <w:rPr>
          <w:rFonts w:ascii="Tahoma" w:hAnsi="Tahoma" w:cs="Tahoma"/>
          <w:sz w:val="22"/>
          <w:szCs w:val="22"/>
        </w:rPr>
        <w:t xml:space="preserve"> выплачивает Покупателю штраф в размере 10</w:t>
      </w:r>
      <w:r w:rsidR="007106FD">
        <w:rPr>
          <w:rFonts w:ascii="Tahoma" w:hAnsi="Tahoma" w:cs="Tahoma"/>
          <w:sz w:val="22"/>
          <w:szCs w:val="22"/>
        </w:rPr>
        <w:t>%</w:t>
      </w:r>
      <w:r w:rsidRPr="005D699B">
        <w:rPr>
          <w:rFonts w:ascii="Tahoma" w:hAnsi="Tahoma" w:cs="Tahoma"/>
          <w:sz w:val="22"/>
          <w:szCs w:val="22"/>
        </w:rPr>
        <w:t xml:space="preserve"> (десят</w:t>
      </w:r>
      <w:r w:rsidR="007106FD">
        <w:rPr>
          <w:rFonts w:ascii="Tahoma" w:hAnsi="Tahoma" w:cs="Tahoma"/>
          <w:sz w:val="22"/>
          <w:szCs w:val="22"/>
        </w:rPr>
        <w:t>и</w:t>
      </w:r>
      <w:r w:rsidRPr="005D699B">
        <w:rPr>
          <w:rFonts w:ascii="Tahoma" w:hAnsi="Tahoma" w:cs="Tahoma"/>
          <w:sz w:val="22"/>
          <w:szCs w:val="22"/>
        </w:rPr>
        <w:t xml:space="preserve"> процентов</w:t>
      </w:r>
      <w:r w:rsidR="007106FD">
        <w:rPr>
          <w:rFonts w:ascii="Tahoma" w:hAnsi="Tahoma" w:cs="Tahoma"/>
          <w:sz w:val="22"/>
          <w:szCs w:val="22"/>
        </w:rPr>
        <w:t>)</w:t>
      </w:r>
      <w:r w:rsidRPr="005D699B">
        <w:rPr>
          <w:rFonts w:ascii="Tahoma" w:hAnsi="Tahoma" w:cs="Tahoma"/>
          <w:sz w:val="22"/>
          <w:szCs w:val="22"/>
        </w:rPr>
        <w:t xml:space="preserve"> от </w:t>
      </w:r>
      <w:r w:rsidR="007106FD" w:rsidRPr="005D699B">
        <w:rPr>
          <w:rFonts w:ascii="Tahoma" w:hAnsi="Tahoma" w:cs="Tahoma"/>
          <w:sz w:val="22"/>
          <w:szCs w:val="22"/>
        </w:rPr>
        <w:t>ц</w:t>
      </w:r>
      <w:r w:rsidRPr="005D699B">
        <w:rPr>
          <w:rFonts w:ascii="Tahoma" w:hAnsi="Tahoma" w:cs="Tahoma"/>
          <w:sz w:val="22"/>
          <w:szCs w:val="22"/>
        </w:rPr>
        <w:t>ены Договора, не позднее 20 (</w:t>
      </w:r>
      <w:r w:rsidR="007106FD" w:rsidRPr="005D699B">
        <w:rPr>
          <w:rFonts w:ascii="Tahoma" w:hAnsi="Tahoma" w:cs="Tahoma"/>
          <w:sz w:val="22"/>
          <w:szCs w:val="22"/>
        </w:rPr>
        <w:t>д</w:t>
      </w:r>
      <w:r w:rsidRPr="005D699B">
        <w:rPr>
          <w:rFonts w:ascii="Tahoma" w:hAnsi="Tahoma" w:cs="Tahoma"/>
          <w:sz w:val="22"/>
          <w:szCs w:val="22"/>
        </w:rPr>
        <w:t>вадцати) календарных дней со дня получения мотивированного требования от Покупателя.</w:t>
      </w:r>
    </w:p>
    <w:p w14:paraId="1F6E5086" w14:textId="5E7C92E8" w:rsidR="005D699B" w:rsidRPr="005D699B" w:rsidRDefault="005D699B" w:rsidP="005D699B">
      <w:pPr>
        <w:spacing w:line="276" w:lineRule="auto"/>
        <w:jc w:val="both"/>
        <w:rPr>
          <w:rFonts w:ascii="Tahoma" w:hAnsi="Tahoma" w:cs="Tahoma"/>
          <w:sz w:val="22"/>
          <w:szCs w:val="22"/>
        </w:rPr>
      </w:pPr>
      <w:r w:rsidRPr="005D699B">
        <w:rPr>
          <w:rFonts w:ascii="Tahoma" w:hAnsi="Tahoma" w:cs="Tahoma"/>
          <w:sz w:val="22"/>
          <w:szCs w:val="22"/>
        </w:rPr>
        <w:t>13.11. Поставщик в целях подтверждения своей налоговой добросовестности обязуется по запросу Покупателя предоставлять в течение 5 (пяти) рабочих дней с даты получения соответствующего требования следующие документы:</w:t>
      </w:r>
    </w:p>
    <w:p w14:paraId="6613FA2C" w14:textId="77777777" w:rsidR="005D699B" w:rsidRPr="005D699B" w:rsidRDefault="005D699B" w:rsidP="005D699B">
      <w:pPr>
        <w:spacing w:line="276" w:lineRule="auto"/>
        <w:jc w:val="both"/>
        <w:rPr>
          <w:rFonts w:ascii="Tahoma" w:hAnsi="Tahoma" w:cs="Tahoma"/>
          <w:sz w:val="22"/>
          <w:szCs w:val="22"/>
        </w:rPr>
      </w:pPr>
      <w:r w:rsidRPr="005D699B">
        <w:rPr>
          <w:rFonts w:ascii="Tahoma" w:hAnsi="Tahoma" w:cs="Tahoma"/>
          <w:sz w:val="22"/>
          <w:szCs w:val="22"/>
        </w:rPr>
        <w:t>- налоговые декларации по налогу на прибыль, НДС за налоговый (отчетный) период, предшествующий дате совершения сделки, и за налоговый (отчетный) период, в котором Поставщик обязан отразить доходы, начислить НДС по настоящему Договору, а также копии документов, подтверждающие представление указанных деклараций в налоговые органы;</w:t>
      </w:r>
    </w:p>
    <w:p w14:paraId="27714D7E" w14:textId="77777777" w:rsidR="005D699B" w:rsidRPr="005D699B" w:rsidRDefault="005D699B" w:rsidP="005D699B">
      <w:pPr>
        <w:spacing w:line="276" w:lineRule="auto"/>
        <w:jc w:val="both"/>
        <w:rPr>
          <w:rFonts w:ascii="Tahoma" w:hAnsi="Tahoma" w:cs="Tahoma"/>
          <w:sz w:val="22"/>
          <w:szCs w:val="22"/>
        </w:rPr>
      </w:pPr>
      <w:r w:rsidRPr="005D699B">
        <w:rPr>
          <w:rFonts w:ascii="Tahoma" w:hAnsi="Tahoma" w:cs="Tahoma"/>
          <w:sz w:val="22"/>
          <w:szCs w:val="22"/>
        </w:rPr>
        <w:t>- выписку из книги продаж за указанный период с отражением сведений о реализации товаров, работ, услуг в адрес Покупателя, а также общей сумме продаж Поставщика в адрес всех его покупателей (заказчиков), общей стоимости продаж без НДС и общей сумме НДС контрагента;</w:t>
      </w:r>
    </w:p>
    <w:p w14:paraId="40B696A4" w14:textId="171FD3A4" w:rsidR="005D699B" w:rsidRPr="005D699B" w:rsidRDefault="005D699B" w:rsidP="005D699B">
      <w:pPr>
        <w:spacing w:line="276" w:lineRule="auto"/>
        <w:jc w:val="both"/>
        <w:rPr>
          <w:rFonts w:ascii="Tahoma" w:hAnsi="Tahoma" w:cs="Tahoma"/>
          <w:sz w:val="22"/>
          <w:szCs w:val="22"/>
        </w:rPr>
      </w:pPr>
      <w:r w:rsidRPr="005D699B">
        <w:rPr>
          <w:rFonts w:ascii="Tahoma" w:hAnsi="Tahoma" w:cs="Tahoma"/>
          <w:sz w:val="22"/>
          <w:szCs w:val="22"/>
        </w:rPr>
        <w:t>- бухгалтерскую отчетность (форма №</w:t>
      </w:r>
      <w:r w:rsidR="007106FD">
        <w:rPr>
          <w:rFonts w:ascii="Tahoma" w:hAnsi="Tahoma" w:cs="Tahoma"/>
          <w:sz w:val="22"/>
          <w:szCs w:val="22"/>
        </w:rPr>
        <w:t xml:space="preserve"> </w:t>
      </w:r>
      <w:r w:rsidRPr="005D699B">
        <w:rPr>
          <w:rFonts w:ascii="Tahoma" w:hAnsi="Tahoma" w:cs="Tahoma"/>
          <w:sz w:val="22"/>
          <w:szCs w:val="22"/>
        </w:rPr>
        <w:t>1, 2) за отчетный период, предшествующий дате совершения сделки, и за отчетный период, в котором Поставщик исполнил настоящий Договор;</w:t>
      </w:r>
    </w:p>
    <w:p w14:paraId="4E7AA7E5" w14:textId="305B3EC5" w:rsidR="005D699B" w:rsidRPr="005D699B" w:rsidRDefault="005D699B" w:rsidP="002A5E2A">
      <w:pPr>
        <w:spacing w:line="276" w:lineRule="auto"/>
        <w:jc w:val="both"/>
        <w:rPr>
          <w:rFonts w:ascii="Tahoma" w:hAnsi="Tahoma" w:cs="Tahoma"/>
          <w:sz w:val="22"/>
          <w:szCs w:val="22"/>
        </w:rPr>
      </w:pPr>
      <w:r w:rsidRPr="005D699B">
        <w:rPr>
          <w:rFonts w:ascii="Tahoma" w:hAnsi="Tahoma" w:cs="Tahoma"/>
          <w:sz w:val="22"/>
          <w:szCs w:val="22"/>
        </w:rPr>
        <w:t>- справку о состоянии расчетов по налогам, сборам, пеням, штрафам контрагента по форме, установленной ФНС России, по состоянию на дату, предшествующую дате совершения сделки, но не ранее чем за 30</w:t>
      </w:r>
      <w:r w:rsidR="007106FD">
        <w:rPr>
          <w:rFonts w:ascii="Tahoma" w:hAnsi="Tahoma" w:cs="Tahoma"/>
          <w:sz w:val="22"/>
          <w:szCs w:val="22"/>
        </w:rPr>
        <w:t xml:space="preserve"> (тридцать)</w:t>
      </w:r>
      <w:r w:rsidRPr="005D699B">
        <w:rPr>
          <w:rFonts w:ascii="Tahoma" w:hAnsi="Tahoma" w:cs="Tahoma"/>
          <w:sz w:val="22"/>
          <w:szCs w:val="22"/>
        </w:rPr>
        <w:t xml:space="preserve"> дней до совершения сделки, а также копию указанной </w:t>
      </w:r>
      <w:r w:rsidRPr="005D699B">
        <w:rPr>
          <w:rFonts w:ascii="Tahoma" w:hAnsi="Tahoma" w:cs="Tahoma"/>
          <w:sz w:val="22"/>
          <w:szCs w:val="22"/>
        </w:rPr>
        <w:lastRenderedPageBreak/>
        <w:t>справки, по состоянию на 25</w:t>
      </w:r>
      <w:r w:rsidR="007106FD">
        <w:rPr>
          <w:rFonts w:ascii="Tahoma" w:hAnsi="Tahoma" w:cs="Tahoma"/>
          <w:sz w:val="22"/>
          <w:szCs w:val="22"/>
        </w:rPr>
        <w:t>-е</w:t>
      </w:r>
      <w:r w:rsidRPr="005D699B">
        <w:rPr>
          <w:rFonts w:ascii="Tahoma" w:hAnsi="Tahoma" w:cs="Tahoma"/>
          <w:sz w:val="22"/>
          <w:szCs w:val="22"/>
        </w:rPr>
        <w:t xml:space="preserve"> число месяца, следующего за каждым кварталом, в котором Поставщик исполнял настоящий Договор.</w:t>
      </w:r>
    </w:p>
    <w:p w14:paraId="4E10BDDB" w14:textId="73036D16" w:rsidR="0054309A" w:rsidRPr="005D699B" w:rsidRDefault="005D699B" w:rsidP="002A5E2A">
      <w:pPr>
        <w:spacing w:line="276" w:lineRule="auto"/>
        <w:jc w:val="both"/>
        <w:rPr>
          <w:rFonts w:ascii="Tahoma" w:hAnsi="Tahoma" w:cs="Tahoma"/>
          <w:bCs/>
          <w:sz w:val="22"/>
          <w:szCs w:val="22"/>
        </w:rPr>
      </w:pPr>
      <w:r w:rsidRPr="005D699B">
        <w:rPr>
          <w:rFonts w:ascii="Tahoma" w:hAnsi="Tahoma" w:cs="Tahoma"/>
          <w:bCs/>
          <w:sz w:val="22"/>
          <w:szCs w:val="22"/>
        </w:rPr>
        <w:t xml:space="preserve">13.12 </w:t>
      </w:r>
      <w:r w:rsidR="0054309A" w:rsidRPr="005D699B">
        <w:rPr>
          <w:rFonts w:ascii="Tahoma" w:hAnsi="Tahoma" w:cs="Tahoma"/>
          <w:bCs/>
          <w:sz w:val="22"/>
          <w:szCs w:val="22"/>
        </w:rPr>
        <w:t>Признание недействительным одного или нескольких пунктов Договора не влечет за собой признание недействительным всего Договора в целом.</w:t>
      </w:r>
    </w:p>
    <w:p w14:paraId="6A0DB262" w14:textId="7648EEFC" w:rsidR="0054309A" w:rsidRPr="005D699B" w:rsidRDefault="005D699B" w:rsidP="002A5E2A">
      <w:pPr>
        <w:widowControl w:val="0"/>
        <w:tabs>
          <w:tab w:val="left" w:pos="709"/>
        </w:tabs>
        <w:spacing w:line="276" w:lineRule="auto"/>
        <w:jc w:val="both"/>
        <w:rPr>
          <w:rFonts w:ascii="Tahoma" w:hAnsi="Tahoma" w:cs="Tahoma"/>
          <w:bCs/>
          <w:sz w:val="22"/>
          <w:szCs w:val="22"/>
        </w:rPr>
      </w:pPr>
      <w:r w:rsidRPr="005D699B">
        <w:rPr>
          <w:rFonts w:ascii="Tahoma" w:hAnsi="Tahoma" w:cs="Tahoma"/>
          <w:bCs/>
          <w:sz w:val="22"/>
          <w:szCs w:val="22"/>
        </w:rPr>
        <w:t xml:space="preserve">13.13. </w:t>
      </w:r>
      <w:r w:rsidR="0054309A" w:rsidRPr="005D699B">
        <w:rPr>
          <w:rFonts w:ascii="Tahoma" w:hAnsi="Tahoma" w:cs="Tahoma"/>
          <w:bCs/>
          <w:sz w:val="22"/>
          <w:szCs w:val="22"/>
        </w:rPr>
        <w:t xml:space="preserve">Настоящий </w:t>
      </w:r>
      <w:r w:rsidR="008E0F93" w:rsidRPr="005D699B">
        <w:rPr>
          <w:rFonts w:ascii="Tahoma" w:hAnsi="Tahoma" w:cs="Tahoma"/>
          <w:bCs/>
          <w:sz w:val="22"/>
          <w:szCs w:val="22"/>
        </w:rPr>
        <w:t xml:space="preserve">Договор </w:t>
      </w:r>
      <w:r w:rsidR="0054309A" w:rsidRPr="005D699B">
        <w:rPr>
          <w:rFonts w:ascii="Tahoma" w:hAnsi="Tahoma" w:cs="Tahoma"/>
          <w:bCs/>
          <w:sz w:val="22"/>
          <w:szCs w:val="22"/>
        </w:rPr>
        <w:t xml:space="preserve">составлен в </w:t>
      </w:r>
      <w:r w:rsidR="002B1ED4" w:rsidRPr="005D699B">
        <w:rPr>
          <w:rFonts w:ascii="Tahoma" w:hAnsi="Tahoma" w:cs="Tahoma"/>
          <w:bCs/>
          <w:sz w:val="22"/>
          <w:szCs w:val="22"/>
        </w:rPr>
        <w:t>2 (</w:t>
      </w:r>
      <w:r w:rsidR="0054309A" w:rsidRPr="005D699B">
        <w:rPr>
          <w:rFonts w:ascii="Tahoma" w:hAnsi="Tahoma" w:cs="Tahoma"/>
          <w:bCs/>
          <w:sz w:val="22"/>
          <w:szCs w:val="22"/>
        </w:rPr>
        <w:t>двух</w:t>
      </w:r>
      <w:r w:rsidR="002B1ED4" w:rsidRPr="005D699B">
        <w:rPr>
          <w:rFonts w:ascii="Tahoma" w:hAnsi="Tahoma" w:cs="Tahoma"/>
          <w:bCs/>
          <w:sz w:val="22"/>
          <w:szCs w:val="22"/>
        </w:rPr>
        <w:t>)</w:t>
      </w:r>
      <w:r w:rsidR="0054309A" w:rsidRPr="005D699B">
        <w:rPr>
          <w:rFonts w:ascii="Tahoma" w:hAnsi="Tahoma" w:cs="Tahoma"/>
          <w:bCs/>
          <w:sz w:val="22"/>
          <w:szCs w:val="22"/>
        </w:rPr>
        <w:t xml:space="preserve"> </w:t>
      </w:r>
      <w:r w:rsidR="00440610" w:rsidRPr="005D699B">
        <w:rPr>
          <w:rFonts w:ascii="Tahoma" w:hAnsi="Tahoma" w:cs="Tahoma"/>
          <w:bCs/>
          <w:sz w:val="22"/>
          <w:szCs w:val="22"/>
        </w:rPr>
        <w:t xml:space="preserve">идентичных </w:t>
      </w:r>
      <w:r w:rsidR="0054309A" w:rsidRPr="005D699B">
        <w:rPr>
          <w:rFonts w:ascii="Tahoma" w:hAnsi="Tahoma" w:cs="Tahoma"/>
          <w:bCs/>
          <w:sz w:val="22"/>
          <w:szCs w:val="22"/>
        </w:rPr>
        <w:t xml:space="preserve">экземплярах, имеющих </w:t>
      </w:r>
      <w:r w:rsidR="00C26403" w:rsidRPr="005D699B">
        <w:rPr>
          <w:rFonts w:ascii="Tahoma" w:hAnsi="Tahoma" w:cs="Tahoma"/>
          <w:bCs/>
          <w:sz w:val="22"/>
          <w:szCs w:val="22"/>
        </w:rPr>
        <w:t xml:space="preserve">равную </w:t>
      </w:r>
      <w:r w:rsidR="0054309A" w:rsidRPr="005D699B">
        <w:rPr>
          <w:rFonts w:ascii="Tahoma" w:hAnsi="Tahoma" w:cs="Tahoma"/>
          <w:bCs/>
          <w:sz w:val="22"/>
          <w:szCs w:val="22"/>
        </w:rPr>
        <w:t>юридическую силу, по одному для каждой из Сторон.</w:t>
      </w:r>
    </w:p>
    <w:p w14:paraId="3B76B284" w14:textId="77777777" w:rsidR="00344297" w:rsidRPr="00B718D9" w:rsidRDefault="00344297" w:rsidP="00344297">
      <w:pPr>
        <w:widowControl w:val="0"/>
        <w:tabs>
          <w:tab w:val="left" w:pos="900"/>
        </w:tabs>
        <w:spacing w:line="276" w:lineRule="auto"/>
        <w:jc w:val="both"/>
        <w:rPr>
          <w:rFonts w:ascii="Tahoma" w:hAnsi="Tahoma" w:cs="Tahoma"/>
          <w:sz w:val="22"/>
          <w:szCs w:val="22"/>
        </w:rPr>
      </w:pPr>
    </w:p>
    <w:p w14:paraId="53AB33AA" w14:textId="03D23C9E" w:rsidR="006B3041" w:rsidRPr="00B718D9" w:rsidRDefault="00803606" w:rsidP="00E17B6F">
      <w:pPr>
        <w:keepNext/>
        <w:keepLines/>
        <w:widowControl w:val="0"/>
        <w:numPr>
          <w:ilvl w:val="0"/>
          <w:numId w:val="1"/>
        </w:numPr>
        <w:spacing w:after="120" w:line="276" w:lineRule="auto"/>
        <w:ind w:left="0" w:firstLine="0"/>
        <w:jc w:val="center"/>
        <w:outlineLvl w:val="2"/>
        <w:rPr>
          <w:rFonts w:ascii="Tahoma" w:hAnsi="Tahoma" w:cs="Tahoma"/>
          <w:b/>
          <w:sz w:val="22"/>
          <w:szCs w:val="22"/>
        </w:rPr>
      </w:pPr>
      <w:r w:rsidRPr="00B718D9">
        <w:rPr>
          <w:rFonts w:ascii="Tahoma" w:hAnsi="Tahoma" w:cs="Tahoma"/>
          <w:b/>
          <w:sz w:val="22"/>
          <w:szCs w:val="22"/>
        </w:rPr>
        <w:t xml:space="preserve"> </w:t>
      </w:r>
      <w:r w:rsidR="006B3041" w:rsidRPr="00B718D9">
        <w:rPr>
          <w:rFonts w:ascii="Tahoma" w:hAnsi="Tahoma" w:cs="Tahoma"/>
          <w:b/>
          <w:sz w:val="22"/>
          <w:szCs w:val="22"/>
        </w:rPr>
        <w:t>СРОК ДЕЙСТВИЯ, ПОРЯДОК Р</w:t>
      </w:r>
      <w:r w:rsidR="00561131" w:rsidRPr="00B718D9">
        <w:rPr>
          <w:rFonts w:ascii="Tahoma" w:hAnsi="Tahoma" w:cs="Tahoma"/>
          <w:b/>
          <w:sz w:val="22"/>
          <w:szCs w:val="22"/>
        </w:rPr>
        <w:t>АСТОРЖЕНИЯ И ИЗМЕНЕНИЯ ДОГОВОРА</w:t>
      </w:r>
    </w:p>
    <w:p w14:paraId="69E9E60F" w14:textId="464C0C31" w:rsidR="0054309A" w:rsidRDefault="0054309A" w:rsidP="004A55B1">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Настоящий Договор вступает в силу с момента подпи</w:t>
      </w:r>
      <w:r w:rsidR="002B1ED4">
        <w:rPr>
          <w:rFonts w:ascii="Tahoma" w:hAnsi="Tahoma" w:cs="Tahoma"/>
          <w:bCs/>
          <w:sz w:val="22"/>
          <w:szCs w:val="22"/>
        </w:rPr>
        <w:t>сания его С</w:t>
      </w:r>
      <w:r w:rsidR="00523CD1" w:rsidRPr="00B718D9">
        <w:rPr>
          <w:rFonts w:ascii="Tahoma" w:hAnsi="Tahoma" w:cs="Tahoma"/>
          <w:bCs/>
          <w:sz w:val="22"/>
          <w:szCs w:val="22"/>
        </w:rPr>
        <w:t xml:space="preserve">торонами и действует </w:t>
      </w:r>
      <w:r w:rsidR="00E17B6F">
        <w:rPr>
          <w:rFonts w:ascii="Tahoma" w:hAnsi="Tahoma" w:cs="Tahoma"/>
          <w:bCs/>
          <w:sz w:val="22"/>
          <w:szCs w:val="22"/>
        </w:rPr>
        <w:t>2</w:t>
      </w:r>
      <w:r w:rsidR="00226908">
        <w:rPr>
          <w:rFonts w:ascii="Tahoma" w:hAnsi="Tahoma" w:cs="Tahoma"/>
          <w:bCs/>
          <w:sz w:val="22"/>
          <w:szCs w:val="22"/>
        </w:rPr>
        <w:t xml:space="preserve"> </w:t>
      </w:r>
      <w:r w:rsidR="00E17B6F">
        <w:rPr>
          <w:rFonts w:ascii="Tahoma" w:hAnsi="Tahoma" w:cs="Tahoma"/>
          <w:bCs/>
          <w:sz w:val="22"/>
          <w:szCs w:val="22"/>
        </w:rPr>
        <w:t>(два</w:t>
      </w:r>
      <w:r w:rsidR="00226908">
        <w:rPr>
          <w:rFonts w:ascii="Tahoma" w:hAnsi="Tahoma" w:cs="Tahoma"/>
          <w:bCs/>
          <w:sz w:val="22"/>
          <w:szCs w:val="22"/>
        </w:rPr>
        <w:t>) календарны</w:t>
      </w:r>
      <w:r w:rsidR="00E17B6F">
        <w:rPr>
          <w:rFonts w:ascii="Tahoma" w:hAnsi="Tahoma" w:cs="Tahoma"/>
          <w:bCs/>
          <w:sz w:val="22"/>
          <w:szCs w:val="22"/>
        </w:rPr>
        <w:t>х</w:t>
      </w:r>
      <w:r w:rsidR="00226908">
        <w:rPr>
          <w:rFonts w:ascii="Tahoma" w:hAnsi="Tahoma" w:cs="Tahoma"/>
          <w:bCs/>
          <w:sz w:val="22"/>
          <w:szCs w:val="22"/>
        </w:rPr>
        <w:t xml:space="preserve"> год</w:t>
      </w:r>
      <w:r w:rsidR="00E17B6F">
        <w:rPr>
          <w:rFonts w:ascii="Tahoma" w:hAnsi="Tahoma" w:cs="Tahoma"/>
          <w:bCs/>
          <w:sz w:val="22"/>
          <w:szCs w:val="22"/>
        </w:rPr>
        <w:t>а</w:t>
      </w:r>
      <w:r w:rsidR="00226908">
        <w:rPr>
          <w:rFonts w:ascii="Tahoma" w:hAnsi="Tahoma" w:cs="Tahoma"/>
          <w:bCs/>
          <w:sz w:val="22"/>
          <w:szCs w:val="22"/>
        </w:rPr>
        <w:t xml:space="preserve"> с даты заключения Договора</w:t>
      </w:r>
      <w:r w:rsidR="00E17B6F">
        <w:rPr>
          <w:rFonts w:ascii="Tahoma" w:hAnsi="Tahoma" w:cs="Tahoma"/>
          <w:bCs/>
          <w:sz w:val="22"/>
          <w:szCs w:val="22"/>
        </w:rPr>
        <w:t xml:space="preserve">. </w:t>
      </w:r>
      <w:r w:rsidRPr="00B718D9">
        <w:rPr>
          <w:rFonts w:ascii="Tahoma" w:hAnsi="Tahoma" w:cs="Tahoma"/>
          <w:bCs/>
          <w:sz w:val="22"/>
          <w:szCs w:val="22"/>
        </w:rPr>
        <w:t xml:space="preserve">В части </w:t>
      </w:r>
      <w:r w:rsidR="00186677">
        <w:rPr>
          <w:rFonts w:ascii="Tahoma" w:hAnsi="Tahoma" w:cs="Tahoma"/>
          <w:bCs/>
          <w:sz w:val="22"/>
          <w:szCs w:val="22"/>
        </w:rPr>
        <w:t>взаиморасчетов</w:t>
      </w:r>
      <w:r w:rsidR="00186677" w:rsidRPr="00B718D9">
        <w:rPr>
          <w:rFonts w:ascii="Tahoma" w:hAnsi="Tahoma" w:cs="Tahoma"/>
          <w:bCs/>
          <w:sz w:val="22"/>
          <w:szCs w:val="22"/>
        </w:rPr>
        <w:t xml:space="preserve"> </w:t>
      </w:r>
      <w:r w:rsidRPr="00B718D9">
        <w:rPr>
          <w:rFonts w:ascii="Tahoma" w:hAnsi="Tahoma" w:cs="Tahoma"/>
          <w:bCs/>
          <w:sz w:val="22"/>
          <w:szCs w:val="22"/>
        </w:rPr>
        <w:t xml:space="preserve">Договор действует до </w:t>
      </w:r>
      <w:r w:rsidR="00186677">
        <w:rPr>
          <w:rFonts w:ascii="Tahoma" w:hAnsi="Tahoma" w:cs="Tahoma"/>
          <w:bCs/>
          <w:sz w:val="22"/>
          <w:szCs w:val="22"/>
        </w:rPr>
        <w:t>полного</w:t>
      </w:r>
      <w:r w:rsidRPr="00B718D9">
        <w:rPr>
          <w:rFonts w:ascii="Tahoma" w:hAnsi="Tahoma" w:cs="Tahoma"/>
          <w:bCs/>
          <w:sz w:val="22"/>
          <w:szCs w:val="22"/>
        </w:rPr>
        <w:t xml:space="preserve"> исполнения </w:t>
      </w:r>
      <w:r w:rsidR="00186677">
        <w:rPr>
          <w:rFonts w:ascii="Tahoma" w:hAnsi="Tahoma" w:cs="Tahoma"/>
          <w:bCs/>
          <w:sz w:val="22"/>
          <w:szCs w:val="22"/>
        </w:rPr>
        <w:t xml:space="preserve">Сторонами своих </w:t>
      </w:r>
      <w:r w:rsidRPr="00B718D9">
        <w:rPr>
          <w:rFonts w:ascii="Tahoma" w:hAnsi="Tahoma" w:cs="Tahoma"/>
          <w:bCs/>
          <w:sz w:val="22"/>
          <w:szCs w:val="22"/>
        </w:rPr>
        <w:t xml:space="preserve">обязательств </w:t>
      </w:r>
      <w:r w:rsidR="00783BE3" w:rsidRPr="00B718D9">
        <w:rPr>
          <w:rFonts w:ascii="Tahoma" w:hAnsi="Tahoma" w:cs="Tahoma"/>
          <w:bCs/>
          <w:sz w:val="22"/>
          <w:szCs w:val="22"/>
        </w:rPr>
        <w:t>по Д</w:t>
      </w:r>
      <w:r w:rsidRPr="00B718D9">
        <w:rPr>
          <w:rFonts w:ascii="Tahoma" w:hAnsi="Tahoma" w:cs="Tahoma"/>
          <w:bCs/>
          <w:sz w:val="22"/>
          <w:szCs w:val="22"/>
        </w:rPr>
        <w:t>оговору.</w:t>
      </w:r>
    </w:p>
    <w:p w14:paraId="22106D47" w14:textId="28604D54" w:rsidR="0054309A" w:rsidRPr="00B718D9" w:rsidRDefault="0054309A"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 xml:space="preserve">Стороны вправе досрочно расторгнуть Договор по взаимному согласию, а также </w:t>
      </w:r>
      <w:r w:rsidR="000644E2" w:rsidRPr="00B718D9">
        <w:rPr>
          <w:rFonts w:ascii="Tahoma" w:hAnsi="Tahoma" w:cs="Tahoma"/>
          <w:bCs/>
          <w:sz w:val="22"/>
          <w:szCs w:val="22"/>
        </w:rPr>
        <w:t>в случаях,</w:t>
      </w:r>
      <w:r w:rsidRPr="00B718D9">
        <w:rPr>
          <w:rFonts w:ascii="Tahoma" w:hAnsi="Tahoma" w:cs="Tahoma"/>
          <w:bCs/>
          <w:sz w:val="22"/>
          <w:szCs w:val="22"/>
        </w:rPr>
        <w:t xml:space="preserve"> установленных действующим законодательством РФ.</w:t>
      </w:r>
    </w:p>
    <w:p w14:paraId="0BB01473" w14:textId="164E17A1" w:rsidR="00CB7F25" w:rsidRPr="00B718D9" w:rsidRDefault="00B10AEF" w:rsidP="00892753">
      <w:pPr>
        <w:widowControl w:val="0"/>
        <w:numPr>
          <w:ilvl w:val="1"/>
          <w:numId w:val="1"/>
        </w:numPr>
        <w:tabs>
          <w:tab w:val="left" w:pos="709"/>
        </w:tabs>
        <w:spacing w:line="276" w:lineRule="auto"/>
        <w:ind w:left="0" w:firstLine="0"/>
        <w:jc w:val="both"/>
        <w:rPr>
          <w:rFonts w:ascii="Tahoma" w:hAnsi="Tahoma" w:cs="Tahoma"/>
          <w:bCs/>
          <w:sz w:val="22"/>
          <w:szCs w:val="22"/>
        </w:rPr>
      </w:pPr>
      <w:r w:rsidRPr="00B718D9">
        <w:rPr>
          <w:rFonts w:ascii="Tahoma" w:hAnsi="Tahoma" w:cs="Tahoma"/>
          <w:bCs/>
          <w:sz w:val="22"/>
          <w:szCs w:val="22"/>
        </w:rPr>
        <w:t>Договор может быть</w:t>
      </w:r>
      <w:r w:rsidR="00CB7F25" w:rsidRPr="00B718D9">
        <w:rPr>
          <w:rFonts w:ascii="Tahoma" w:hAnsi="Tahoma" w:cs="Tahoma"/>
          <w:bCs/>
          <w:sz w:val="22"/>
          <w:szCs w:val="22"/>
        </w:rPr>
        <w:t xml:space="preserve"> расторгнут любой из Сторон в одностороннем внесудебном порядке, с предв</w:t>
      </w:r>
      <w:r w:rsidR="00344F13">
        <w:rPr>
          <w:rFonts w:ascii="Tahoma" w:hAnsi="Tahoma" w:cs="Tahoma"/>
          <w:bCs/>
          <w:sz w:val="22"/>
          <w:szCs w:val="22"/>
        </w:rPr>
        <w:t>арительным уведомлением другой С</w:t>
      </w:r>
      <w:r w:rsidR="00CB7F25" w:rsidRPr="00B718D9">
        <w:rPr>
          <w:rFonts w:ascii="Tahoma" w:hAnsi="Tahoma" w:cs="Tahoma"/>
          <w:bCs/>
          <w:sz w:val="22"/>
          <w:szCs w:val="22"/>
        </w:rPr>
        <w:t xml:space="preserve">тороны в срок за 20 (двадцать) календарных дней до предполагаемого срока расторжения, после </w:t>
      </w:r>
      <w:r w:rsidR="000236B4">
        <w:rPr>
          <w:rFonts w:ascii="Tahoma" w:hAnsi="Tahoma" w:cs="Tahoma"/>
          <w:bCs/>
          <w:sz w:val="22"/>
          <w:szCs w:val="22"/>
        </w:rPr>
        <w:t xml:space="preserve">завершения исполнения всех обязательств по поставке Товара по подписанным на момент расторжения Договора Спецификациям и </w:t>
      </w:r>
      <w:r w:rsidR="00CB7F25" w:rsidRPr="00B718D9">
        <w:rPr>
          <w:rFonts w:ascii="Tahoma" w:hAnsi="Tahoma" w:cs="Tahoma"/>
          <w:bCs/>
          <w:sz w:val="22"/>
          <w:szCs w:val="22"/>
        </w:rPr>
        <w:t>осуществления всех взаиморасчетов</w:t>
      </w:r>
      <w:r w:rsidR="000236B4">
        <w:rPr>
          <w:rFonts w:ascii="Tahoma" w:hAnsi="Tahoma" w:cs="Tahoma"/>
          <w:bCs/>
          <w:sz w:val="22"/>
          <w:szCs w:val="22"/>
        </w:rPr>
        <w:t xml:space="preserve"> по Договору</w:t>
      </w:r>
      <w:r w:rsidR="00CB7F25" w:rsidRPr="00B718D9">
        <w:rPr>
          <w:rFonts w:ascii="Tahoma" w:hAnsi="Tahoma" w:cs="Tahoma"/>
          <w:bCs/>
          <w:sz w:val="22"/>
          <w:szCs w:val="22"/>
        </w:rPr>
        <w:t>. Датой расторжения Договора будет считаться дата, указанная в уведомлении</w:t>
      </w:r>
      <w:r w:rsidR="00996728" w:rsidRPr="00B718D9">
        <w:rPr>
          <w:rFonts w:ascii="Tahoma" w:hAnsi="Tahoma" w:cs="Tahoma"/>
          <w:bCs/>
          <w:sz w:val="22"/>
          <w:szCs w:val="22"/>
        </w:rPr>
        <w:t>.</w:t>
      </w:r>
    </w:p>
    <w:p w14:paraId="0DC20884" w14:textId="087100CE" w:rsidR="00217FE4" w:rsidRPr="00B718D9" w:rsidRDefault="00217FE4" w:rsidP="00030E83">
      <w:pPr>
        <w:ind w:right="-5"/>
        <w:jc w:val="both"/>
        <w:rPr>
          <w:rFonts w:ascii="Tahoma" w:hAnsi="Tahoma" w:cs="Tahoma"/>
          <w:sz w:val="22"/>
          <w:szCs w:val="22"/>
        </w:rPr>
      </w:pPr>
    </w:p>
    <w:p w14:paraId="597FAD55" w14:textId="240A1A12" w:rsidR="00833013" w:rsidRPr="00B718D9" w:rsidRDefault="00803606" w:rsidP="00E17B6F">
      <w:pPr>
        <w:keepNext/>
        <w:keepLines/>
        <w:widowControl w:val="0"/>
        <w:numPr>
          <w:ilvl w:val="0"/>
          <w:numId w:val="1"/>
        </w:numPr>
        <w:spacing w:after="120" w:line="276" w:lineRule="auto"/>
        <w:ind w:left="0" w:firstLine="0"/>
        <w:jc w:val="center"/>
        <w:outlineLvl w:val="2"/>
        <w:rPr>
          <w:rFonts w:ascii="Tahoma" w:hAnsi="Tahoma" w:cs="Tahoma"/>
          <w:b/>
          <w:sz w:val="22"/>
          <w:szCs w:val="22"/>
        </w:rPr>
      </w:pPr>
      <w:r w:rsidRPr="00B718D9">
        <w:rPr>
          <w:rFonts w:ascii="Tahoma" w:hAnsi="Tahoma" w:cs="Tahoma"/>
          <w:b/>
          <w:sz w:val="22"/>
          <w:szCs w:val="22"/>
        </w:rPr>
        <w:t xml:space="preserve"> </w:t>
      </w:r>
      <w:r w:rsidR="00833013" w:rsidRPr="00B718D9">
        <w:rPr>
          <w:rFonts w:ascii="Tahoma" w:hAnsi="Tahoma" w:cs="Tahoma"/>
          <w:b/>
          <w:sz w:val="22"/>
          <w:szCs w:val="22"/>
        </w:rPr>
        <w:t>ПРИЛОЖЕНИЯ</w:t>
      </w:r>
    </w:p>
    <w:p w14:paraId="122988D2" w14:textId="77777777" w:rsidR="00833013" w:rsidRPr="00B718D9" w:rsidRDefault="00833013" w:rsidP="00E17B6F">
      <w:pPr>
        <w:widowControl w:val="0"/>
        <w:numPr>
          <w:ilvl w:val="1"/>
          <w:numId w:val="1"/>
        </w:numPr>
        <w:tabs>
          <w:tab w:val="left" w:pos="709"/>
        </w:tabs>
        <w:spacing w:after="120" w:line="276" w:lineRule="auto"/>
        <w:ind w:left="0" w:firstLine="0"/>
        <w:jc w:val="both"/>
        <w:rPr>
          <w:rFonts w:ascii="Tahoma" w:hAnsi="Tahoma" w:cs="Tahoma"/>
          <w:sz w:val="22"/>
          <w:szCs w:val="22"/>
        </w:rPr>
      </w:pPr>
      <w:r w:rsidRPr="00B718D9">
        <w:rPr>
          <w:rFonts w:ascii="Tahoma" w:hAnsi="Tahoma" w:cs="Tahoma"/>
          <w:sz w:val="22"/>
          <w:szCs w:val="22"/>
        </w:rPr>
        <w:t>Приложения нумеруются в хронологическом порядке по дате составления документа.</w:t>
      </w:r>
    </w:p>
    <w:p w14:paraId="5E72AC31" w14:textId="0524DB40" w:rsidR="00833013" w:rsidRPr="00B718D9" w:rsidRDefault="00833013" w:rsidP="00CF3C30">
      <w:pPr>
        <w:widowControl w:val="0"/>
        <w:tabs>
          <w:tab w:val="left" w:pos="900"/>
        </w:tabs>
        <w:spacing w:line="276" w:lineRule="auto"/>
        <w:jc w:val="both"/>
        <w:rPr>
          <w:rFonts w:ascii="Tahoma" w:hAnsi="Tahoma" w:cs="Tahoma"/>
          <w:sz w:val="22"/>
          <w:szCs w:val="22"/>
        </w:rPr>
      </w:pPr>
      <w:r w:rsidRPr="00B718D9">
        <w:rPr>
          <w:rFonts w:ascii="Tahoma" w:hAnsi="Tahoma" w:cs="Tahoma"/>
          <w:sz w:val="22"/>
          <w:szCs w:val="22"/>
        </w:rPr>
        <w:t>Приложение № 1 –</w:t>
      </w:r>
      <w:r w:rsidR="00F21E45" w:rsidRPr="00B718D9">
        <w:rPr>
          <w:rFonts w:ascii="Tahoma" w:hAnsi="Tahoma" w:cs="Tahoma"/>
          <w:sz w:val="22"/>
          <w:szCs w:val="22"/>
        </w:rPr>
        <w:t xml:space="preserve"> </w:t>
      </w:r>
      <w:r w:rsidRPr="00B718D9">
        <w:rPr>
          <w:rFonts w:ascii="Tahoma" w:hAnsi="Tahoma" w:cs="Tahoma"/>
          <w:sz w:val="22"/>
          <w:szCs w:val="22"/>
        </w:rPr>
        <w:t xml:space="preserve">Протокол согласования </w:t>
      </w:r>
      <w:r w:rsidR="0060255B">
        <w:rPr>
          <w:rFonts w:ascii="Tahoma" w:hAnsi="Tahoma" w:cs="Tahoma"/>
          <w:sz w:val="22"/>
          <w:szCs w:val="22"/>
        </w:rPr>
        <w:t xml:space="preserve">договорной </w:t>
      </w:r>
      <w:r w:rsidRPr="00B718D9">
        <w:rPr>
          <w:rFonts w:ascii="Tahoma" w:hAnsi="Tahoma" w:cs="Tahoma"/>
          <w:sz w:val="22"/>
          <w:szCs w:val="22"/>
        </w:rPr>
        <w:t>цен</w:t>
      </w:r>
      <w:r w:rsidR="0060255B">
        <w:rPr>
          <w:rFonts w:ascii="Tahoma" w:hAnsi="Tahoma" w:cs="Tahoma"/>
          <w:sz w:val="22"/>
          <w:szCs w:val="22"/>
        </w:rPr>
        <w:t>ы</w:t>
      </w:r>
      <w:r w:rsidRPr="00B718D9">
        <w:rPr>
          <w:rFonts w:ascii="Tahoma" w:hAnsi="Tahoma" w:cs="Tahoma"/>
          <w:sz w:val="22"/>
          <w:szCs w:val="22"/>
        </w:rPr>
        <w:t>.</w:t>
      </w:r>
    </w:p>
    <w:p w14:paraId="7044ADB6" w14:textId="79ED4229" w:rsidR="00833013" w:rsidRDefault="00833013" w:rsidP="00CF3C30">
      <w:pPr>
        <w:spacing w:line="276" w:lineRule="auto"/>
        <w:ind w:right="-5"/>
        <w:jc w:val="both"/>
        <w:rPr>
          <w:rFonts w:ascii="Tahoma" w:hAnsi="Tahoma" w:cs="Tahoma"/>
          <w:sz w:val="22"/>
          <w:szCs w:val="22"/>
        </w:rPr>
      </w:pPr>
      <w:r w:rsidRPr="00B718D9">
        <w:rPr>
          <w:rFonts w:ascii="Tahoma" w:hAnsi="Tahoma" w:cs="Tahoma"/>
          <w:sz w:val="22"/>
          <w:szCs w:val="22"/>
        </w:rPr>
        <w:t>Приложение № 2 –</w:t>
      </w:r>
      <w:r w:rsidR="00F21E45" w:rsidRPr="00B718D9">
        <w:rPr>
          <w:rFonts w:ascii="Tahoma" w:hAnsi="Tahoma" w:cs="Tahoma"/>
          <w:sz w:val="22"/>
          <w:szCs w:val="22"/>
        </w:rPr>
        <w:t xml:space="preserve"> </w:t>
      </w:r>
      <w:r w:rsidRPr="00B718D9">
        <w:rPr>
          <w:rFonts w:ascii="Tahoma" w:hAnsi="Tahoma" w:cs="Tahoma"/>
          <w:sz w:val="22"/>
          <w:szCs w:val="22"/>
        </w:rPr>
        <w:t>Спецификация (форма)</w:t>
      </w:r>
      <w:r w:rsidR="00F21E45" w:rsidRPr="00B718D9">
        <w:rPr>
          <w:rFonts w:ascii="Tahoma" w:hAnsi="Tahoma" w:cs="Tahoma"/>
          <w:sz w:val="22"/>
          <w:szCs w:val="22"/>
        </w:rPr>
        <w:t>.</w:t>
      </w:r>
    </w:p>
    <w:p w14:paraId="1E1026BE" w14:textId="01D4AC32" w:rsidR="00AA6F6A" w:rsidRPr="00B718D9" w:rsidRDefault="00AA6F6A" w:rsidP="00CF3C30">
      <w:pPr>
        <w:spacing w:line="276" w:lineRule="auto"/>
        <w:ind w:right="-5"/>
        <w:jc w:val="both"/>
        <w:rPr>
          <w:rFonts w:ascii="Tahoma" w:hAnsi="Tahoma" w:cs="Tahoma"/>
          <w:sz w:val="22"/>
          <w:szCs w:val="22"/>
        </w:rPr>
      </w:pPr>
      <w:r>
        <w:rPr>
          <w:rFonts w:ascii="Tahoma" w:hAnsi="Tahoma" w:cs="Tahoma"/>
          <w:sz w:val="22"/>
          <w:szCs w:val="22"/>
        </w:rPr>
        <w:t xml:space="preserve">Приложение № 3 </w:t>
      </w:r>
      <w:r w:rsidR="00E17B6F">
        <w:rPr>
          <w:rFonts w:ascii="Tahoma" w:hAnsi="Tahoma" w:cs="Tahoma"/>
          <w:sz w:val="22"/>
          <w:szCs w:val="22"/>
        </w:rPr>
        <w:t>–</w:t>
      </w:r>
      <w:r>
        <w:rPr>
          <w:rFonts w:ascii="Tahoma" w:hAnsi="Tahoma" w:cs="Tahoma"/>
          <w:sz w:val="22"/>
          <w:szCs w:val="22"/>
        </w:rPr>
        <w:t xml:space="preserve"> </w:t>
      </w:r>
      <w:r w:rsidRPr="00AA6F6A">
        <w:rPr>
          <w:rFonts w:ascii="Tahoma" w:hAnsi="Tahoma" w:cs="Tahoma"/>
          <w:sz w:val="22"/>
          <w:szCs w:val="22"/>
        </w:rPr>
        <w:t>Лист решения проблем – 8D (форма отчета).</w:t>
      </w:r>
    </w:p>
    <w:p w14:paraId="0194A62D" w14:textId="77D95556" w:rsidR="00217FE4" w:rsidRPr="00B718D9" w:rsidRDefault="00217FE4" w:rsidP="0088404F">
      <w:pPr>
        <w:widowControl w:val="0"/>
        <w:tabs>
          <w:tab w:val="left" w:pos="900"/>
        </w:tabs>
        <w:spacing w:line="276" w:lineRule="auto"/>
        <w:jc w:val="both"/>
        <w:rPr>
          <w:rFonts w:ascii="Tahoma" w:hAnsi="Tahoma" w:cs="Tahoma"/>
          <w:sz w:val="22"/>
          <w:szCs w:val="22"/>
        </w:rPr>
      </w:pPr>
    </w:p>
    <w:p w14:paraId="5F95609A" w14:textId="7235457D" w:rsidR="006B3041" w:rsidRPr="00B718D9" w:rsidRDefault="00803606" w:rsidP="00CB7F25">
      <w:pPr>
        <w:keepNext/>
        <w:keepLines/>
        <w:widowControl w:val="0"/>
        <w:numPr>
          <w:ilvl w:val="0"/>
          <w:numId w:val="1"/>
        </w:numPr>
        <w:spacing w:after="221" w:line="276" w:lineRule="auto"/>
        <w:ind w:left="0" w:firstLine="0"/>
        <w:jc w:val="center"/>
        <w:outlineLvl w:val="2"/>
        <w:rPr>
          <w:rFonts w:ascii="Tahoma" w:hAnsi="Tahoma" w:cs="Tahoma"/>
          <w:b/>
          <w:sz w:val="22"/>
          <w:szCs w:val="22"/>
        </w:rPr>
      </w:pPr>
      <w:r w:rsidRPr="00B718D9">
        <w:rPr>
          <w:rFonts w:ascii="Tahoma" w:hAnsi="Tahoma" w:cs="Tahoma"/>
          <w:b/>
          <w:sz w:val="22"/>
          <w:szCs w:val="22"/>
        </w:rPr>
        <w:t xml:space="preserve"> </w:t>
      </w:r>
      <w:r w:rsidR="006B3041" w:rsidRPr="00B718D9">
        <w:rPr>
          <w:rFonts w:ascii="Tahoma" w:hAnsi="Tahoma" w:cs="Tahoma"/>
          <w:b/>
          <w:sz w:val="22"/>
          <w:szCs w:val="22"/>
        </w:rPr>
        <w:t>АДРЕСА И РЕКВИЗИТЫ СТОРОН</w:t>
      </w:r>
    </w:p>
    <w:tbl>
      <w:tblPr>
        <w:tblW w:w="0" w:type="auto"/>
        <w:tblLook w:val="01E0" w:firstRow="1" w:lastRow="1" w:firstColumn="1" w:lastColumn="1" w:noHBand="0" w:noVBand="0"/>
      </w:tblPr>
      <w:tblGrid>
        <w:gridCol w:w="4802"/>
        <w:gridCol w:w="4835"/>
      </w:tblGrid>
      <w:tr w:rsidR="00500ADC" w:rsidRPr="00B718D9" w14:paraId="314947CA" w14:textId="77777777" w:rsidTr="00180715">
        <w:trPr>
          <w:trHeight w:val="503"/>
        </w:trPr>
        <w:tc>
          <w:tcPr>
            <w:tcW w:w="4926" w:type="dxa"/>
            <w:shd w:val="clear" w:color="auto" w:fill="auto"/>
          </w:tcPr>
          <w:p w14:paraId="00A7EFE2" w14:textId="77777777" w:rsidR="0088404F" w:rsidRPr="00B718D9" w:rsidRDefault="0088404F" w:rsidP="00B718D9">
            <w:pPr>
              <w:ind w:right="-5"/>
              <w:jc w:val="both"/>
              <w:rPr>
                <w:rFonts w:ascii="Tahoma" w:hAnsi="Tahoma" w:cs="Tahoma"/>
                <w:b/>
                <w:color w:val="000000" w:themeColor="text1"/>
                <w:sz w:val="22"/>
                <w:szCs w:val="22"/>
              </w:rPr>
            </w:pPr>
            <w:r w:rsidRPr="00B718D9">
              <w:rPr>
                <w:rFonts w:ascii="Tahoma" w:hAnsi="Tahoma" w:cs="Tahoma"/>
                <w:b/>
                <w:color w:val="000000" w:themeColor="text1"/>
                <w:sz w:val="22"/>
                <w:szCs w:val="22"/>
              </w:rPr>
              <w:t>ПОСТАВЩИК</w:t>
            </w:r>
            <w:r w:rsidR="006B3041" w:rsidRPr="00B718D9">
              <w:rPr>
                <w:rFonts w:ascii="Tahoma" w:hAnsi="Tahoma" w:cs="Tahoma"/>
                <w:b/>
                <w:color w:val="000000" w:themeColor="text1"/>
                <w:sz w:val="22"/>
                <w:szCs w:val="22"/>
              </w:rPr>
              <w:t xml:space="preserve">: </w:t>
            </w:r>
          </w:p>
          <w:p w14:paraId="319FB8F2" w14:textId="39A82079" w:rsidR="00F21E45" w:rsidRPr="005E0689" w:rsidRDefault="005E0689" w:rsidP="00021A0C">
            <w:pPr>
              <w:ind w:right="-5"/>
              <w:jc w:val="both"/>
              <w:rPr>
                <w:rFonts w:ascii="Tahoma" w:hAnsi="Tahoma" w:cs="Tahoma"/>
                <w:b/>
                <w:color w:val="000000" w:themeColor="text1"/>
                <w:sz w:val="22"/>
                <w:szCs w:val="22"/>
              </w:rPr>
            </w:pPr>
            <w:r w:rsidRPr="005E0689">
              <w:rPr>
                <w:rFonts w:ascii="Tahoma" w:hAnsi="Tahoma" w:cs="Tahoma"/>
                <w:b/>
                <w:bCs/>
                <w:iCs/>
                <w:color w:val="000000" w:themeColor="text1"/>
                <w:sz w:val="22"/>
                <w:szCs w:val="22"/>
              </w:rPr>
              <w:t>ООО «»</w:t>
            </w:r>
          </w:p>
        </w:tc>
        <w:tc>
          <w:tcPr>
            <w:tcW w:w="4927" w:type="dxa"/>
            <w:shd w:val="clear" w:color="auto" w:fill="auto"/>
          </w:tcPr>
          <w:p w14:paraId="5786E03F" w14:textId="77777777" w:rsidR="0088404F" w:rsidRPr="00B718D9" w:rsidRDefault="0088404F" w:rsidP="00730683">
            <w:pPr>
              <w:ind w:right="-5"/>
              <w:jc w:val="both"/>
              <w:rPr>
                <w:rFonts w:ascii="Tahoma" w:hAnsi="Tahoma" w:cs="Tahoma"/>
                <w:b/>
                <w:color w:val="000000" w:themeColor="text1"/>
                <w:sz w:val="22"/>
                <w:szCs w:val="22"/>
              </w:rPr>
            </w:pPr>
            <w:r w:rsidRPr="00B718D9">
              <w:rPr>
                <w:rFonts w:ascii="Tahoma" w:hAnsi="Tahoma" w:cs="Tahoma"/>
                <w:b/>
                <w:color w:val="000000" w:themeColor="text1"/>
                <w:sz w:val="22"/>
                <w:szCs w:val="22"/>
              </w:rPr>
              <w:t>ПОКУПАТЕЛЬ</w:t>
            </w:r>
            <w:r w:rsidR="006B3041" w:rsidRPr="00B718D9">
              <w:rPr>
                <w:rFonts w:ascii="Tahoma" w:hAnsi="Tahoma" w:cs="Tahoma"/>
                <w:b/>
                <w:color w:val="000000" w:themeColor="text1"/>
                <w:sz w:val="22"/>
                <w:szCs w:val="22"/>
              </w:rPr>
              <w:t xml:space="preserve">: </w:t>
            </w:r>
          </w:p>
          <w:p w14:paraId="6C55C3E6" w14:textId="77777777" w:rsidR="006B3041" w:rsidRPr="00B718D9" w:rsidRDefault="006B3041" w:rsidP="00730683">
            <w:pPr>
              <w:ind w:right="-5"/>
              <w:jc w:val="both"/>
              <w:rPr>
                <w:rFonts w:ascii="Tahoma" w:hAnsi="Tahoma" w:cs="Tahoma"/>
                <w:color w:val="000000" w:themeColor="text1"/>
                <w:sz w:val="22"/>
                <w:szCs w:val="22"/>
              </w:rPr>
            </w:pPr>
            <w:r w:rsidRPr="00B718D9">
              <w:rPr>
                <w:rFonts w:ascii="Tahoma" w:hAnsi="Tahoma" w:cs="Tahoma"/>
                <w:b/>
                <w:color w:val="000000" w:themeColor="text1"/>
                <w:sz w:val="22"/>
                <w:szCs w:val="22"/>
              </w:rPr>
              <w:t>АО «ЩЛЗ»</w:t>
            </w:r>
          </w:p>
        </w:tc>
      </w:tr>
      <w:tr w:rsidR="00500ADC" w:rsidRPr="00B718D9" w14:paraId="12F04815" w14:textId="77777777" w:rsidTr="000644E2">
        <w:tc>
          <w:tcPr>
            <w:tcW w:w="4926" w:type="dxa"/>
            <w:shd w:val="clear" w:color="auto" w:fill="auto"/>
          </w:tcPr>
          <w:p w14:paraId="08DB7C2A" w14:textId="77777777" w:rsidR="00621426" w:rsidRDefault="00621426" w:rsidP="0034212E">
            <w:pPr>
              <w:rPr>
                <w:rFonts w:ascii="Tahoma" w:hAnsi="Tahoma" w:cs="Tahoma"/>
                <w:b/>
                <w:color w:val="000000" w:themeColor="text1"/>
                <w:sz w:val="22"/>
                <w:szCs w:val="22"/>
                <w:lang w:val="en-US"/>
              </w:rPr>
            </w:pPr>
          </w:p>
          <w:p w14:paraId="0E393B8D" w14:textId="77777777" w:rsidR="005E0689" w:rsidRPr="00CE75B9" w:rsidRDefault="005E0689" w:rsidP="005E0689">
            <w:pPr>
              <w:ind w:right="-5"/>
              <w:jc w:val="both"/>
              <w:rPr>
                <w:rFonts w:ascii="Tahoma" w:hAnsi="Tahoma" w:cs="Tahoma"/>
                <w:b/>
                <w:color w:val="000000" w:themeColor="text1"/>
                <w:sz w:val="22"/>
                <w:szCs w:val="22"/>
              </w:rPr>
            </w:pPr>
            <w:r w:rsidRPr="00CE75B9">
              <w:rPr>
                <w:rFonts w:ascii="Tahoma" w:hAnsi="Tahoma" w:cs="Tahoma"/>
                <w:b/>
                <w:color w:val="000000" w:themeColor="text1"/>
                <w:sz w:val="22"/>
                <w:szCs w:val="22"/>
              </w:rPr>
              <w:t xml:space="preserve">Юридический адрес: </w:t>
            </w:r>
          </w:p>
          <w:p w14:paraId="48A99355" w14:textId="73644639" w:rsidR="00524584" w:rsidRPr="00CE75B9" w:rsidRDefault="00524584" w:rsidP="005E0689">
            <w:pPr>
              <w:ind w:right="-5"/>
              <w:rPr>
                <w:bCs/>
                <w:color w:val="000000" w:themeColor="text1"/>
              </w:rPr>
            </w:pPr>
          </w:p>
          <w:p w14:paraId="3E606F22" w14:textId="209D2BE4" w:rsidR="005E0689" w:rsidRPr="00CE75B9" w:rsidRDefault="005E0689" w:rsidP="005E0689">
            <w:pPr>
              <w:ind w:right="-5"/>
              <w:rPr>
                <w:rFonts w:ascii="Tahoma" w:hAnsi="Tahoma" w:cs="Tahoma"/>
                <w:b/>
                <w:color w:val="000000" w:themeColor="text1"/>
                <w:sz w:val="22"/>
                <w:szCs w:val="22"/>
              </w:rPr>
            </w:pPr>
            <w:r w:rsidRPr="00CE75B9">
              <w:rPr>
                <w:rFonts w:ascii="Tahoma" w:hAnsi="Tahoma" w:cs="Tahoma"/>
                <w:b/>
                <w:color w:val="000000" w:themeColor="text1"/>
                <w:sz w:val="22"/>
                <w:szCs w:val="22"/>
              </w:rPr>
              <w:t xml:space="preserve">Почтовый адрес: </w:t>
            </w:r>
          </w:p>
          <w:p w14:paraId="7BE49FEA" w14:textId="230B90CA" w:rsidR="005E0689" w:rsidRPr="00CE75B9" w:rsidRDefault="005E0689" w:rsidP="00524584">
            <w:pPr>
              <w:ind w:right="-5"/>
              <w:rPr>
                <w:rFonts w:ascii="Tahoma" w:hAnsi="Tahoma" w:cs="Tahoma"/>
                <w:color w:val="000000" w:themeColor="text1"/>
                <w:sz w:val="22"/>
                <w:szCs w:val="22"/>
              </w:rPr>
            </w:pPr>
            <w:r w:rsidRPr="00CE75B9">
              <w:rPr>
                <w:rFonts w:ascii="Tahoma" w:hAnsi="Tahoma" w:cs="Tahoma"/>
                <w:b/>
                <w:color w:val="000000" w:themeColor="text1"/>
                <w:sz w:val="22"/>
                <w:szCs w:val="22"/>
              </w:rPr>
              <w:t>ИНН</w:t>
            </w:r>
            <w:r w:rsidR="00524584" w:rsidRPr="00CE75B9">
              <w:rPr>
                <w:color w:val="000000" w:themeColor="text1"/>
              </w:rPr>
              <w:t>,</w:t>
            </w:r>
            <w:r w:rsidRPr="00CE75B9">
              <w:rPr>
                <w:rFonts w:ascii="Tahoma" w:hAnsi="Tahoma" w:cs="Tahoma"/>
                <w:b/>
                <w:color w:val="000000" w:themeColor="text1"/>
                <w:sz w:val="22"/>
                <w:szCs w:val="22"/>
              </w:rPr>
              <w:t xml:space="preserve"> КПП </w:t>
            </w:r>
          </w:p>
          <w:p w14:paraId="0CD7C288" w14:textId="06241E61" w:rsidR="005E0689" w:rsidRPr="00CE75B9" w:rsidRDefault="005E0689" w:rsidP="005E0689">
            <w:pPr>
              <w:ind w:right="-5"/>
              <w:rPr>
                <w:rFonts w:ascii="Tahoma" w:hAnsi="Tahoma" w:cs="Tahoma"/>
                <w:b/>
                <w:color w:val="000000" w:themeColor="text1"/>
                <w:sz w:val="22"/>
                <w:szCs w:val="22"/>
              </w:rPr>
            </w:pPr>
            <w:proofErr w:type="gramStart"/>
            <w:r w:rsidRPr="00CE75B9">
              <w:rPr>
                <w:rFonts w:ascii="Tahoma" w:hAnsi="Tahoma" w:cs="Tahoma"/>
                <w:b/>
                <w:color w:val="000000" w:themeColor="text1"/>
                <w:sz w:val="22"/>
                <w:szCs w:val="22"/>
              </w:rPr>
              <w:t xml:space="preserve">ОГРН </w:t>
            </w:r>
            <w:r w:rsidR="00524584" w:rsidRPr="00CE75B9">
              <w:rPr>
                <w:color w:val="000000" w:themeColor="text1"/>
              </w:rPr>
              <w:t xml:space="preserve"> от</w:t>
            </w:r>
            <w:proofErr w:type="gramEnd"/>
            <w:r w:rsidR="00524584" w:rsidRPr="00CE75B9">
              <w:rPr>
                <w:color w:val="000000" w:themeColor="text1"/>
              </w:rPr>
              <w:t xml:space="preserve"> </w:t>
            </w:r>
          </w:p>
          <w:p w14:paraId="71CBD733" w14:textId="587031B0" w:rsidR="00524584" w:rsidRPr="00CE75B9" w:rsidRDefault="005E0689" w:rsidP="005E0689">
            <w:pPr>
              <w:ind w:right="-5"/>
              <w:rPr>
                <w:rFonts w:ascii="Tahoma" w:hAnsi="Tahoma" w:cs="Tahoma"/>
                <w:color w:val="000000" w:themeColor="text1"/>
                <w:sz w:val="22"/>
                <w:szCs w:val="22"/>
              </w:rPr>
            </w:pPr>
            <w:r w:rsidRPr="00CE75B9">
              <w:rPr>
                <w:rFonts w:ascii="Tahoma" w:hAnsi="Tahoma" w:cs="Tahoma"/>
                <w:b/>
                <w:color w:val="000000" w:themeColor="text1"/>
                <w:sz w:val="22"/>
                <w:szCs w:val="22"/>
              </w:rPr>
              <w:t xml:space="preserve">Р/с </w:t>
            </w:r>
          </w:p>
          <w:p w14:paraId="4C4E8BE2" w14:textId="4BAAFBC0" w:rsidR="005E0689" w:rsidRPr="00CE75B9" w:rsidRDefault="005E0689" w:rsidP="005E0689">
            <w:pPr>
              <w:ind w:right="-5"/>
              <w:rPr>
                <w:rFonts w:ascii="Tahoma" w:hAnsi="Tahoma" w:cs="Tahoma"/>
                <w:b/>
                <w:color w:val="000000" w:themeColor="text1"/>
                <w:sz w:val="22"/>
                <w:szCs w:val="22"/>
              </w:rPr>
            </w:pPr>
            <w:r w:rsidRPr="00CE75B9">
              <w:rPr>
                <w:rFonts w:ascii="Tahoma" w:hAnsi="Tahoma" w:cs="Tahoma"/>
                <w:color w:val="000000" w:themeColor="text1"/>
                <w:sz w:val="22"/>
                <w:szCs w:val="22"/>
              </w:rPr>
              <w:t xml:space="preserve">в </w:t>
            </w:r>
          </w:p>
          <w:p w14:paraId="7C594AF1" w14:textId="3D7C438B" w:rsidR="005E0689" w:rsidRPr="00CE75B9" w:rsidRDefault="005E0689" w:rsidP="005E0689">
            <w:pPr>
              <w:ind w:right="-5"/>
              <w:rPr>
                <w:rFonts w:ascii="Tahoma" w:hAnsi="Tahoma" w:cs="Tahoma"/>
                <w:b/>
                <w:color w:val="000000" w:themeColor="text1"/>
                <w:sz w:val="22"/>
                <w:szCs w:val="22"/>
              </w:rPr>
            </w:pPr>
            <w:r w:rsidRPr="00CE75B9">
              <w:rPr>
                <w:rFonts w:ascii="Tahoma" w:hAnsi="Tahoma" w:cs="Tahoma"/>
                <w:b/>
                <w:color w:val="000000" w:themeColor="text1"/>
                <w:sz w:val="22"/>
                <w:szCs w:val="22"/>
              </w:rPr>
              <w:t xml:space="preserve">БИК </w:t>
            </w:r>
          </w:p>
          <w:p w14:paraId="089D0AB2" w14:textId="1E41B758" w:rsidR="005E0689" w:rsidRPr="00CE75B9" w:rsidRDefault="005E0689" w:rsidP="005E0689">
            <w:pPr>
              <w:ind w:right="-5"/>
              <w:rPr>
                <w:rFonts w:ascii="Tahoma" w:hAnsi="Tahoma" w:cs="Tahoma"/>
                <w:b/>
                <w:color w:val="000000" w:themeColor="text1"/>
                <w:sz w:val="22"/>
                <w:szCs w:val="22"/>
              </w:rPr>
            </w:pPr>
            <w:r w:rsidRPr="00CE75B9">
              <w:rPr>
                <w:rFonts w:ascii="Tahoma" w:hAnsi="Tahoma" w:cs="Tahoma"/>
                <w:b/>
                <w:color w:val="000000" w:themeColor="text1"/>
                <w:sz w:val="22"/>
                <w:szCs w:val="22"/>
              </w:rPr>
              <w:t xml:space="preserve">к/счет </w:t>
            </w:r>
          </w:p>
          <w:p w14:paraId="0BB00DFB" w14:textId="35B92803" w:rsidR="005E0689" w:rsidRPr="00CE75B9" w:rsidRDefault="005E0689" w:rsidP="005E0689">
            <w:pPr>
              <w:ind w:right="-5"/>
              <w:rPr>
                <w:rFonts w:ascii="Tahoma" w:hAnsi="Tahoma" w:cs="Tahoma"/>
                <w:color w:val="000000" w:themeColor="text1"/>
                <w:sz w:val="22"/>
                <w:szCs w:val="22"/>
              </w:rPr>
            </w:pPr>
            <w:r w:rsidRPr="00CE75B9">
              <w:rPr>
                <w:rFonts w:ascii="Tahoma" w:hAnsi="Tahoma" w:cs="Tahoma"/>
                <w:b/>
                <w:color w:val="000000" w:themeColor="text1"/>
                <w:sz w:val="22"/>
                <w:szCs w:val="22"/>
              </w:rPr>
              <w:t xml:space="preserve">ОКПО </w:t>
            </w:r>
          </w:p>
          <w:p w14:paraId="50EC29DD" w14:textId="5749AA2D" w:rsidR="005E0689" w:rsidRPr="00CE75B9" w:rsidRDefault="005E0689" w:rsidP="005E0689">
            <w:pPr>
              <w:ind w:right="-5"/>
              <w:rPr>
                <w:rFonts w:ascii="Tahoma" w:hAnsi="Tahoma" w:cs="Tahoma"/>
                <w:b/>
                <w:color w:val="000000" w:themeColor="text1"/>
                <w:sz w:val="22"/>
                <w:szCs w:val="22"/>
              </w:rPr>
            </w:pPr>
            <w:r w:rsidRPr="00CE75B9">
              <w:rPr>
                <w:rFonts w:ascii="Tahoma" w:hAnsi="Tahoma" w:cs="Tahoma"/>
                <w:b/>
                <w:color w:val="000000" w:themeColor="text1"/>
                <w:sz w:val="22"/>
                <w:szCs w:val="22"/>
              </w:rPr>
              <w:t xml:space="preserve">Тел/факс: </w:t>
            </w:r>
          </w:p>
          <w:p w14:paraId="53844D83" w14:textId="11F02C12" w:rsidR="005E0689" w:rsidRPr="001614CB" w:rsidRDefault="005E0689" w:rsidP="00524584">
            <w:pPr>
              <w:rPr>
                <w:rFonts w:ascii="Tahoma" w:hAnsi="Tahoma" w:cs="Tahoma"/>
                <w:b/>
                <w:color w:val="000000" w:themeColor="text1"/>
                <w:sz w:val="22"/>
                <w:szCs w:val="22"/>
                <w:lang w:val="en-US"/>
              </w:rPr>
            </w:pPr>
            <w:r w:rsidRPr="00CE75B9">
              <w:rPr>
                <w:rFonts w:ascii="Tahoma" w:hAnsi="Tahoma" w:cs="Tahoma"/>
                <w:b/>
                <w:color w:val="000000" w:themeColor="text1"/>
                <w:sz w:val="22"/>
                <w:szCs w:val="22"/>
                <w:lang w:val="en-US"/>
              </w:rPr>
              <w:t xml:space="preserve">E-mail: </w:t>
            </w:r>
          </w:p>
        </w:tc>
        <w:tc>
          <w:tcPr>
            <w:tcW w:w="4927" w:type="dxa"/>
            <w:shd w:val="clear" w:color="auto" w:fill="auto"/>
          </w:tcPr>
          <w:p w14:paraId="49DAF378" w14:textId="77777777" w:rsidR="005E0689" w:rsidRPr="0018723A" w:rsidRDefault="005E0689" w:rsidP="00730683">
            <w:pPr>
              <w:ind w:right="-5"/>
              <w:jc w:val="both"/>
              <w:rPr>
                <w:rFonts w:ascii="Tahoma" w:hAnsi="Tahoma" w:cs="Tahoma"/>
                <w:b/>
                <w:color w:val="000000" w:themeColor="text1"/>
                <w:sz w:val="22"/>
                <w:szCs w:val="22"/>
              </w:rPr>
            </w:pPr>
          </w:p>
          <w:p w14:paraId="159E7B66" w14:textId="1690BE23" w:rsidR="00624BE6" w:rsidRPr="00B718D9" w:rsidRDefault="00624BE6" w:rsidP="00730683">
            <w:pPr>
              <w:ind w:right="-5"/>
              <w:jc w:val="both"/>
              <w:rPr>
                <w:rFonts w:ascii="Tahoma" w:hAnsi="Tahoma" w:cs="Tahoma"/>
                <w:b/>
                <w:color w:val="000000" w:themeColor="text1"/>
                <w:sz w:val="22"/>
                <w:szCs w:val="22"/>
              </w:rPr>
            </w:pPr>
            <w:r w:rsidRPr="00B718D9">
              <w:rPr>
                <w:rFonts w:ascii="Tahoma" w:hAnsi="Tahoma" w:cs="Tahoma"/>
                <w:b/>
                <w:color w:val="000000" w:themeColor="text1"/>
                <w:sz w:val="22"/>
                <w:szCs w:val="22"/>
              </w:rPr>
              <w:t xml:space="preserve">Юридический адрес: </w:t>
            </w:r>
          </w:p>
          <w:p w14:paraId="7BF0C59A" w14:textId="77777777" w:rsidR="00701A48" w:rsidRPr="00B718D9" w:rsidRDefault="00701A48" w:rsidP="00730683">
            <w:pPr>
              <w:ind w:right="-5"/>
              <w:rPr>
                <w:rFonts w:ascii="Tahoma" w:hAnsi="Tahoma" w:cs="Tahoma"/>
                <w:color w:val="000000" w:themeColor="text1"/>
                <w:sz w:val="22"/>
                <w:szCs w:val="22"/>
              </w:rPr>
            </w:pPr>
            <w:r w:rsidRPr="00B718D9">
              <w:rPr>
                <w:rFonts w:ascii="Tahoma" w:hAnsi="Tahoma" w:cs="Tahoma"/>
                <w:color w:val="000000" w:themeColor="text1"/>
                <w:sz w:val="22"/>
                <w:szCs w:val="22"/>
              </w:rPr>
              <w:t xml:space="preserve">108851, г. Москва, г. Щербинка, </w:t>
            </w:r>
          </w:p>
          <w:p w14:paraId="5ED9A512" w14:textId="29F72372" w:rsidR="00701A48" w:rsidRPr="00B718D9" w:rsidRDefault="00701A48" w:rsidP="00730683">
            <w:pPr>
              <w:ind w:right="-5"/>
              <w:rPr>
                <w:rFonts w:ascii="Tahoma" w:hAnsi="Tahoma" w:cs="Tahoma"/>
                <w:color w:val="000000" w:themeColor="text1"/>
                <w:sz w:val="22"/>
                <w:szCs w:val="22"/>
              </w:rPr>
            </w:pPr>
            <w:r w:rsidRPr="00B718D9">
              <w:rPr>
                <w:rFonts w:ascii="Tahoma" w:hAnsi="Tahoma" w:cs="Tahoma"/>
                <w:color w:val="000000" w:themeColor="text1"/>
                <w:sz w:val="22"/>
                <w:szCs w:val="22"/>
              </w:rPr>
              <w:t xml:space="preserve">ул. Первомайская, д. 6, </w:t>
            </w:r>
            <w:proofErr w:type="spellStart"/>
            <w:proofErr w:type="gramStart"/>
            <w:r w:rsidRPr="00B718D9">
              <w:rPr>
                <w:rFonts w:ascii="Tahoma" w:hAnsi="Tahoma" w:cs="Tahoma"/>
                <w:color w:val="000000" w:themeColor="text1"/>
                <w:sz w:val="22"/>
                <w:szCs w:val="22"/>
              </w:rPr>
              <w:t>эт</w:t>
            </w:r>
            <w:proofErr w:type="spellEnd"/>
            <w:r w:rsidR="00C645E5">
              <w:rPr>
                <w:rFonts w:ascii="Tahoma" w:hAnsi="Tahoma" w:cs="Tahoma"/>
                <w:color w:val="000000" w:themeColor="text1"/>
                <w:sz w:val="22"/>
                <w:szCs w:val="22"/>
              </w:rPr>
              <w:t>.</w:t>
            </w:r>
            <w:r w:rsidRPr="00B718D9">
              <w:rPr>
                <w:rFonts w:ascii="Tahoma" w:hAnsi="Tahoma" w:cs="Tahoma"/>
                <w:color w:val="000000" w:themeColor="text1"/>
                <w:sz w:val="22"/>
                <w:szCs w:val="22"/>
              </w:rPr>
              <w:t>/</w:t>
            </w:r>
            <w:proofErr w:type="spellStart"/>
            <w:proofErr w:type="gramEnd"/>
            <w:r w:rsidRPr="00B718D9">
              <w:rPr>
                <w:rFonts w:ascii="Tahoma" w:hAnsi="Tahoma" w:cs="Tahoma"/>
                <w:color w:val="000000" w:themeColor="text1"/>
                <w:sz w:val="22"/>
                <w:szCs w:val="22"/>
              </w:rPr>
              <w:t>каб</w:t>
            </w:r>
            <w:proofErr w:type="spellEnd"/>
            <w:r w:rsidR="00C645E5">
              <w:rPr>
                <w:rFonts w:ascii="Tahoma" w:hAnsi="Tahoma" w:cs="Tahoma"/>
                <w:color w:val="000000" w:themeColor="text1"/>
                <w:sz w:val="22"/>
                <w:szCs w:val="22"/>
              </w:rPr>
              <w:t>.</w:t>
            </w:r>
            <w:r w:rsidRPr="00B718D9">
              <w:rPr>
                <w:rFonts w:ascii="Tahoma" w:hAnsi="Tahoma" w:cs="Tahoma"/>
                <w:color w:val="000000" w:themeColor="text1"/>
                <w:sz w:val="22"/>
                <w:szCs w:val="22"/>
              </w:rPr>
              <w:t xml:space="preserve"> 2/201</w:t>
            </w:r>
          </w:p>
          <w:p w14:paraId="5E9E94C1" w14:textId="77777777" w:rsidR="00624BE6" w:rsidRPr="00B718D9" w:rsidRDefault="008E7746" w:rsidP="00730683">
            <w:pPr>
              <w:ind w:right="-5"/>
              <w:rPr>
                <w:rFonts w:ascii="Tahoma" w:hAnsi="Tahoma" w:cs="Tahoma"/>
                <w:b/>
                <w:color w:val="000000" w:themeColor="text1"/>
                <w:sz w:val="22"/>
                <w:szCs w:val="22"/>
              </w:rPr>
            </w:pPr>
            <w:r w:rsidRPr="00B718D9">
              <w:rPr>
                <w:rFonts w:ascii="Tahoma" w:hAnsi="Tahoma" w:cs="Tahoma"/>
                <w:b/>
                <w:color w:val="000000" w:themeColor="text1"/>
                <w:sz w:val="22"/>
                <w:szCs w:val="22"/>
              </w:rPr>
              <w:t>Почтовый</w:t>
            </w:r>
            <w:r w:rsidR="00624BE6" w:rsidRPr="00B718D9">
              <w:rPr>
                <w:rFonts w:ascii="Tahoma" w:hAnsi="Tahoma" w:cs="Tahoma"/>
                <w:b/>
                <w:color w:val="000000" w:themeColor="text1"/>
                <w:sz w:val="22"/>
                <w:szCs w:val="22"/>
              </w:rPr>
              <w:t xml:space="preserve"> адрес: </w:t>
            </w:r>
          </w:p>
          <w:p w14:paraId="04BD9B90" w14:textId="77777777" w:rsidR="004F5A95" w:rsidRPr="00B718D9" w:rsidRDefault="006B3041" w:rsidP="00730683">
            <w:pPr>
              <w:ind w:right="-5"/>
              <w:rPr>
                <w:rFonts w:ascii="Tahoma" w:hAnsi="Tahoma" w:cs="Tahoma"/>
                <w:color w:val="000000" w:themeColor="text1"/>
                <w:sz w:val="22"/>
                <w:szCs w:val="22"/>
              </w:rPr>
            </w:pPr>
            <w:r w:rsidRPr="00B718D9">
              <w:rPr>
                <w:rFonts w:ascii="Tahoma" w:hAnsi="Tahoma" w:cs="Tahoma"/>
                <w:color w:val="000000" w:themeColor="text1"/>
                <w:sz w:val="22"/>
                <w:szCs w:val="22"/>
              </w:rPr>
              <w:t xml:space="preserve">108851, г. Москва, г. Щербинка, </w:t>
            </w:r>
          </w:p>
          <w:p w14:paraId="7905A8EB" w14:textId="3C7C82F2" w:rsidR="006B3041" w:rsidRPr="00B718D9" w:rsidRDefault="006B3041" w:rsidP="00730683">
            <w:pPr>
              <w:ind w:right="-5"/>
              <w:rPr>
                <w:rFonts w:ascii="Tahoma" w:hAnsi="Tahoma" w:cs="Tahoma"/>
                <w:b/>
                <w:color w:val="000000" w:themeColor="text1"/>
                <w:sz w:val="22"/>
                <w:szCs w:val="22"/>
              </w:rPr>
            </w:pPr>
            <w:r w:rsidRPr="00B718D9">
              <w:rPr>
                <w:rFonts w:ascii="Tahoma" w:hAnsi="Tahoma" w:cs="Tahoma"/>
                <w:color w:val="000000" w:themeColor="text1"/>
                <w:sz w:val="22"/>
                <w:szCs w:val="22"/>
              </w:rPr>
              <w:t>ул. Первомайская, д.</w:t>
            </w:r>
            <w:r w:rsidR="00FC514B" w:rsidRPr="00B718D9">
              <w:rPr>
                <w:rFonts w:ascii="Tahoma" w:hAnsi="Tahoma" w:cs="Tahoma"/>
                <w:color w:val="000000" w:themeColor="text1"/>
                <w:sz w:val="22"/>
                <w:szCs w:val="22"/>
              </w:rPr>
              <w:t> </w:t>
            </w:r>
            <w:r w:rsidRPr="00B718D9">
              <w:rPr>
                <w:rFonts w:ascii="Tahoma" w:hAnsi="Tahoma" w:cs="Tahoma"/>
                <w:color w:val="000000" w:themeColor="text1"/>
                <w:sz w:val="22"/>
                <w:szCs w:val="22"/>
              </w:rPr>
              <w:t>6</w:t>
            </w:r>
            <w:r w:rsidR="00C645E5">
              <w:rPr>
                <w:rFonts w:ascii="Tahoma" w:hAnsi="Tahoma" w:cs="Tahoma"/>
                <w:color w:val="000000" w:themeColor="text1"/>
                <w:sz w:val="22"/>
                <w:szCs w:val="22"/>
              </w:rPr>
              <w:t>,</w:t>
            </w:r>
            <w:r w:rsidR="00C645E5" w:rsidRPr="00B718D9">
              <w:rPr>
                <w:rFonts w:ascii="Tahoma" w:hAnsi="Tahoma" w:cs="Tahoma"/>
                <w:color w:val="000000" w:themeColor="text1"/>
                <w:sz w:val="22"/>
                <w:szCs w:val="22"/>
              </w:rPr>
              <w:t xml:space="preserve"> </w:t>
            </w:r>
            <w:proofErr w:type="spellStart"/>
            <w:proofErr w:type="gramStart"/>
            <w:r w:rsidR="00C645E5" w:rsidRPr="00B718D9">
              <w:rPr>
                <w:rFonts w:ascii="Tahoma" w:hAnsi="Tahoma" w:cs="Tahoma"/>
                <w:color w:val="000000" w:themeColor="text1"/>
                <w:sz w:val="22"/>
                <w:szCs w:val="22"/>
              </w:rPr>
              <w:t>эт</w:t>
            </w:r>
            <w:proofErr w:type="spellEnd"/>
            <w:r w:rsidR="00C645E5">
              <w:rPr>
                <w:rFonts w:ascii="Tahoma" w:hAnsi="Tahoma" w:cs="Tahoma"/>
                <w:color w:val="000000" w:themeColor="text1"/>
                <w:sz w:val="22"/>
                <w:szCs w:val="22"/>
              </w:rPr>
              <w:t>.</w:t>
            </w:r>
            <w:r w:rsidR="00C645E5" w:rsidRPr="00B718D9">
              <w:rPr>
                <w:rFonts w:ascii="Tahoma" w:hAnsi="Tahoma" w:cs="Tahoma"/>
                <w:color w:val="000000" w:themeColor="text1"/>
                <w:sz w:val="22"/>
                <w:szCs w:val="22"/>
              </w:rPr>
              <w:t>/</w:t>
            </w:r>
            <w:proofErr w:type="spellStart"/>
            <w:proofErr w:type="gramEnd"/>
            <w:r w:rsidR="00C645E5" w:rsidRPr="00B718D9">
              <w:rPr>
                <w:rFonts w:ascii="Tahoma" w:hAnsi="Tahoma" w:cs="Tahoma"/>
                <w:color w:val="000000" w:themeColor="text1"/>
                <w:sz w:val="22"/>
                <w:szCs w:val="22"/>
              </w:rPr>
              <w:t>каб</w:t>
            </w:r>
            <w:proofErr w:type="spellEnd"/>
            <w:r w:rsidR="00C645E5">
              <w:rPr>
                <w:rFonts w:ascii="Tahoma" w:hAnsi="Tahoma" w:cs="Tahoma"/>
                <w:color w:val="000000" w:themeColor="text1"/>
                <w:sz w:val="22"/>
                <w:szCs w:val="22"/>
              </w:rPr>
              <w:t>.</w:t>
            </w:r>
            <w:r w:rsidR="00C645E5" w:rsidRPr="00B718D9">
              <w:rPr>
                <w:rFonts w:ascii="Tahoma" w:hAnsi="Tahoma" w:cs="Tahoma"/>
                <w:color w:val="000000" w:themeColor="text1"/>
                <w:sz w:val="22"/>
                <w:szCs w:val="22"/>
              </w:rPr>
              <w:t xml:space="preserve"> 2/201</w:t>
            </w:r>
          </w:p>
          <w:p w14:paraId="692E35C1" w14:textId="423A49C3" w:rsidR="002F675C" w:rsidRDefault="006B3041" w:rsidP="00730683">
            <w:pPr>
              <w:ind w:right="-5"/>
              <w:rPr>
                <w:rFonts w:ascii="Tahoma" w:hAnsi="Tahoma" w:cs="Tahoma"/>
                <w:color w:val="000000" w:themeColor="text1"/>
                <w:sz w:val="22"/>
                <w:szCs w:val="22"/>
              </w:rPr>
            </w:pPr>
            <w:r w:rsidRPr="00B718D9">
              <w:rPr>
                <w:rFonts w:ascii="Tahoma" w:hAnsi="Tahoma" w:cs="Tahoma"/>
                <w:b/>
                <w:color w:val="000000" w:themeColor="text1"/>
                <w:sz w:val="22"/>
                <w:szCs w:val="22"/>
              </w:rPr>
              <w:t xml:space="preserve">ИНН </w:t>
            </w:r>
            <w:r w:rsidRPr="00B718D9">
              <w:rPr>
                <w:rFonts w:ascii="Tahoma" w:hAnsi="Tahoma" w:cs="Tahoma"/>
                <w:color w:val="000000" w:themeColor="text1"/>
                <w:sz w:val="22"/>
                <w:szCs w:val="22"/>
              </w:rPr>
              <w:t>5051000880</w:t>
            </w:r>
            <w:r w:rsidR="00524584">
              <w:rPr>
                <w:rFonts w:ascii="Tahoma" w:hAnsi="Tahoma" w:cs="Tahoma"/>
                <w:color w:val="000000" w:themeColor="text1"/>
                <w:sz w:val="22"/>
                <w:szCs w:val="22"/>
              </w:rPr>
              <w:t>,</w:t>
            </w:r>
            <w:r w:rsidRPr="00B718D9">
              <w:rPr>
                <w:rFonts w:ascii="Tahoma" w:hAnsi="Tahoma" w:cs="Tahoma"/>
                <w:b/>
                <w:color w:val="000000" w:themeColor="text1"/>
                <w:sz w:val="22"/>
                <w:szCs w:val="22"/>
              </w:rPr>
              <w:t xml:space="preserve"> КПП </w:t>
            </w:r>
            <w:r w:rsidR="007969FE" w:rsidRPr="00B718D9">
              <w:rPr>
                <w:rFonts w:ascii="Tahoma" w:hAnsi="Tahoma" w:cs="Tahoma"/>
                <w:color w:val="000000" w:themeColor="text1"/>
                <w:sz w:val="22"/>
                <w:szCs w:val="22"/>
              </w:rPr>
              <w:t>77</w:t>
            </w:r>
            <w:r w:rsidR="007969FE">
              <w:rPr>
                <w:rFonts w:ascii="Tahoma" w:hAnsi="Tahoma" w:cs="Tahoma"/>
                <w:color w:val="000000" w:themeColor="text1"/>
                <w:sz w:val="22"/>
                <w:szCs w:val="22"/>
              </w:rPr>
              <w:t>5101001</w:t>
            </w:r>
            <w:r w:rsidR="00CC04F3">
              <w:rPr>
                <w:rFonts w:ascii="Tahoma" w:hAnsi="Tahoma" w:cs="Tahoma"/>
                <w:color w:val="000000" w:themeColor="text1"/>
                <w:sz w:val="22"/>
                <w:szCs w:val="22"/>
              </w:rPr>
              <w:t xml:space="preserve"> (по месту нахождения)</w:t>
            </w:r>
          </w:p>
          <w:p w14:paraId="1DCA26B0" w14:textId="00F1F3E3" w:rsidR="00B57A0C" w:rsidRPr="00B718D9" w:rsidRDefault="00B57A0C" w:rsidP="00730683">
            <w:pPr>
              <w:ind w:right="-5"/>
              <w:rPr>
                <w:rFonts w:ascii="Tahoma" w:hAnsi="Tahoma" w:cs="Tahoma"/>
                <w:color w:val="000000" w:themeColor="text1"/>
                <w:sz w:val="22"/>
                <w:szCs w:val="22"/>
              </w:rPr>
            </w:pPr>
            <w:r w:rsidRPr="00B57A0C">
              <w:rPr>
                <w:rFonts w:ascii="Tahoma" w:hAnsi="Tahoma" w:cs="Tahoma"/>
                <w:color w:val="000000" w:themeColor="text1"/>
                <w:sz w:val="22"/>
                <w:szCs w:val="22"/>
              </w:rPr>
              <w:t>КПП 774550001 (в качестве крупнейшего налогоплательщика)</w:t>
            </w:r>
          </w:p>
          <w:p w14:paraId="2CD12D04" w14:textId="28F5CA04" w:rsidR="00621426" w:rsidRPr="00B41494" w:rsidRDefault="00621426" w:rsidP="00730683">
            <w:pPr>
              <w:ind w:right="-5"/>
              <w:rPr>
                <w:rFonts w:ascii="Tahoma" w:hAnsi="Tahoma" w:cs="Tahoma"/>
                <w:b/>
                <w:color w:val="000000" w:themeColor="text1"/>
                <w:sz w:val="22"/>
                <w:szCs w:val="22"/>
              </w:rPr>
            </w:pPr>
            <w:r w:rsidRPr="00B718D9">
              <w:rPr>
                <w:rFonts w:ascii="Tahoma" w:hAnsi="Tahoma" w:cs="Tahoma"/>
                <w:b/>
                <w:color w:val="000000" w:themeColor="text1"/>
                <w:sz w:val="22"/>
                <w:szCs w:val="22"/>
              </w:rPr>
              <w:t xml:space="preserve">ОГРН </w:t>
            </w:r>
            <w:r w:rsidRPr="00B718D9">
              <w:rPr>
                <w:rFonts w:ascii="Tahoma" w:hAnsi="Tahoma" w:cs="Tahoma"/>
                <w:color w:val="000000" w:themeColor="text1"/>
                <w:sz w:val="22"/>
                <w:szCs w:val="22"/>
              </w:rPr>
              <w:t>1025007512474</w:t>
            </w:r>
            <w:r w:rsidR="00B41494" w:rsidRPr="00B41494">
              <w:rPr>
                <w:rFonts w:ascii="Tahoma" w:hAnsi="Tahoma" w:cs="Tahoma"/>
                <w:color w:val="000000" w:themeColor="text1"/>
                <w:sz w:val="22"/>
                <w:szCs w:val="22"/>
              </w:rPr>
              <w:t xml:space="preserve"> </w:t>
            </w:r>
            <w:r w:rsidR="00B41494">
              <w:rPr>
                <w:rFonts w:ascii="Tahoma" w:hAnsi="Tahoma" w:cs="Tahoma"/>
                <w:color w:val="000000" w:themeColor="text1"/>
                <w:sz w:val="22"/>
                <w:szCs w:val="22"/>
              </w:rPr>
              <w:t>от 25.10.2002</w:t>
            </w:r>
          </w:p>
          <w:p w14:paraId="6FB8CE9D" w14:textId="77777777" w:rsidR="006B3041" w:rsidRPr="00B718D9" w:rsidRDefault="006B3041" w:rsidP="00730683">
            <w:pPr>
              <w:ind w:right="-5"/>
              <w:rPr>
                <w:rFonts w:ascii="Tahoma" w:hAnsi="Tahoma" w:cs="Tahoma"/>
                <w:b/>
                <w:color w:val="000000" w:themeColor="text1"/>
                <w:sz w:val="22"/>
                <w:szCs w:val="22"/>
              </w:rPr>
            </w:pPr>
            <w:r w:rsidRPr="00B718D9">
              <w:rPr>
                <w:rFonts w:ascii="Tahoma" w:hAnsi="Tahoma" w:cs="Tahoma"/>
                <w:b/>
                <w:color w:val="000000" w:themeColor="text1"/>
                <w:sz w:val="22"/>
                <w:szCs w:val="22"/>
              </w:rPr>
              <w:t xml:space="preserve">Р/с </w:t>
            </w:r>
            <w:r w:rsidRPr="00B718D9">
              <w:rPr>
                <w:rFonts w:ascii="Tahoma" w:hAnsi="Tahoma" w:cs="Tahoma"/>
                <w:color w:val="000000" w:themeColor="text1"/>
                <w:sz w:val="22"/>
                <w:szCs w:val="22"/>
              </w:rPr>
              <w:t xml:space="preserve">40702810400900005598 в </w:t>
            </w:r>
            <w:r w:rsidR="00317163" w:rsidRPr="00B718D9">
              <w:rPr>
                <w:rFonts w:ascii="Tahoma" w:hAnsi="Tahoma" w:cs="Tahoma"/>
                <w:color w:val="000000" w:themeColor="text1"/>
                <w:sz w:val="22"/>
                <w:szCs w:val="22"/>
              </w:rPr>
              <w:t>Акционерное общество «Банк ДОМ.РФ»</w:t>
            </w:r>
          </w:p>
          <w:p w14:paraId="1FDB46E9" w14:textId="77777777" w:rsidR="006B3041" w:rsidRPr="00B718D9" w:rsidRDefault="006B3041" w:rsidP="00730683">
            <w:pPr>
              <w:ind w:right="-5"/>
              <w:rPr>
                <w:rFonts w:ascii="Tahoma" w:hAnsi="Tahoma" w:cs="Tahoma"/>
                <w:b/>
                <w:color w:val="000000" w:themeColor="text1"/>
                <w:sz w:val="22"/>
                <w:szCs w:val="22"/>
              </w:rPr>
            </w:pPr>
            <w:r w:rsidRPr="00B718D9">
              <w:rPr>
                <w:rFonts w:ascii="Tahoma" w:hAnsi="Tahoma" w:cs="Tahoma"/>
                <w:b/>
                <w:color w:val="000000" w:themeColor="text1"/>
                <w:sz w:val="22"/>
                <w:szCs w:val="22"/>
              </w:rPr>
              <w:t xml:space="preserve">БИК </w:t>
            </w:r>
            <w:r w:rsidRPr="00B718D9">
              <w:rPr>
                <w:rFonts w:ascii="Tahoma" w:hAnsi="Tahoma" w:cs="Tahoma"/>
                <w:color w:val="000000" w:themeColor="text1"/>
                <w:sz w:val="22"/>
                <w:szCs w:val="22"/>
              </w:rPr>
              <w:t>044525266</w:t>
            </w:r>
          </w:p>
          <w:p w14:paraId="3A3C2572" w14:textId="77777777" w:rsidR="006B3041" w:rsidRPr="00B718D9" w:rsidRDefault="006B3041" w:rsidP="00730683">
            <w:pPr>
              <w:ind w:right="-5"/>
              <w:rPr>
                <w:rFonts w:ascii="Tahoma" w:hAnsi="Tahoma" w:cs="Tahoma"/>
                <w:b/>
                <w:color w:val="000000" w:themeColor="text1"/>
                <w:sz w:val="22"/>
                <w:szCs w:val="22"/>
              </w:rPr>
            </w:pPr>
            <w:r w:rsidRPr="00B718D9">
              <w:rPr>
                <w:rFonts w:ascii="Tahoma" w:hAnsi="Tahoma" w:cs="Tahoma"/>
                <w:b/>
                <w:color w:val="000000" w:themeColor="text1"/>
                <w:sz w:val="22"/>
                <w:szCs w:val="22"/>
              </w:rPr>
              <w:t xml:space="preserve">к/счет </w:t>
            </w:r>
            <w:r w:rsidRPr="00B718D9">
              <w:rPr>
                <w:rFonts w:ascii="Tahoma" w:hAnsi="Tahoma" w:cs="Tahoma"/>
                <w:color w:val="000000" w:themeColor="text1"/>
                <w:sz w:val="22"/>
                <w:szCs w:val="22"/>
              </w:rPr>
              <w:t>30101810345250000266</w:t>
            </w:r>
          </w:p>
          <w:p w14:paraId="30756739" w14:textId="77777777" w:rsidR="006B3041" w:rsidRPr="00B718D9" w:rsidRDefault="006B3041" w:rsidP="00730683">
            <w:pPr>
              <w:ind w:right="-5"/>
              <w:rPr>
                <w:rFonts w:ascii="Tahoma" w:hAnsi="Tahoma" w:cs="Tahoma"/>
                <w:color w:val="000000" w:themeColor="text1"/>
                <w:sz w:val="22"/>
                <w:szCs w:val="22"/>
              </w:rPr>
            </w:pPr>
            <w:r w:rsidRPr="00B718D9">
              <w:rPr>
                <w:rFonts w:ascii="Tahoma" w:hAnsi="Tahoma" w:cs="Tahoma"/>
                <w:b/>
                <w:color w:val="000000" w:themeColor="text1"/>
                <w:sz w:val="22"/>
                <w:szCs w:val="22"/>
              </w:rPr>
              <w:t xml:space="preserve">ОКПО </w:t>
            </w:r>
            <w:r w:rsidRPr="00B718D9">
              <w:rPr>
                <w:rFonts w:ascii="Tahoma" w:hAnsi="Tahoma" w:cs="Tahoma"/>
                <w:color w:val="000000" w:themeColor="text1"/>
                <w:sz w:val="22"/>
                <w:szCs w:val="22"/>
              </w:rPr>
              <w:t>00240572</w:t>
            </w:r>
          </w:p>
          <w:p w14:paraId="2305C343" w14:textId="77777777" w:rsidR="006B3041" w:rsidRPr="00B718D9" w:rsidRDefault="006B3041" w:rsidP="00730683">
            <w:pPr>
              <w:ind w:right="-5"/>
              <w:rPr>
                <w:rFonts w:ascii="Tahoma" w:hAnsi="Tahoma" w:cs="Tahoma"/>
                <w:color w:val="000000" w:themeColor="text1"/>
                <w:sz w:val="22"/>
                <w:szCs w:val="22"/>
              </w:rPr>
            </w:pPr>
            <w:r w:rsidRPr="00B718D9">
              <w:rPr>
                <w:rFonts w:ascii="Tahoma" w:hAnsi="Tahoma" w:cs="Tahoma"/>
                <w:b/>
                <w:color w:val="000000" w:themeColor="text1"/>
                <w:sz w:val="22"/>
                <w:szCs w:val="22"/>
              </w:rPr>
              <w:t xml:space="preserve">ОКВЭД </w:t>
            </w:r>
            <w:r w:rsidRPr="00B718D9">
              <w:rPr>
                <w:rFonts w:ascii="Tahoma" w:hAnsi="Tahoma" w:cs="Tahoma"/>
                <w:color w:val="000000" w:themeColor="text1"/>
                <w:sz w:val="22"/>
                <w:szCs w:val="22"/>
              </w:rPr>
              <w:t>28.22.6</w:t>
            </w:r>
          </w:p>
          <w:p w14:paraId="2F2094BE" w14:textId="341269E5" w:rsidR="006B3041" w:rsidRPr="00B718D9" w:rsidRDefault="006B3041" w:rsidP="00730683">
            <w:pPr>
              <w:ind w:right="-5"/>
              <w:rPr>
                <w:rFonts w:ascii="Tahoma" w:hAnsi="Tahoma" w:cs="Tahoma"/>
                <w:b/>
                <w:color w:val="000000" w:themeColor="text1"/>
                <w:sz w:val="22"/>
                <w:szCs w:val="22"/>
              </w:rPr>
            </w:pPr>
            <w:r w:rsidRPr="00B718D9">
              <w:rPr>
                <w:rFonts w:ascii="Tahoma" w:hAnsi="Tahoma" w:cs="Tahoma"/>
                <w:b/>
                <w:color w:val="000000" w:themeColor="text1"/>
                <w:sz w:val="22"/>
                <w:szCs w:val="22"/>
              </w:rPr>
              <w:t>Тел/факс</w:t>
            </w:r>
            <w:r w:rsidR="0034212E">
              <w:rPr>
                <w:rFonts w:ascii="Tahoma" w:hAnsi="Tahoma" w:cs="Tahoma"/>
                <w:b/>
                <w:color w:val="000000" w:themeColor="text1"/>
                <w:sz w:val="22"/>
                <w:szCs w:val="22"/>
              </w:rPr>
              <w:t>:</w:t>
            </w:r>
            <w:r w:rsidRPr="00B718D9">
              <w:rPr>
                <w:rFonts w:ascii="Tahoma" w:hAnsi="Tahoma" w:cs="Tahoma"/>
                <w:b/>
                <w:color w:val="000000" w:themeColor="text1"/>
                <w:sz w:val="22"/>
                <w:szCs w:val="22"/>
              </w:rPr>
              <w:t xml:space="preserve"> </w:t>
            </w:r>
            <w:r w:rsidR="0034212E" w:rsidRPr="0034212E">
              <w:rPr>
                <w:rFonts w:ascii="Tahoma" w:hAnsi="Tahoma" w:cs="Tahoma"/>
                <w:color w:val="000000" w:themeColor="text1"/>
                <w:sz w:val="22"/>
                <w:szCs w:val="22"/>
              </w:rPr>
              <w:t>+7</w:t>
            </w:r>
            <w:r w:rsidR="0034212E">
              <w:rPr>
                <w:rFonts w:ascii="Tahoma" w:hAnsi="Tahoma" w:cs="Tahoma"/>
                <w:b/>
                <w:color w:val="000000" w:themeColor="text1"/>
                <w:sz w:val="22"/>
                <w:szCs w:val="22"/>
              </w:rPr>
              <w:t xml:space="preserve"> </w:t>
            </w:r>
            <w:r w:rsidR="00F21E45" w:rsidRPr="00B718D9">
              <w:rPr>
                <w:rFonts w:ascii="Tahoma" w:hAnsi="Tahoma" w:cs="Tahoma"/>
                <w:color w:val="000000" w:themeColor="text1"/>
                <w:sz w:val="22"/>
                <w:szCs w:val="22"/>
              </w:rPr>
              <w:t>(495) 739-67-02</w:t>
            </w:r>
          </w:p>
          <w:p w14:paraId="0FF707BB" w14:textId="77777777" w:rsidR="00621426" w:rsidRPr="00B718D9" w:rsidRDefault="001F4DA2" w:rsidP="00730683">
            <w:pPr>
              <w:ind w:right="-5"/>
              <w:rPr>
                <w:rFonts w:ascii="Tahoma" w:hAnsi="Tahoma" w:cs="Tahoma"/>
                <w:color w:val="000000" w:themeColor="text1"/>
                <w:sz w:val="22"/>
                <w:szCs w:val="22"/>
                <w:lang w:val="en-US"/>
              </w:rPr>
            </w:pPr>
            <w:r w:rsidRPr="00B718D9">
              <w:rPr>
                <w:rFonts w:ascii="Tahoma" w:hAnsi="Tahoma" w:cs="Tahoma"/>
                <w:b/>
                <w:color w:val="000000" w:themeColor="text1"/>
                <w:sz w:val="22"/>
                <w:szCs w:val="22"/>
                <w:lang w:val="en-US"/>
              </w:rPr>
              <w:t>E-mail:</w:t>
            </w:r>
            <w:r w:rsidR="00621426" w:rsidRPr="00B718D9">
              <w:rPr>
                <w:rFonts w:ascii="Tahoma" w:hAnsi="Tahoma" w:cs="Tahoma"/>
                <w:b/>
                <w:color w:val="000000" w:themeColor="text1"/>
                <w:sz w:val="22"/>
                <w:szCs w:val="22"/>
                <w:lang w:val="en-US"/>
              </w:rPr>
              <w:t xml:space="preserve"> </w:t>
            </w:r>
            <w:hyperlink r:id="rId10" w:history="1">
              <w:r w:rsidR="00621426" w:rsidRPr="00B718D9">
                <w:rPr>
                  <w:rStyle w:val="a5"/>
                  <w:rFonts w:ascii="Tahoma" w:hAnsi="Tahoma" w:cs="Tahoma"/>
                  <w:color w:val="000000" w:themeColor="text1"/>
                  <w:sz w:val="22"/>
                  <w:szCs w:val="22"/>
                  <w:lang w:val="en-US"/>
                </w:rPr>
                <w:t>lift@shlz.ru</w:t>
              </w:r>
            </w:hyperlink>
          </w:p>
        </w:tc>
      </w:tr>
    </w:tbl>
    <w:p w14:paraId="2F0C1E40" w14:textId="77777777" w:rsidR="0018723A" w:rsidRPr="00B718D9" w:rsidRDefault="0018723A" w:rsidP="0088404F">
      <w:pPr>
        <w:spacing w:line="276" w:lineRule="auto"/>
        <w:jc w:val="both"/>
        <w:rPr>
          <w:rFonts w:ascii="Tahoma" w:hAnsi="Tahoma" w:cs="Tahoma"/>
          <w:color w:val="000000" w:themeColor="text1"/>
          <w:sz w:val="22"/>
          <w:szCs w:val="22"/>
          <w:lang w:val="en-US"/>
        </w:rPr>
      </w:pPr>
    </w:p>
    <w:tbl>
      <w:tblPr>
        <w:tblW w:w="9907" w:type="dxa"/>
        <w:tblLook w:val="04A0" w:firstRow="1" w:lastRow="0" w:firstColumn="1" w:lastColumn="0" w:noHBand="0" w:noVBand="1"/>
      </w:tblPr>
      <w:tblGrid>
        <w:gridCol w:w="4820"/>
        <w:gridCol w:w="5087"/>
      </w:tblGrid>
      <w:tr w:rsidR="00500ADC" w:rsidRPr="00B718D9" w14:paraId="206BA081" w14:textId="77777777" w:rsidTr="00507F5A">
        <w:tc>
          <w:tcPr>
            <w:tcW w:w="4820" w:type="dxa"/>
          </w:tcPr>
          <w:p w14:paraId="49CD0CF5" w14:textId="77777777" w:rsidR="0088404F" w:rsidRPr="00B718D9" w:rsidRDefault="0088404F" w:rsidP="009157E8">
            <w:pPr>
              <w:rPr>
                <w:rFonts w:ascii="Tahoma" w:hAnsi="Tahoma" w:cs="Tahoma"/>
                <w:b/>
                <w:color w:val="000000" w:themeColor="text1"/>
                <w:sz w:val="22"/>
                <w:szCs w:val="22"/>
              </w:rPr>
            </w:pPr>
            <w:r w:rsidRPr="00B718D9">
              <w:rPr>
                <w:rFonts w:ascii="Tahoma" w:hAnsi="Tahoma" w:cs="Tahoma"/>
                <w:b/>
                <w:color w:val="000000" w:themeColor="text1"/>
                <w:sz w:val="22"/>
                <w:szCs w:val="22"/>
              </w:rPr>
              <w:lastRenderedPageBreak/>
              <w:t>ПОСТАВЩИК</w:t>
            </w:r>
          </w:p>
        </w:tc>
        <w:tc>
          <w:tcPr>
            <w:tcW w:w="5087" w:type="dxa"/>
          </w:tcPr>
          <w:p w14:paraId="5A76F396" w14:textId="77777777" w:rsidR="0088404F" w:rsidRPr="00B718D9" w:rsidRDefault="0088404F" w:rsidP="00507F5A">
            <w:pPr>
              <w:rPr>
                <w:rFonts w:ascii="Tahoma" w:hAnsi="Tahoma" w:cs="Tahoma"/>
                <w:b/>
                <w:color w:val="000000" w:themeColor="text1"/>
                <w:sz w:val="22"/>
                <w:szCs w:val="22"/>
              </w:rPr>
            </w:pPr>
            <w:r w:rsidRPr="00B718D9">
              <w:rPr>
                <w:rFonts w:ascii="Tahoma" w:hAnsi="Tahoma" w:cs="Tahoma"/>
                <w:b/>
                <w:color w:val="000000" w:themeColor="text1"/>
                <w:sz w:val="22"/>
                <w:szCs w:val="22"/>
              </w:rPr>
              <w:t>ПОКУПАТЕЛЬ</w:t>
            </w:r>
          </w:p>
        </w:tc>
      </w:tr>
      <w:tr w:rsidR="00500ADC" w:rsidRPr="00B718D9" w14:paraId="34995750" w14:textId="77777777" w:rsidTr="00507F5A">
        <w:tc>
          <w:tcPr>
            <w:tcW w:w="4820" w:type="dxa"/>
          </w:tcPr>
          <w:p w14:paraId="66AD654B" w14:textId="77777777" w:rsidR="00B14910" w:rsidRDefault="00B14910" w:rsidP="00E421C1">
            <w:pPr>
              <w:rPr>
                <w:rFonts w:ascii="Tahoma" w:hAnsi="Tahoma" w:cs="Tahoma"/>
                <w:bCs/>
                <w:iCs/>
                <w:color w:val="000000" w:themeColor="text1"/>
                <w:sz w:val="22"/>
                <w:szCs w:val="22"/>
              </w:rPr>
            </w:pPr>
            <w:r w:rsidRPr="007005CF">
              <w:rPr>
                <w:rFonts w:ascii="Tahoma" w:hAnsi="Tahoma" w:cs="Tahoma"/>
                <w:sz w:val="22"/>
                <w:szCs w:val="22"/>
              </w:rPr>
              <w:t>Генеральный директор</w:t>
            </w:r>
            <w:r w:rsidRPr="005E0689">
              <w:rPr>
                <w:rFonts w:ascii="Tahoma" w:hAnsi="Tahoma" w:cs="Tahoma"/>
                <w:bCs/>
                <w:iCs/>
                <w:color w:val="000000" w:themeColor="text1"/>
                <w:sz w:val="22"/>
                <w:szCs w:val="22"/>
              </w:rPr>
              <w:t xml:space="preserve"> </w:t>
            </w:r>
          </w:p>
          <w:p w14:paraId="37F265BE" w14:textId="1A811FCB" w:rsidR="000D02A9" w:rsidRPr="005E0689" w:rsidRDefault="005E0689" w:rsidP="00E421C1">
            <w:pPr>
              <w:rPr>
                <w:rFonts w:ascii="Tahoma" w:hAnsi="Tahoma" w:cs="Tahoma"/>
                <w:bCs/>
                <w:iCs/>
                <w:color w:val="000000" w:themeColor="text1"/>
                <w:sz w:val="22"/>
                <w:szCs w:val="22"/>
              </w:rPr>
            </w:pPr>
            <w:r w:rsidRPr="005E0689">
              <w:rPr>
                <w:rFonts w:ascii="Tahoma" w:hAnsi="Tahoma" w:cs="Tahoma"/>
                <w:bCs/>
                <w:iCs/>
                <w:color w:val="000000" w:themeColor="text1"/>
                <w:sz w:val="22"/>
                <w:szCs w:val="22"/>
              </w:rPr>
              <w:t>ООО «»</w:t>
            </w:r>
          </w:p>
          <w:p w14:paraId="23D29F66" w14:textId="77777777" w:rsidR="000D02A9" w:rsidRPr="00B718D9" w:rsidRDefault="000D02A9" w:rsidP="00E421C1">
            <w:pPr>
              <w:rPr>
                <w:rFonts w:ascii="Tahoma" w:hAnsi="Tahoma" w:cs="Tahoma"/>
                <w:color w:val="000000" w:themeColor="text1"/>
                <w:sz w:val="22"/>
                <w:szCs w:val="22"/>
              </w:rPr>
            </w:pPr>
          </w:p>
          <w:p w14:paraId="6FCF5D9B" w14:textId="77777777" w:rsidR="00500ADC" w:rsidRPr="00B718D9" w:rsidRDefault="00500ADC" w:rsidP="00E421C1">
            <w:pPr>
              <w:rPr>
                <w:rFonts w:ascii="Tahoma" w:hAnsi="Tahoma" w:cs="Tahoma"/>
                <w:color w:val="000000" w:themeColor="text1"/>
                <w:sz w:val="22"/>
                <w:szCs w:val="22"/>
              </w:rPr>
            </w:pPr>
          </w:p>
          <w:p w14:paraId="6B605608" w14:textId="77777777" w:rsidR="00524584" w:rsidRDefault="00524584" w:rsidP="00E421C1">
            <w:pPr>
              <w:rPr>
                <w:rFonts w:ascii="Tahoma" w:hAnsi="Tahoma" w:cs="Tahoma"/>
                <w:color w:val="000000" w:themeColor="text1"/>
                <w:sz w:val="22"/>
                <w:szCs w:val="22"/>
              </w:rPr>
            </w:pPr>
          </w:p>
          <w:p w14:paraId="7C4CD683" w14:textId="55C0722A" w:rsidR="00E421C1" w:rsidRPr="00B718D9" w:rsidRDefault="00E421C1" w:rsidP="00E421C1">
            <w:pPr>
              <w:rPr>
                <w:rFonts w:ascii="Tahoma" w:hAnsi="Tahoma" w:cs="Tahoma"/>
                <w:color w:val="000000" w:themeColor="text1"/>
                <w:sz w:val="22"/>
                <w:szCs w:val="22"/>
              </w:rPr>
            </w:pPr>
            <w:r w:rsidRPr="00B718D9">
              <w:rPr>
                <w:rFonts w:ascii="Tahoma" w:hAnsi="Tahoma" w:cs="Tahoma"/>
                <w:color w:val="000000" w:themeColor="text1"/>
                <w:sz w:val="22"/>
                <w:szCs w:val="22"/>
              </w:rPr>
              <w:t xml:space="preserve">_______________ </w:t>
            </w:r>
            <w:r w:rsidR="000D02A9" w:rsidRPr="00B718D9">
              <w:rPr>
                <w:rFonts w:ascii="Tahoma" w:hAnsi="Tahoma" w:cs="Tahoma"/>
                <w:color w:val="000000" w:themeColor="text1"/>
                <w:sz w:val="22"/>
                <w:szCs w:val="22"/>
              </w:rPr>
              <w:t>/</w:t>
            </w:r>
            <w:r w:rsidR="00021A0C" w:rsidRPr="00B718D9">
              <w:rPr>
                <w:rFonts w:ascii="Tahoma" w:hAnsi="Tahoma" w:cs="Tahoma"/>
                <w:color w:val="000000" w:themeColor="text1"/>
                <w:sz w:val="22"/>
                <w:szCs w:val="22"/>
              </w:rPr>
              <w:t xml:space="preserve"> </w:t>
            </w:r>
            <w:r w:rsidR="000D02A9" w:rsidRPr="00B718D9">
              <w:rPr>
                <w:rFonts w:ascii="Tahoma" w:hAnsi="Tahoma" w:cs="Tahoma"/>
                <w:color w:val="000000" w:themeColor="text1"/>
                <w:sz w:val="22"/>
                <w:szCs w:val="22"/>
              </w:rPr>
              <w:t>/</w:t>
            </w:r>
          </w:p>
          <w:p w14:paraId="67242865" w14:textId="2ACE4AE4" w:rsidR="0088404F" w:rsidRPr="00B14910" w:rsidRDefault="00E421C1" w:rsidP="00E421C1">
            <w:pPr>
              <w:rPr>
                <w:rFonts w:ascii="Tahoma" w:hAnsi="Tahoma" w:cs="Tahoma"/>
                <w:color w:val="000000" w:themeColor="text1"/>
                <w:sz w:val="18"/>
                <w:szCs w:val="18"/>
              </w:rPr>
            </w:pPr>
            <w:r w:rsidRPr="00B14910">
              <w:rPr>
                <w:rFonts w:ascii="Tahoma" w:hAnsi="Tahoma" w:cs="Tahoma"/>
                <w:color w:val="000000" w:themeColor="text1"/>
                <w:sz w:val="18"/>
                <w:szCs w:val="18"/>
              </w:rPr>
              <w:t>М.П.</w:t>
            </w:r>
          </w:p>
        </w:tc>
        <w:tc>
          <w:tcPr>
            <w:tcW w:w="5087" w:type="dxa"/>
          </w:tcPr>
          <w:p w14:paraId="712E9B62" w14:textId="27FB8564" w:rsidR="0088404F" w:rsidRPr="00B718D9" w:rsidRDefault="009E4175" w:rsidP="00507F5A">
            <w:pPr>
              <w:rPr>
                <w:rFonts w:ascii="Tahoma" w:hAnsi="Tahoma" w:cs="Tahoma"/>
                <w:color w:val="000000" w:themeColor="text1"/>
                <w:sz w:val="22"/>
                <w:szCs w:val="22"/>
              </w:rPr>
            </w:pPr>
            <w:r>
              <w:rPr>
                <w:rFonts w:ascii="Tahoma" w:hAnsi="Tahoma" w:cs="Tahoma"/>
                <w:color w:val="000000" w:themeColor="text1"/>
                <w:sz w:val="22"/>
                <w:szCs w:val="22"/>
              </w:rPr>
              <w:t>Генеральный д</w:t>
            </w:r>
            <w:r w:rsidR="0088404F" w:rsidRPr="00B718D9">
              <w:rPr>
                <w:rFonts w:ascii="Tahoma" w:hAnsi="Tahoma" w:cs="Tahoma"/>
                <w:color w:val="000000" w:themeColor="text1"/>
                <w:sz w:val="22"/>
                <w:szCs w:val="22"/>
              </w:rPr>
              <w:t>иректор</w:t>
            </w:r>
            <w:r w:rsidR="003E4C92">
              <w:rPr>
                <w:rFonts w:ascii="Tahoma" w:hAnsi="Tahoma" w:cs="Tahoma"/>
                <w:color w:val="000000" w:themeColor="text1"/>
                <w:sz w:val="22"/>
                <w:szCs w:val="22"/>
              </w:rPr>
              <w:t xml:space="preserve"> </w:t>
            </w:r>
          </w:p>
          <w:p w14:paraId="240BDFA3" w14:textId="77777777" w:rsidR="0088404F" w:rsidRPr="00B718D9" w:rsidRDefault="0088404F" w:rsidP="00507F5A">
            <w:pPr>
              <w:rPr>
                <w:rFonts w:ascii="Tahoma" w:hAnsi="Tahoma" w:cs="Tahoma"/>
                <w:color w:val="000000" w:themeColor="text1"/>
                <w:sz w:val="22"/>
                <w:szCs w:val="22"/>
              </w:rPr>
            </w:pPr>
            <w:r w:rsidRPr="00B718D9">
              <w:rPr>
                <w:rFonts w:ascii="Tahoma" w:hAnsi="Tahoma" w:cs="Tahoma"/>
                <w:color w:val="000000" w:themeColor="text1"/>
                <w:sz w:val="22"/>
                <w:szCs w:val="22"/>
              </w:rPr>
              <w:t>АО «ЩЛЗ»</w:t>
            </w:r>
          </w:p>
          <w:p w14:paraId="6DA67FF8" w14:textId="77777777" w:rsidR="004D2025" w:rsidRPr="00B718D9" w:rsidRDefault="004D2025" w:rsidP="00507F5A">
            <w:pPr>
              <w:rPr>
                <w:rFonts w:ascii="Tahoma" w:hAnsi="Tahoma" w:cs="Tahoma"/>
                <w:color w:val="000000" w:themeColor="text1"/>
                <w:sz w:val="22"/>
                <w:szCs w:val="22"/>
              </w:rPr>
            </w:pPr>
          </w:p>
          <w:p w14:paraId="27883B51" w14:textId="77777777" w:rsidR="00192AD4" w:rsidRPr="00B718D9" w:rsidRDefault="00192AD4" w:rsidP="00507F5A">
            <w:pPr>
              <w:rPr>
                <w:rFonts w:ascii="Tahoma" w:hAnsi="Tahoma" w:cs="Tahoma"/>
                <w:color w:val="000000" w:themeColor="text1"/>
                <w:sz w:val="22"/>
                <w:szCs w:val="22"/>
              </w:rPr>
            </w:pPr>
          </w:p>
          <w:p w14:paraId="467D17EF" w14:textId="77777777" w:rsidR="00500ADC" w:rsidRPr="00B718D9" w:rsidRDefault="00500ADC" w:rsidP="00507F5A">
            <w:pPr>
              <w:rPr>
                <w:rFonts w:ascii="Tahoma" w:hAnsi="Tahoma" w:cs="Tahoma"/>
                <w:color w:val="000000" w:themeColor="text1"/>
                <w:sz w:val="22"/>
                <w:szCs w:val="22"/>
              </w:rPr>
            </w:pPr>
          </w:p>
          <w:p w14:paraId="30584D65" w14:textId="54124D4F" w:rsidR="004D2025" w:rsidRPr="00B718D9" w:rsidRDefault="0088404F" w:rsidP="00507F5A">
            <w:pPr>
              <w:rPr>
                <w:rFonts w:ascii="Tahoma" w:hAnsi="Tahoma" w:cs="Tahoma"/>
                <w:color w:val="000000" w:themeColor="text1"/>
                <w:sz w:val="22"/>
                <w:szCs w:val="22"/>
              </w:rPr>
            </w:pPr>
            <w:r w:rsidRPr="00B718D9">
              <w:rPr>
                <w:rFonts w:ascii="Tahoma" w:hAnsi="Tahoma" w:cs="Tahoma"/>
                <w:color w:val="000000" w:themeColor="text1"/>
                <w:sz w:val="22"/>
                <w:szCs w:val="22"/>
              </w:rPr>
              <w:t xml:space="preserve">_________________ </w:t>
            </w:r>
            <w:r w:rsidR="000D02A9" w:rsidRPr="00B718D9">
              <w:rPr>
                <w:rFonts w:ascii="Tahoma" w:hAnsi="Tahoma" w:cs="Tahoma"/>
                <w:color w:val="000000" w:themeColor="text1"/>
                <w:sz w:val="22"/>
                <w:szCs w:val="22"/>
              </w:rPr>
              <w:t>/</w:t>
            </w:r>
            <w:r w:rsidR="009E4175">
              <w:rPr>
                <w:rFonts w:ascii="Tahoma" w:hAnsi="Tahoma" w:cs="Tahoma"/>
                <w:color w:val="000000" w:themeColor="text1"/>
                <w:sz w:val="22"/>
                <w:szCs w:val="22"/>
              </w:rPr>
              <w:t>В.Ю. Чернобаев</w:t>
            </w:r>
            <w:r w:rsidR="000D02A9" w:rsidRPr="00B718D9">
              <w:rPr>
                <w:rFonts w:ascii="Tahoma" w:hAnsi="Tahoma" w:cs="Tahoma"/>
                <w:color w:val="000000" w:themeColor="text1"/>
                <w:sz w:val="22"/>
                <w:szCs w:val="22"/>
              </w:rPr>
              <w:t>/</w:t>
            </w:r>
          </w:p>
          <w:p w14:paraId="469DF3A8" w14:textId="77777777" w:rsidR="0088404F" w:rsidRPr="00B14910" w:rsidRDefault="0088404F" w:rsidP="00507F5A">
            <w:pPr>
              <w:rPr>
                <w:rFonts w:ascii="Tahoma" w:hAnsi="Tahoma" w:cs="Tahoma"/>
                <w:color w:val="000000" w:themeColor="text1"/>
                <w:sz w:val="18"/>
                <w:szCs w:val="18"/>
              </w:rPr>
            </w:pPr>
            <w:r w:rsidRPr="00B14910">
              <w:rPr>
                <w:rFonts w:ascii="Tahoma" w:hAnsi="Tahoma" w:cs="Tahoma"/>
                <w:color w:val="000000" w:themeColor="text1"/>
                <w:sz w:val="18"/>
                <w:szCs w:val="18"/>
              </w:rPr>
              <w:t>М.П.</w:t>
            </w:r>
          </w:p>
        </w:tc>
      </w:tr>
    </w:tbl>
    <w:p w14:paraId="0B08742B" w14:textId="77777777" w:rsidR="003F234A" w:rsidRDefault="003F234A" w:rsidP="003F234A">
      <w:pPr>
        <w:ind w:left="142"/>
        <w:rPr>
          <w:rFonts w:ascii="Tahoma" w:hAnsi="Tahoma" w:cs="Tahoma"/>
          <w:sz w:val="22"/>
          <w:szCs w:val="22"/>
        </w:rPr>
      </w:pPr>
    </w:p>
    <w:p w14:paraId="050E980D" w14:textId="36B2AA06" w:rsidR="003F234A" w:rsidRDefault="003F234A" w:rsidP="003F234A">
      <w:pPr>
        <w:ind w:left="142"/>
        <w:rPr>
          <w:rFonts w:ascii="Tahoma" w:hAnsi="Tahoma" w:cs="Tahoma"/>
          <w:sz w:val="22"/>
          <w:szCs w:val="22"/>
        </w:rPr>
      </w:pPr>
      <w:proofErr w:type="gramStart"/>
      <w:r>
        <w:rPr>
          <w:rFonts w:ascii="Tahoma" w:hAnsi="Tahoma" w:cs="Tahoma"/>
          <w:sz w:val="22"/>
          <w:szCs w:val="22"/>
        </w:rPr>
        <w:t xml:space="preserve">«  </w:t>
      </w:r>
      <w:proofErr w:type="gramEnd"/>
      <w:r>
        <w:rPr>
          <w:rFonts w:ascii="Tahoma" w:hAnsi="Tahoma" w:cs="Tahoma"/>
          <w:sz w:val="22"/>
          <w:szCs w:val="22"/>
        </w:rPr>
        <w:t xml:space="preserve">  » ___________ 202</w:t>
      </w:r>
      <w:r w:rsidR="00B834A6">
        <w:rPr>
          <w:rFonts w:ascii="Tahoma" w:hAnsi="Tahoma" w:cs="Tahoma"/>
          <w:sz w:val="22"/>
          <w:szCs w:val="22"/>
        </w:rPr>
        <w:t>2</w:t>
      </w:r>
      <w:r>
        <w:rPr>
          <w:rFonts w:ascii="Tahoma" w:hAnsi="Tahoma" w:cs="Tahoma"/>
          <w:sz w:val="22"/>
          <w:szCs w:val="22"/>
        </w:rPr>
        <w:t xml:space="preserve"> г.                               </w:t>
      </w:r>
      <w:proofErr w:type="gramStart"/>
      <w:r>
        <w:rPr>
          <w:rFonts w:ascii="Tahoma" w:hAnsi="Tahoma" w:cs="Tahoma"/>
          <w:sz w:val="22"/>
          <w:szCs w:val="22"/>
        </w:rPr>
        <w:t xml:space="preserve">«  </w:t>
      </w:r>
      <w:proofErr w:type="gramEnd"/>
      <w:r>
        <w:rPr>
          <w:rFonts w:ascii="Tahoma" w:hAnsi="Tahoma" w:cs="Tahoma"/>
          <w:sz w:val="22"/>
          <w:szCs w:val="22"/>
        </w:rPr>
        <w:t xml:space="preserve">  » ___________ 202</w:t>
      </w:r>
      <w:r w:rsidR="00B834A6">
        <w:rPr>
          <w:rFonts w:ascii="Tahoma" w:hAnsi="Tahoma" w:cs="Tahoma"/>
          <w:sz w:val="22"/>
          <w:szCs w:val="22"/>
        </w:rPr>
        <w:t>2</w:t>
      </w:r>
      <w:r>
        <w:rPr>
          <w:rFonts w:ascii="Tahoma" w:hAnsi="Tahoma" w:cs="Tahoma"/>
          <w:sz w:val="22"/>
          <w:szCs w:val="22"/>
        </w:rPr>
        <w:t xml:space="preserve"> г.</w:t>
      </w:r>
    </w:p>
    <w:p w14:paraId="668D5ED4" w14:textId="77777777" w:rsidR="00F42AC3" w:rsidRDefault="00F42AC3" w:rsidP="00BF0786">
      <w:pPr>
        <w:shd w:val="clear" w:color="auto" w:fill="FFFFFF"/>
        <w:autoSpaceDE w:val="0"/>
        <w:autoSpaceDN w:val="0"/>
        <w:adjustRightInd w:val="0"/>
        <w:spacing w:line="276" w:lineRule="auto"/>
        <w:jc w:val="right"/>
        <w:rPr>
          <w:rFonts w:ascii="Tahoma" w:hAnsi="Tahoma" w:cs="Tahoma"/>
          <w:color w:val="000000"/>
          <w:sz w:val="22"/>
          <w:szCs w:val="22"/>
        </w:rPr>
      </w:pPr>
    </w:p>
    <w:p w14:paraId="6C302EAE" w14:textId="1E263ABF" w:rsidR="00E17B6F" w:rsidRDefault="00E17B6F">
      <w:pPr>
        <w:rPr>
          <w:rFonts w:ascii="Tahoma" w:hAnsi="Tahoma" w:cs="Tahoma"/>
          <w:color w:val="000000"/>
          <w:sz w:val="22"/>
          <w:szCs w:val="22"/>
        </w:rPr>
      </w:pPr>
      <w:r>
        <w:rPr>
          <w:rFonts w:ascii="Tahoma" w:hAnsi="Tahoma" w:cs="Tahoma"/>
          <w:color w:val="000000"/>
          <w:sz w:val="22"/>
          <w:szCs w:val="22"/>
        </w:rPr>
        <w:br w:type="page"/>
      </w:r>
    </w:p>
    <w:p w14:paraId="60DB465D" w14:textId="0D2EE35F" w:rsidR="00BF0786" w:rsidRPr="009A3356" w:rsidRDefault="00BF0786" w:rsidP="00BF0786">
      <w:pPr>
        <w:shd w:val="clear" w:color="auto" w:fill="FFFFFF"/>
        <w:autoSpaceDE w:val="0"/>
        <w:autoSpaceDN w:val="0"/>
        <w:adjustRightInd w:val="0"/>
        <w:spacing w:line="276" w:lineRule="auto"/>
        <w:jc w:val="right"/>
        <w:rPr>
          <w:rFonts w:ascii="Tahoma" w:hAnsi="Tahoma" w:cs="Tahoma"/>
          <w:color w:val="000000"/>
          <w:sz w:val="22"/>
          <w:szCs w:val="22"/>
        </w:rPr>
      </w:pPr>
      <w:r w:rsidRPr="009A3356">
        <w:rPr>
          <w:rFonts w:ascii="Tahoma" w:hAnsi="Tahoma" w:cs="Tahoma"/>
          <w:color w:val="000000"/>
          <w:sz w:val="22"/>
          <w:szCs w:val="22"/>
        </w:rPr>
        <w:lastRenderedPageBreak/>
        <w:t>Приложение № 1</w:t>
      </w:r>
    </w:p>
    <w:p w14:paraId="57273A52" w14:textId="77777777" w:rsidR="00BF0786" w:rsidRPr="009A3356" w:rsidRDefault="00BF0786" w:rsidP="00BF0786">
      <w:pPr>
        <w:shd w:val="clear" w:color="auto" w:fill="FFFFFF"/>
        <w:autoSpaceDE w:val="0"/>
        <w:autoSpaceDN w:val="0"/>
        <w:adjustRightInd w:val="0"/>
        <w:spacing w:line="276" w:lineRule="auto"/>
        <w:jc w:val="right"/>
        <w:rPr>
          <w:rFonts w:ascii="Tahoma" w:hAnsi="Tahoma" w:cs="Tahoma"/>
          <w:color w:val="000000"/>
          <w:sz w:val="22"/>
          <w:szCs w:val="22"/>
        </w:rPr>
      </w:pPr>
      <w:r w:rsidRPr="009A3356">
        <w:rPr>
          <w:rFonts w:ascii="Tahoma" w:hAnsi="Tahoma" w:cs="Tahoma"/>
          <w:color w:val="000000"/>
          <w:sz w:val="22"/>
          <w:szCs w:val="22"/>
        </w:rPr>
        <w:t>к Договору поставки № ______</w:t>
      </w:r>
    </w:p>
    <w:p w14:paraId="16F54225" w14:textId="5BDBCDBE" w:rsidR="00BF0786" w:rsidRPr="009A3356" w:rsidRDefault="00BF0786" w:rsidP="00BF0786">
      <w:pPr>
        <w:shd w:val="clear" w:color="auto" w:fill="FFFFFF"/>
        <w:autoSpaceDE w:val="0"/>
        <w:autoSpaceDN w:val="0"/>
        <w:adjustRightInd w:val="0"/>
        <w:spacing w:line="276" w:lineRule="auto"/>
        <w:jc w:val="right"/>
        <w:rPr>
          <w:rFonts w:ascii="Tahoma" w:hAnsi="Tahoma" w:cs="Tahoma"/>
          <w:sz w:val="22"/>
          <w:szCs w:val="22"/>
        </w:rPr>
      </w:pPr>
      <w:r w:rsidRPr="009A3356">
        <w:rPr>
          <w:rFonts w:ascii="Tahoma" w:hAnsi="Tahoma" w:cs="Tahoma"/>
          <w:color w:val="000000"/>
          <w:sz w:val="22"/>
          <w:szCs w:val="22"/>
        </w:rPr>
        <w:t xml:space="preserve">от «____» </w:t>
      </w:r>
      <w:r w:rsidR="00021A0C">
        <w:rPr>
          <w:rFonts w:ascii="Tahoma" w:hAnsi="Tahoma" w:cs="Tahoma"/>
          <w:color w:val="000000"/>
          <w:sz w:val="22"/>
          <w:szCs w:val="22"/>
        </w:rPr>
        <w:t>___________</w:t>
      </w:r>
      <w:r w:rsidRPr="009A3356">
        <w:rPr>
          <w:rFonts w:ascii="Tahoma" w:hAnsi="Tahoma" w:cs="Tahoma"/>
          <w:color w:val="000000"/>
          <w:sz w:val="22"/>
          <w:szCs w:val="22"/>
        </w:rPr>
        <w:t xml:space="preserve"> </w:t>
      </w:r>
      <w:r>
        <w:rPr>
          <w:rFonts w:ascii="Tahoma" w:hAnsi="Tahoma" w:cs="Tahoma"/>
          <w:color w:val="000000"/>
          <w:sz w:val="22"/>
          <w:szCs w:val="22"/>
        </w:rPr>
        <w:t>202</w:t>
      </w:r>
      <w:r w:rsidR="00B834A6">
        <w:rPr>
          <w:rFonts w:ascii="Tahoma" w:hAnsi="Tahoma" w:cs="Tahoma"/>
          <w:color w:val="000000"/>
          <w:sz w:val="22"/>
          <w:szCs w:val="22"/>
        </w:rPr>
        <w:t>2</w:t>
      </w:r>
      <w:r w:rsidRPr="009A3356">
        <w:rPr>
          <w:rFonts w:ascii="Tahoma" w:hAnsi="Tahoma" w:cs="Tahoma"/>
          <w:color w:val="000000"/>
          <w:sz w:val="22"/>
          <w:szCs w:val="22"/>
        </w:rPr>
        <w:t>г.</w:t>
      </w:r>
    </w:p>
    <w:p w14:paraId="59F73D90" w14:textId="77777777" w:rsidR="00BF0786" w:rsidRPr="009A3356" w:rsidRDefault="00BF0786" w:rsidP="00BF0786">
      <w:pPr>
        <w:shd w:val="clear" w:color="auto" w:fill="FFFFFF"/>
        <w:autoSpaceDE w:val="0"/>
        <w:autoSpaceDN w:val="0"/>
        <w:adjustRightInd w:val="0"/>
        <w:spacing w:line="276" w:lineRule="auto"/>
        <w:jc w:val="both"/>
        <w:rPr>
          <w:rFonts w:ascii="Tahoma" w:hAnsi="Tahoma" w:cs="Tahoma"/>
          <w:bCs/>
          <w:color w:val="000000"/>
          <w:sz w:val="22"/>
          <w:szCs w:val="22"/>
        </w:rPr>
      </w:pPr>
    </w:p>
    <w:p w14:paraId="7D019905" w14:textId="77777777" w:rsidR="00BF0786" w:rsidRPr="009A3356" w:rsidRDefault="00BF0786" w:rsidP="00BF0786">
      <w:pPr>
        <w:shd w:val="clear" w:color="auto" w:fill="FFFFFF"/>
        <w:autoSpaceDE w:val="0"/>
        <w:autoSpaceDN w:val="0"/>
        <w:adjustRightInd w:val="0"/>
        <w:spacing w:line="276" w:lineRule="auto"/>
        <w:jc w:val="center"/>
        <w:rPr>
          <w:rFonts w:ascii="Tahoma" w:hAnsi="Tahoma" w:cs="Tahoma"/>
          <w:b/>
          <w:bCs/>
          <w:color w:val="000000"/>
          <w:sz w:val="22"/>
          <w:szCs w:val="22"/>
        </w:rPr>
      </w:pPr>
      <w:r w:rsidRPr="009A3356">
        <w:rPr>
          <w:rFonts w:ascii="Tahoma" w:hAnsi="Tahoma" w:cs="Tahoma"/>
          <w:b/>
          <w:bCs/>
          <w:color w:val="000000"/>
          <w:sz w:val="22"/>
          <w:szCs w:val="22"/>
        </w:rPr>
        <w:t>Протокол</w:t>
      </w:r>
    </w:p>
    <w:p w14:paraId="4158619B" w14:textId="77777777" w:rsidR="00BF0786" w:rsidRPr="001A1C52" w:rsidRDefault="00BF0786" w:rsidP="00BF0786">
      <w:pPr>
        <w:shd w:val="clear" w:color="auto" w:fill="FFFFFF"/>
        <w:autoSpaceDE w:val="0"/>
        <w:autoSpaceDN w:val="0"/>
        <w:adjustRightInd w:val="0"/>
        <w:spacing w:line="276" w:lineRule="auto"/>
        <w:jc w:val="center"/>
        <w:rPr>
          <w:rFonts w:ascii="Tahoma" w:hAnsi="Tahoma" w:cs="Tahoma"/>
          <w:bCs/>
          <w:color w:val="000000"/>
          <w:sz w:val="22"/>
          <w:szCs w:val="22"/>
        </w:rPr>
      </w:pPr>
      <w:r w:rsidRPr="009A3356">
        <w:rPr>
          <w:rFonts w:ascii="Tahoma" w:hAnsi="Tahoma" w:cs="Tahoma"/>
          <w:bCs/>
          <w:color w:val="000000"/>
          <w:sz w:val="22"/>
          <w:szCs w:val="22"/>
        </w:rPr>
        <w:t xml:space="preserve">согласования </w:t>
      </w:r>
      <w:r>
        <w:rPr>
          <w:rFonts w:ascii="Tahoma" w:hAnsi="Tahoma" w:cs="Tahoma"/>
          <w:bCs/>
          <w:color w:val="000000"/>
          <w:sz w:val="22"/>
          <w:szCs w:val="22"/>
        </w:rPr>
        <w:t xml:space="preserve">договорной </w:t>
      </w:r>
      <w:r w:rsidRPr="009A3356">
        <w:rPr>
          <w:rFonts w:ascii="Tahoma" w:hAnsi="Tahoma" w:cs="Tahoma"/>
          <w:bCs/>
          <w:color w:val="000000"/>
          <w:sz w:val="22"/>
          <w:szCs w:val="22"/>
        </w:rPr>
        <w:t>цен</w:t>
      </w:r>
      <w:r>
        <w:rPr>
          <w:rFonts w:ascii="Tahoma" w:hAnsi="Tahoma" w:cs="Tahoma"/>
          <w:bCs/>
          <w:color w:val="000000"/>
          <w:sz w:val="22"/>
          <w:szCs w:val="22"/>
        </w:rPr>
        <w:t>ы</w:t>
      </w:r>
    </w:p>
    <w:p w14:paraId="76A55CD5" w14:textId="1A70E411" w:rsidR="00BF0786" w:rsidRPr="009A3356" w:rsidRDefault="00BF0786" w:rsidP="00BF0786">
      <w:pPr>
        <w:shd w:val="clear" w:color="auto" w:fill="FFFFFF"/>
        <w:autoSpaceDE w:val="0"/>
        <w:autoSpaceDN w:val="0"/>
        <w:adjustRightInd w:val="0"/>
        <w:spacing w:line="276" w:lineRule="auto"/>
        <w:jc w:val="center"/>
        <w:rPr>
          <w:rFonts w:ascii="Tahoma" w:hAnsi="Tahoma" w:cs="Tahoma"/>
          <w:bCs/>
          <w:color w:val="000000"/>
          <w:sz w:val="22"/>
          <w:szCs w:val="22"/>
        </w:rPr>
      </w:pPr>
      <w:r w:rsidRPr="009A3356">
        <w:rPr>
          <w:rFonts w:ascii="Tahoma" w:hAnsi="Tahoma" w:cs="Tahoma"/>
          <w:bCs/>
          <w:color w:val="000000"/>
          <w:sz w:val="22"/>
          <w:szCs w:val="22"/>
        </w:rPr>
        <w:t xml:space="preserve">действует с </w:t>
      </w:r>
      <w:r>
        <w:rPr>
          <w:rFonts w:ascii="Tahoma" w:hAnsi="Tahoma" w:cs="Tahoma"/>
          <w:bCs/>
          <w:color w:val="000000"/>
          <w:sz w:val="22"/>
          <w:szCs w:val="22"/>
        </w:rPr>
        <w:t>__</w:t>
      </w:r>
      <w:proofErr w:type="gramStart"/>
      <w:r>
        <w:rPr>
          <w:rFonts w:ascii="Tahoma" w:hAnsi="Tahoma" w:cs="Tahoma"/>
          <w:bCs/>
          <w:color w:val="000000"/>
          <w:sz w:val="22"/>
          <w:szCs w:val="22"/>
        </w:rPr>
        <w:t>_._</w:t>
      </w:r>
      <w:proofErr w:type="gramEnd"/>
      <w:r>
        <w:rPr>
          <w:rFonts w:ascii="Tahoma" w:hAnsi="Tahoma" w:cs="Tahoma"/>
          <w:bCs/>
          <w:color w:val="000000"/>
          <w:sz w:val="22"/>
          <w:szCs w:val="22"/>
        </w:rPr>
        <w:t>__.202</w:t>
      </w:r>
      <w:r w:rsidR="00B834A6">
        <w:rPr>
          <w:rFonts w:ascii="Tahoma" w:hAnsi="Tahoma" w:cs="Tahoma"/>
          <w:bCs/>
          <w:color w:val="000000"/>
          <w:sz w:val="22"/>
          <w:szCs w:val="22"/>
        </w:rPr>
        <w:t>2</w:t>
      </w:r>
      <w:r w:rsidRPr="009A3356">
        <w:rPr>
          <w:rFonts w:ascii="Tahoma" w:hAnsi="Tahoma" w:cs="Tahoma"/>
          <w:bCs/>
          <w:color w:val="000000"/>
          <w:sz w:val="22"/>
          <w:szCs w:val="22"/>
        </w:rPr>
        <w:t xml:space="preserve">г. по </w:t>
      </w:r>
      <w:r>
        <w:rPr>
          <w:rFonts w:ascii="Tahoma" w:hAnsi="Tahoma" w:cs="Tahoma"/>
          <w:bCs/>
          <w:color w:val="000000"/>
          <w:sz w:val="22"/>
          <w:szCs w:val="22"/>
        </w:rPr>
        <w:t>___.___.202__</w:t>
      </w:r>
      <w:r w:rsidRPr="009A3356">
        <w:rPr>
          <w:rFonts w:ascii="Tahoma" w:hAnsi="Tahoma" w:cs="Tahoma"/>
          <w:bCs/>
          <w:color w:val="000000"/>
          <w:sz w:val="22"/>
          <w:szCs w:val="22"/>
        </w:rPr>
        <w:t>г.</w:t>
      </w:r>
    </w:p>
    <w:p w14:paraId="40E75C4D" w14:textId="77777777" w:rsidR="00BF0786" w:rsidRPr="009A3356" w:rsidRDefault="00BF0786" w:rsidP="00BF0786">
      <w:pPr>
        <w:shd w:val="clear" w:color="auto" w:fill="FFFFFF"/>
        <w:autoSpaceDE w:val="0"/>
        <w:autoSpaceDN w:val="0"/>
        <w:adjustRightInd w:val="0"/>
        <w:spacing w:line="276" w:lineRule="auto"/>
        <w:jc w:val="both"/>
        <w:rPr>
          <w:rFonts w:ascii="Tahoma" w:hAnsi="Tahoma" w:cs="Tahoma"/>
          <w:bCs/>
          <w:color w:val="000000"/>
          <w:sz w:val="22"/>
          <w:szCs w:val="22"/>
        </w:rPr>
      </w:pPr>
    </w:p>
    <w:tbl>
      <w:tblPr>
        <w:tblW w:w="9682" w:type="dxa"/>
        <w:tblInd w:w="-34" w:type="dxa"/>
        <w:tblLook w:val="04A0" w:firstRow="1" w:lastRow="0" w:firstColumn="1" w:lastColumn="0" w:noHBand="0" w:noVBand="1"/>
      </w:tblPr>
      <w:tblGrid>
        <w:gridCol w:w="4539"/>
        <w:gridCol w:w="5143"/>
      </w:tblGrid>
      <w:tr w:rsidR="00BF0786" w:rsidRPr="009A3356" w14:paraId="2F41EA11" w14:textId="77777777" w:rsidTr="00021A0C">
        <w:trPr>
          <w:trHeight w:val="331"/>
        </w:trPr>
        <w:tc>
          <w:tcPr>
            <w:tcW w:w="4539" w:type="dxa"/>
            <w:hideMark/>
          </w:tcPr>
          <w:p w14:paraId="06CCD8CF" w14:textId="77777777" w:rsidR="00BF0786" w:rsidRPr="009A3356" w:rsidRDefault="00BF0786" w:rsidP="00E54C95">
            <w:pPr>
              <w:spacing w:line="276" w:lineRule="auto"/>
              <w:ind w:firstLine="36"/>
              <w:jc w:val="both"/>
              <w:rPr>
                <w:rFonts w:ascii="Tahoma" w:hAnsi="Tahoma" w:cs="Tahoma"/>
                <w:sz w:val="22"/>
                <w:szCs w:val="22"/>
              </w:rPr>
            </w:pPr>
            <w:r w:rsidRPr="009A3356">
              <w:rPr>
                <w:rFonts w:ascii="Tahoma" w:hAnsi="Tahoma" w:cs="Tahoma"/>
                <w:sz w:val="22"/>
                <w:szCs w:val="22"/>
              </w:rPr>
              <w:t>г. Москва</w:t>
            </w:r>
          </w:p>
        </w:tc>
        <w:tc>
          <w:tcPr>
            <w:tcW w:w="5143" w:type="dxa"/>
            <w:hideMark/>
          </w:tcPr>
          <w:p w14:paraId="7BA620B6" w14:textId="77EA252F" w:rsidR="00BF0786" w:rsidRPr="009A3356" w:rsidRDefault="00BF0786" w:rsidP="00B834A6">
            <w:pPr>
              <w:spacing w:line="276" w:lineRule="auto"/>
              <w:ind w:right="-108"/>
              <w:jc w:val="right"/>
              <w:rPr>
                <w:rFonts w:ascii="Tahoma" w:hAnsi="Tahoma" w:cs="Tahoma"/>
                <w:sz w:val="22"/>
                <w:szCs w:val="22"/>
              </w:rPr>
            </w:pPr>
            <w:r w:rsidRPr="009A3356">
              <w:rPr>
                <w:rFonts w:ascii="Tahoma" w:hAnsi="Tahoma" w:cs="Tahoma"/>
                <w:sz w:val="22"/>
                <w:szCs w:val="22"/>
              </w:rPr>
              <w:t xml:space="preserve">«_____» </w:t>
            </w:r>
            <w:r w:rsidR="00021A0C">
              <w:rPr>
                <w:rFonts w:ascii="Tahoma" w:hAnsi="Tahoma" w:cs="Tahoma"/>
                <w:sz w:val="22"/>
                <w:szCs w:val="22"/>
              </w:rPr>
              <w:t>_____________</w:t>
            </w:r>
            <w:r w:rsidRPr="009A3356">
              <w:rPr>
                <w:rFonts w:ascii="Tahoma" w:hAnsi="Tahoma" w:cs="Tahoma"/>
                <w:sz w:val="22"/>
                <w:szCs w:val="22"/>
              </w:rPr>
              <w:t xml:space="preserve"> 202</w:t>
            </w:r>
            <w:r w:rsidR="00B834A6">
              <w:rPr>
                <w:rFonts w:ascii="Tahoma" w:hAnsi="Tahoma" w:cs="Tahoma"/>
                <w:sz w:val="22"/>
                <w:szCs w:val="22"/>
              </w:rPr>
              <w:t>2</w:t>
            </w:r>
            <w:r w:rsidRPr="009A3356">
              <w:rPr>
                <w:rFonts w:ascii="Tahoma" w:hAnsi="Tahoma" w:cs="Tahoma"/>
                <w:sz w:val="22"/>
                <w:szCs w:val="22"/>
              </w:rPr>
              <w:t>г.</w:t>
            </w:r>
          </w:p>
        </w:tc>
      </w:tr>
    </w:tbl>
    <w:p w14:paraId="0EBD6313" w14:textId="77777777" w:rsidR="00BF0786" w:rsidRPr="009A3356" w:rsidRDefault="00BF0786" w:rsidP="00BF0786">
      <w:pPr>
        <w:shd w:val="clear" w:color="auto" w:fill="FFFFFF"/>
        <w:autoSpaceDE w:val="0"/>
        <w:autoSpaceDN w:val="0"/>
        <w:adjustRightInd w:val="0"/>
        <w:spacing w:line="276" w:lineRule="auto"/>
        <w:jc w:val="both"/>
        <w:rPr>
          <w:rFonts w:ascii="Tahoma" w:hAnsi="Tahoma" w:cs="Tahoma"/>
          <w:bCs/>
          <w:color w:val="000000"/>
          <w:sz w:val="22"/>
          <w:szCs w:val="22"/>
        </w:rPr>
      </w:pPr>
    </w:p>
    <w:p w14:paraId="128E7BAA" w14:textId="31D8BCDA" w:rsidR="00BF0786" w:rsidRPr="00E51034" w:rsidRDefault="00BF0786" w:rsidP="00524584">
      <w:pPr>
        <w:shd w:val="clear" w:color="auto" w:fill="FFFFFF"/>
        <w:autoSpaceDE w:val="0"/>
        <w:autoSpaceDN w:val="0"/>
        <w:adjustRightInd w:val="0"/>
        <w:spacing w:line="276" w:lineRule="auto"/>
        <w:ind w:firstLine="708"/>
        <w:jc w:val="both"/>
        <w:rPr>
          <w:rFonts w:ascii="Tahoma" w:hAnsi="Tahoma" w:cs="Tahoma"/>
          <w:color w:val="000000"/>
          <w:sz w:val="22"/>
          <w:szCs w:val="22"/>
        </w:rPr>
      </w:pPr>
      <w:r w:rsidRPr="00D045F0">
        <w:rPr>
          <w:rFonts w:ascii="Tahoma" w:hAnsi="Tahoma" w:cs="Tahoma"/>
          <w:b/>
          <w:bCs/>
          <w:iCs/>
          <w:sz w:val="22"/>
          <w:szCs w:val="22"/>
        </w:rPr>
        <w:t xml:space="preserve">Общество с ограниченной ответственностью </w:t>
      </w:r>
      <w:r w:rsidR="005B7192" w:rsidRPr="00B718D9">
        <w:rPr>
          <w:rFonts w:ascii="Tahoma" w:hAnsi="Tahoma" w:cs="Tahoma"/>
          <w:b/>
          <w:bCs/>
          <w:iCs/>
          <w:sz w:val="22"/>
          <w:szCs w:val="22"/>
        </w:rPr>
        <w:t>«</w:t>
      </w:r>
      <w:r w:rsidR="005B7192" w:rsidRPr="00BF0786">
        <w:rPr>
          <w:rFonts w:ascii="Tahoma" w:hAnsi="Tahoma" w:cs="Tahoma"/>
          <w:b/>
          <w:bCs/>
          <w:iCs/>
          <w:sz w:val="22"/>
          <w:szCs w:val="22"/>
        </w:rPr>
        <w:t>» (</w:t>
      </w:r>
      <w:r w:rsidR="005B7192" w:rsidRPr="00BF0786">
        <w:rPr>
          <w:rFonts w:ascii="Tahoma" w:hAnsi="Tahoma" w:cs="Tahoma"/>
          <w:b/>
          <w:sz w:val="22"/>
          <w:szCs w:val="22"/>
        </w:rPr>
        <w:t xml:space="preserve">ООО </w:t>
      </w:r>
      <w:r w:rsidR="005B7192" w:rsidRPr="00BF0786">
        <w:rPr>
          <w:rFonts w:ascii="Tahoma" w:hAnsi="Tahoma" w:cs="Tahoma"/>
          <w:b/>
          <w:bCs/>
          <w:iCs/>
          <w:sz w:val="22"/>
          <w:szCs w:val="22"/>
        </w:rPr>
        <w:t>«»</w:t>
      </w:r>
      <w:r w:rsidR="005B7192" w:rsidRPr="00BF0786">
        <w:rPr>
          <w:rFonts w:ascii="Tahoma" w:hAnsi="Tahoma" w:cs="Tahoma"/>
          <w:b/>
          <w:sz w:val="22"/>
          <w:szCs w:val="22"/>
        </w:rPr>
        <w:t>)</w:t>
      </w:r>
      <w:r w:rsidR="005B7192" w:rsidRPr="00BF0786">
        <w:rPr>
          <w:rFonts w:ascii="Tahoma" w:hAnsi="Tahoma" w:cs="Tahoma"/>
          <w:sz w:val="22"/>
          <w:szCs w:val="22"/>
        </w:rPr>
        <w:t xml:space="preserve">, именуемое в дальнейшем </w:t>
      </w:r>
      <w:r w:rsidR="005B7192" w:rsidRPr="00BF0786">
        <w:rPr>
          <w:rFonts w:ascii="Tahoma" w:hAnsi="Tahoma" w:cs="Tahoma"/>
          <w:b/>
          <w:sz w:val="22"/>
          <w:szCs w:val="22"/>
        </w:rPr>
        <w:t>«Поставщик»</w:t>
      </w:r>
      <w:r w:rsidR="005B7192" w:rsidRPr="00BF0786">
        <w:rPr>
          <w:rFonts w:ascii="Tahoma" w:hAnsi="Tahoma" w:cs="Tahoma"/>
          <w:sz w:val="22"/>
          <w:szCs w:val="22"/>
        </w:rPr>
        <w:t xml:space="preserve">, в лице </w:t>
      </w:r>
      <w:r w:rsidR="00021A0C">
        <w:rPr>
          <w:rFonts w:ascii="Tahoma" w:hAnsi="Tahoma" w:cs="Tahoma"/>
          <w:sz w:val="22"/>
          <w:szCs w:val="22"/>
        </w:rPr>
        <w:t>Генерального д</w:t>
      </w:r>
      <w:r w:rsidR="005B7192" w:rsidRPr="00BF0786">
        <w:rPr>
          <w:rFonts w:ascii="Tahoma" w:hAnsi="Tahoma" w:cs="Tahoma"/>
          <w:sz w:val="22"/>
          <w:szCs w:val="22"/>
        </w:rPr>
        <w:t xml:space="preserve">иректора </w:t>
      </w:r>
      <w:r w:rsidR="00021A0C">
        <w:rPr>
          <w:rFonts w:ascii="Tahoma" w:hAnsi="Tahoma" w:cs="Tahoma"/>
          <w:sz w:val="22"/>
          <w:szCs w:val="22"/>
        </w:rPr>
        <w:t>_______________</w:t>
      </w:r>
      <w:r w:rsidR="00524584" w:rsidRPr="00BF0786">
        <w:rPr>
          <w:rFonts w:ascii="Tahoma" w:hAnsi="Tahoma" w:cs="Tahoma"/>
          <w:sz w:val="22"/>
          <w:szCs w:val="22"/>
        </w:rPr>
        <w:t>, действующего на основании Устава</w:t>
      </w:r>
      <w:r w:rsidRPr="00E51034">
        <w:rPr>
          <w:rFonts w:ascii="Tahoma" w:hAnsi="Tahoma" w:cs="Tahoma"/>
          <w:color w:val="000000"/>
          <w:sz w:val="22"/>
          <w:szCs w:val="22"/>
        </w:rPr>
        <w:t xml:space="preserve">, с одной </w:t>
      </w:r>
      <w:r w:rsidR="002C1610">
        <w:rPr>
          <w:rFonts w:ascii="Tahoma" w:hAnsi="Tahoma" w:cs="Tahoma"/>
          <w:color w:val="000000"/>
          <w:sz w:val="22"/>
          <w:szCs w:val="22"/>
        </w:rPr>
        <w:t>С</w:t>
      </w:r>
      <w:r w:rsidRPr="00E51034">
        <w:rPr>
          <w:rFonts w:ascii="Tahoma" w:hAnsi="Tahoma" w:cs="Tahoma"/>
          <w:color w:val="000000"/>
          <w:sz w:val="22"/>
          <w:szCs w:val="22"/>
        </w:rPr>
        <w:t xml:space="preserve">тороны, и </w:t>
      </w:r>
    </w:p>
    <w:p w14:paraId="7F2ADF3A" w14:textId="0E398F58" w:rsidR="00BF0786" w:rsidRPr="009A3356" w:rsidRDefault="00BF0786" w:rsidP="00524584">
      <w:pPr>
        <w:shd w:val="clear" w:color="auto" w:fill="FFFFFF"/>
        <w:autoSpaceDE w:val="0"/>
        <w:autoSpaceDN w:val="0"/>
        <w:adjustRightInd w:val="0"/>
        <w:spacing w:line="276" w:lineRule="auto"/>
        <w:ind w:firstLine="709"/>
        <w:jc w:val="both"/>
        <w:rPr>
          <w:rFonts w:ascii="Tahoma" w:hAnsi="Tahoma" w:cs="Tahoma"/>
          <w:bCs/>
          <w:color w:val="000000"/>
          <w:sz w:val="22"/>
          <w:szCs w:val="22"/>
        </w:rPr>
      </w:pPr>
      <w:r w:rsidRPr="009A3356">
        <w:rPr>
          <w:rFonts w:ascii="Tahoma" w:hAnsi="Tahoma" w:cs="Tahoma"/>
          <w:b/>
          <w:bCs/>
          <w:color w:val="000000"/>
          <w:sz w:val="22"/>
          <w:szCs w:val="22"/>
        </w:rPr>
        <w:t>Акционерное общество «Щербинский лифтостроительный завод»</w:t>
      </w:r>
      <w:r w:rsidRPr="009A3356">
        <w:rPr>
          <w:rFonts w:ascii="Tahoma" w:hAnsi="Tahoma" w:cs="Tahoma"/>
          <w:bCs/>
          <w:color w:val="000000"/>
          <w:sz w:val="22"/>
          <w:szCs w:val="22"/>
        </w:rPr>
        <w:t xml:space="preserve"> (</w:t>
      </w:r>
      <w:r w:rsidRPr="009A3356">
        <w:rPr>
          <w:rFonts w:ascii="Tahoma" w:hAnsi="Tahoma" w:cs="Tahoma"/>
          <w:b/>
          <w:bCs/>
          <w:color w:val="000000"/>
          <w:sz w:val="22"/>
          <w:szCs w:val="22"/>
        </w:rPr>
        <w:t>АО «ЩЛЗ»</w:t>
      </w:r>
      <w:r w:rsidRPr="009A3356">
        <w:rPr>
          <w:rFonts w:ascii="Tahoma" w:hAnsi="Tahoma" w:cs="Tahoma"/>
          <w:bCs/>
          <w:color w:val="000000"/>
          <w:sz w:val="22"/>
          <w:szCs w:val="22"/>
        </w:rPr>
        <w:t xml:space="preserve">), именуемое в дальнейшем «Покупатель», в лице </w:t>
      </w:r>
      <w:r w:rsidR="009E4175">
        <w:rPr>
          <w:rFonts w:ascii="Tahoma" w:hAnsi="Tahoma" w:cs="Tahoma"/>
          <w:sz w:val="22"/>
          <w:szCs w:val="22"/>
        </w:rPr>
        <w:t>Генерального д</w:t>
      </w:r>
      <w:r w:rsidR="009E4175" w:rsidRPr="00431543">
        <w:rPr>
          <w:rFonts w:ascii="Tahoma" w:hAnsi="Tahoma" w:cs="Tahoma"/>
          <w:color w:val="000000"/>
          <w:sz w:val="22"/>
          <w:szCs w:val="22"/>
        </w:rPr>
        <w:t>иректора</w:t>
      </w:r>
      <w:r w:rsidR="009E4175">
        <w:rPr>
          <w:rFonts w:ascii="Tahoma" w:hAnsi="Tahoma" w:cs="Tahoma"/>
          <w:color w:val="000000"/>
          <w:sz w:val="22"/>
          <w:szCs w:val="22"/>
        </w:rPr>
        <w:t xml:space="preserve"> Чернобаева Валентина Юрьевича</w:t>
      </w:r>
      <w:r w:rsidR="009E4175" w:rsidRPr="00431543">
        <w:rPr>
          <w:rFonts w:ascii="Tahoma" w:hAnsi="Tahoma" w:cs="Tahoma"/>
          <w:color w:val="000000"/>
          <w:sz w:val="22"/>
          <w:szCs w:val="22"/>
        </w:rPr>
        <w:t>, действующего на основании </w:t>
      </w:r>
      <w:r w:rsidR="009E4175">
        <w:rPr>
          <w:rFonts w:ascii="Tahoma" w:hAnsi="Tahoma" w:cs="Tahoma"/>
          <w:color w:val="000000"/>
          <w:sz w:val="22"/>
          <w:szCs w:val="22"/>
        </w:rPr>
        <w:t>Устава</w:t>
      </w:r>
      <w:r w:rsidRPr="009A3356">
        <w:rPr>
          <w:rFonts w:ascii="Tahoma" w:hAnsi="Tahoma" w:cs="Tahoma"/>
          <w:bCs/>
          <w:color w:val="000000"/>
          <w:sz w:val="22"/>
          <w:szCs w:val="22"/>
        </w:rPr>
        <w:t xml:space="preserve">, с другой </w:t>
      </w:r>
      <w:r w:rsidR="002C1610">
        <w:rPr>
          <w:rFonts w:ascii="Tahoma" w:hAnsi="Tahoma" w:cs="Tahoma"/>
          <w:bCs/>
          <w:color w:val="000000"/>
          <w:sz w:val="22"/>
          <w:szCs w:val="22"/>
        </w:rPr>
        <w:t>С</w:t>
      </w:r>
      <w:r w:rsidRPr="009A3356">
        <w:rPr>
          <w:rFonts w:ascii="Tahoma" w:hAnsi="Tahoma" w:cs="Tahoma"/>
          <w:bCs/>
          <w:color w:val="000000"/>
          <w:sz w:val="22"/>
          <w:szCs w:val="22"/>
        </w:rPr>
        <w:t xml:space="preserve">тороны, </w:t>
      </w:r>
      <w:r>
        <w:rPr>
          <w:rFonts w:ascii="Tahoma" w:hAnsi="Tahoma" w:cs="Tahoma"/>
          <w:bCs/>
          <w:color w:val="000000"/>
          <w:sz w:val="22"/>
          <w:szCs w:val="22"/>
        </w:rPr>
        <w:t xml:space="preserve">составили настоящий Протокол согласования договорной цены (далее </w:t>
      </w:r>
      <w:r w:rsidR="004E43AB">
        <w:rPr>
          <w:rFonts w:ascii="Tahoma" w:hAnsi="Tahoma" w:cs="Tahoma"/>
          <w:bCs/>
          <w:color w:val="000000"/>
          <w:sz w:val="22"/>
          <w:szCs w:val="22"/>
        </w:rPr>
        <w:t xml:space="preserve">по тексту </w:t>
      </w:r>
      <w:r>
        <w:rPr>
          <w:rFonts w:ascii="Tahoma" w:hAnsi="Tahoma" w:cs="Tahoma"/>
          <w:bCs/>
          <w:color w:val="000000"/>
          <w:sz w:val="22"/>
          <w:szCs w:val="22"/>
        </w:rPr>
        <w:t xml:space="preserve">– </w:t>
      </w:r>
      <w:r w:rsidR="004E43AB">
        <w:rPr>
          <w:rFonts w:ascii="Tahoma" w:hAnsi="Tahoma" w:cs="Tahoma"/>
          <w:bCs/>
          <w:color w:val="000000"/>
          <w:sz w:val="22"/>
          <w:szCs w:val="22"/>
        </w:rPr>
        <w:t>«</w:t>
      </w:r>
      <w:r>
        <w:rPr>
          <w:rFonts w:ascii="Tahoma" w:hAnsi="Tahoma" w:cs="Tahoma"/>
          <w:bCs/>
          <w:color w:val="000000"/>
          <w:sz w:val="22"/>
          <w:szCs w:val="22"/>
        </w:rPr>
        <w:t>Протокол</w:t>
      </w:r>
      <w:r w:rsidR="004E43AB">
        <w:rPr>
          <w:rFonts w:ascii="Tahoma" w:hAnsi="Tahoma" w:cs="Tahoma"/>
          <w:bCs/>
          <w:color w:val="000000"/>
          <w:sz w:val="22"/>
          <w:szCs w:val="22"/>
        </w:rPr>
        <w:t>»</w:t>
      </w:r>
      <w:r>
        <w:rPr>
          <w:rFonts w:ascii="Tahoma" w:hAnsi="Tahoma" w:cs="Tahoma"/>
          <w:bCs/>
          <w:color w:val="000000"/>
          <w:sz w:val="22"/>
          <w:szCs w:val="22"/>
        </w:rPr>
        <w:t>)</w:t>
      </w:r>
      <w:r w:rsidR="004E43AB" w:rsidRPr="004E43AB">
        <w:rPr>
          <w:rFonts w:ascii="Tahoma" w:hAnsi="Tahoma" w:cs="Tahoma"/>
          <w:sz w:val="22"/>
          <w:szCs w:val="22"/>
        </w:rPr>
        <w:t xml:space="preserve"> </w:t>
      </w:r>
      <w:r>
        <w:rPr>
          <w:rFonts w:ascii="Tahoma" w:hAnsi="Tahoma" w:cs="Tahoma"/>
          <w:bCs/>
          <w:color w:val="000000"/>
          <w:sz w:val="22"/>
          <w:szCs w:val="22"/>
        </w:rPr>
        <w:t>о нижеследующем</w:t>
      </w:r>
      <w:r w:rsidRPr="009A3356">
        <w:rPr>
          <w:rFonts w:ascii="Tahoma" w:hAnsi="Tahoma" w:cs="Tahoma"/>
          <w:bCs/>
          <w:color w:val="000000"/>
          <w:sz w:val="22"/>
          <w:szCs w:val="22"/>
        </w:rPr>
        <w:t>:</w:t>
      </w:r>
    </w:p>
    <w:p w14:paraId="2AC2B64C" w14:textId="77777777" w:rsidR="00BF0786" w:rsidRPr="008A5068" w:rsidRDefault="00BF0786" w:rsidP="00BF0786">
      <w:pPr>
        <w:spacing w:line="276" w:lineRule="auto"/>
        <w:ind w:right="-5"/>
        <w:jc w:val="both"/>
        <w:rPr>
          <w:rFonts w:ascii="Tahoma" w:hAnsi="Tahoma" w:cs="Tahoma"/>
          <w:sz w:val="16"/>
          <w:szCs w:val="16"/>
        </w:rPr>
      </w:pPr>
    </w:p>
    <w:p w14:paraId="0AD84FC3" w14:textId="0616106A" w:rsidR="00BF0786" w:rsidRPr="00524584" w:rsidRDefault="00BF0786" w:rsidP="00BF0786">
      <w:pPr>
        <w:pStyle w:val="a6"/>
        <w:numPr>
          <w:ilvl w:val="0"/>
          <w:numId w:val="16"/>
        </w:numPr>
        <w:spacing w:line="276" w:lineRule="auto"/>
        <w:jc w:val="both"/>
        <w:rPr>
          <w:rFonts w:ascii="Tahoma" w:hAnsi="Tahoma" w:cs="Tahoma"/>
          <w:sz w:val="22"/>
          <w:szCs w:val="22"/>
        </w:rPr>
      </w:pPr>
      <w:r w:rsidRPr="00524584">
        <w:rPr>
          <w:rFonts w:ascii="Tahoma" w:hAnsi="Tahoma" w:cs="Tahoma"/>
          <w:sz w:val="22"/>
          <w:szCs w:val="22"/>
        </w:rPr>
        <w:t xml:space="preserve">Утвердить и признать действующими с </w:t>
      </w:r>
      <w:r w:rsidRPr="00524584">
        <w:rPr>
          <w:rFonts w:ascii="Tahoma" w:hAnsi="Tahoma" w:cs="Tahoma"/>
          <w:color w:val="000000"/>
          <w:sz w:val="22"/>
          <w:szCs w:val="22"/>
        </w:rPr>
        <w:t>«____» ___ 202</w:t>
      </w:r>
      <w:r w:rsidR="00B834A6">
        <w:rPr>
          <w:rFonts w:ascii="Tahoma" w:hAnsi="Tahoma" w:cs="Tahoma"/>
          <w:color w:val="000000"/>
          <w:sz w:val="22"/>
          <w:szCs w:val="22"/>
        </w:rPr>
        <w:t>2</w:t>
      </w:r>
      <w:r w:rsidRPr="00524584">
        <w:rPr>
          <w:rFonts w:ascii="Tahoma" w:hAnsi="Tahoma" w:cs="Tahoma"/>
          <w:color w:val="000000"/>
          <w:sz w:val="22"/>
          <w:szCs w:val="22"/>
        </w:rPr>
        <w:t xml:space="preserve">г. по «___» ___ 202___г. следующие цены на Товар, поставляемый по Договору поставки № ______ от «____» </w:t>
      </w:r>
      <w:r w:rsidR="00B14910">
        <w:rPr>
          <w:rFonts w:ascii="Tahoma" w:hAnsi="Tahoma" w:cs="Tahoma"/>
          <w:color w:val="000000"/>
          <w:sz w:val="22"/>
          <w:szCs w:val="22"/>
        </w:rPr>
        <w:t>_______</w:t>
      </w:r>
      <w:r w:rsidRPr="00524584">
        <w:rPr>
          <w:rFonts w:ascii="Tahoma" w:hAnsi="Tahoma" w:cs="Tahoma"/>
          <w:color w:val="000000"/>
          <w:sz w:val="22"/>
          <w:szCs w:val="22"/>
        </w:rPr>
        <w:t>202</w:t>
      </w:r>
      <w:r w:rsidR="00B834A6">
        <w:rPr>
          <w:rFonts w:ascii="Tahoma" w:hAnsi="Tahoma" w:cs="Tahoma"/>
          <w:color w:val="000000"/>
          <w:sz w:val="22"/>
          <w:szCs w:val="22"/>
        </w:rPr>
        <w:t>2</w:t>
      </w:r>
      <w:r w:rsidRPr="00524584">
        <w:rPr>
          <w:rFonts w:ascii="Tahoma" w:hAnsi="Tahoma" w:cs="Tahoma"/>
          <w:color w:val="000000"/>
          <w:sz w:val="22"/>
          <w:szCs w:val="22"/>
        </w:rPr>
        <w:t>г.:</w:t>
      </w:r>
    </w:p>
    <w:p w14:paraId="2778B0A0" w14:textId="77777777" w:rsidR="00BF0786" w:rsidRPr="008A5068" w:rsidRDefault="00BF0786" w:rsidP="00BF0786">
      <w:pPr>
        <w:widowControl w:val="0"/>
        <w:spacing w:line="276" w:lineRule="auto"/>
        <w:jc w:val="both"/>
        <w:rPr>
          <w:rFonts w:ascii="Tahoma" w:eastAsia="Microsoft Sans Serif" w:hAnsi="Tahoma" w:cs="Tahoma"/>
          <w:color w:val="000000"/>
          <w:sz w:val="16"/>
          <w:szCs w:val="16"/>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38"/>
        <w:gridCol w:w="3805"/>
        <w:gridCol w:w="1078"/>
        <w:gridCol w:w="1458"/>
        <w:gridCol w:w="1458"/>
      </w:tblGrid>
      <w:tr w:rsidR="00E36AF2" w:rsidRPr="00546194" w14:paraId="2ACDAB18" w14:textId="565B75AF" w:rsidTr="00E36AF2">
        <w:trPr>
          <w:trHeight w:val="1304"/>
        </w:trPr>
        <w:tc>
          <w:tcPr>
            <w:tcW w:w="307" w:type="pct"/>
            <w:shd w:val="clear" w:color="auto" w:fill="auto"/>
            <w:vAlign w:val="center"/>
            <w:hideMark/>
          </w:tcPr>
          <w:p w14:paraId="2E05539D" w14:textId="06AE1BA7" w:rsidR="00E36AF2" w:rsidRPr="00972065" w:rsidRDefault="00E36AF2" w:rsidP="00546194">
            <w:pPr>
              <w:spacing w:line="276" w:lineRule="auto"/>
              <w:jc w:val="center"/>
              <w:rPr>
                <w:rFonts w:ascii="Tahoma" w:eastAsiaTheme="minorHAnsi" w:hAnsi="Tahoma" w:cs="Tahoma"/>
                <w:color w:val="000000"/>
                <w:sz w:val="22"/>
                <w:szCs w:val="22"/>
                <w:lang w:eastAsia="en-US"/>
              </w:rPr>
            </w:pPr>
            <w:bookmarkStart w:id="0" w:name="OLE_LINK1"/>
            <w:r w:rsidRPr="00972065">
              <w:rPr>
                <w:rFonts w:ascii="Tahoma" w:eastAsiaTheme="minorHAnsi" w:hAnsi="Tahoma" w:cs="Tahoma"/>
                <w:color w:val="000000"/>
                <w:sz w:val="22"/>
                <w:szCs w:val="22"/>
                <w:lang w:eastAsia="en-US"/>
              </w:rPr>
              <w:t>№ п/п</w:t>
            </w:r>
          </w:p>
        </w:tc>
        <w:tc>
          <w:tcPr>
            <w:tcW w:w="643" w:type="pct"/>
            <w:vAlign w:val="center"/>
          </w:tcPr>
          <w:p w14:paraId="08D890C7" w14:textId="3A628D06" w:rsidR="00E36AF2" w:rsidRPr="00972065" w:rsidRDefault="00F722E5" w:rsidP="00E17B6F">
            <w:pPr>
              <w:spacing w:line="276" w:lineRule="auto"/>
              <w:jc w:val="center"/>
              <w:rPr>
                <w:rFonts w:ascii="Tahoma" w:eastAsiaTheme="minorHAnsi" w:hAnsi="Tahoma" w:cs="Tahoma"/>
                <w:sz w:val="22"/>
                <w:szCs w:val="22"/>
                <w:lang w:eastAsia="en-US"/>
              </w:rPr>
            </w:pPr>
            <w:r w:rsidRPr="00972065">
              <w:rPr>
                <w:rFonts w:ascii="Tahoma" w:eastAsiaTheme="minorHAnsi" w:hAnsi="Tahoma" w:cs="Tahoma"/>
                <w:sz w:val="22"/>
                <w:szCs w:val="22"/>
                <w:lang w:eastAsia="en-US"/>
              </w:rPr>
              <w:t>Артикул</w:t>
            </w:r>
          </w:p>
        </w:tc>
        <w:tc>
          <w:tcPr>
            <w:tcW w:w="1976" w:type="pct"/>
            <w:vAlign w:val="center"/>
          </w:tcPr>
          <w:p w14:paraId="3AAD441F" w14:textId="77777777" w:rsidR="00F722E5" w:rsidRPr="00972065" w:rsidRDefault="00F722E5" w:rsidP="00F722E5">
            <w:pPr>
              <w:jc w:val="center"/>
              <w:rPr>
                <w:rFonts w:ascii="Tahoma" w:hAnsi="Tahoma" w:cs="Tahoma"/>
                <w:sz w:val="22"/>
                <w:szCs w:val="22"/>
              </w:rPr>
            </w:pPr>
            <w:r w:rsidRPr="00972065">
              <w:rPr>
                <w:rFonts w:ascii="Tahoma" w:hAnsi="Tahoma" w:cs="Tahoma"/>
                <w:sz w:val="22"/>
                <w:szCs w:val="22"/>
              </w:rPr>
              <w:t>Наименование</w:t>
            </w:r>
          </w:p>
          <w:p w14:paraId="1D6585B4" w14:textId="241B2F0F" w:rsidR="00E36AF2" w:rsidRPr="00972065" w:rsidRDefault="00F722E5" w:rsidP="00F722E5">
            <w:pPr>
              <w:spacing w:line="276" w:lineRule="auto"/>
              <w:jc w:val="center"/>
              <w:rPr>
                <w:rFonts w:ascii="Tahoma" w:eastAsiaTheme="minorHAnsi" w:hAnsi="Tahoma" w:cs="Tahoma"/>
                <w:sz w:val="22"/>
                <w:szCs w:val="22"/>
                <w:lang w:eastAsia="en-US"/>
              </w:rPr>
            </w:pPr>
            <w:r w:rsidRPr="00972065">
              <w:rPr>
                <w:rFonts w:ascii="Tahoma" w:hAnsi="Tahoma" w:cs="Tahoma"/>
                <w:sz w:val="22"/>
                <w:szCs w:val="22"/>
              </w:rPr>
              <w:t>Товара</w:t>
            </w:r>
          </w:p>
        </w:tc>
        <w:tc>
          <w:tcPr>
            <w:tcW w:w="560" w:type="pct"/>
            <w:vAlign w:val="center"/>
          </w:tcPr>
          <w:p w14:paraId="5AC711CC" w14:textId="1A247D51" w:rsidR="00E36AF2" w:rsidRPr="00972065" w:rsidRDefault="00F722E5" w:rsidP="00546194">
            <w:pPr>
              <w:spacing w:line="276" w:lineRule="auto"/>
              <w:jc w:val="center"/>
              <w:rPr>
                <w:rFonts w:ascii="Tahoma" w:eastAsiaTheme="minorHAnsi" w:hAnsi="Tahoma" w:cs="Tahoma"/>
                <w:sz w:val="22"/>
                <w:szCs w:val="22"/>
                <w:lang w:eastAsia="en-US"/>
              </w:rPr>
            </w:pPr>
            <w:r w:rsidRPr="00972065">
              <w:rPr>
                <w:rFonts w:ascii="Tahoma" w:hAnsi="Tahoma" w:cs="Tahoma"/>
                <w:sz w:val="22"/>
                <w:szCs w:val="22"/>
              </w:rPr>
              <w:t>Ед. изм.</w:t>
            </w:r>
          </w:p>
        </w:tc>
        <w:tc>
          <w:tcPr>
            <w:tcW w:w="757" w:type="pct"/>
            <w:vAlign w:val="center"/>
          </w:tcPr>
          <w:p w14:paraId="594ACD18" w14:textId="76F59E81" w:rsidR="00E36AF2" w:rsidRPr="00972065" w:rsidRDefault="00F722E5" w:rsidP="00546194">
            <w:pPr>
              <w:spacing w:line="276" w:lineRule="auto"/>
              <w:jc w:val="center"/>
              <w:rPr>
                <w:rFonts w:ascii="Tahoma" w:eastAsiaTheme="minorHAnsi" w:hAnsi="Tahoma" w:cs="Tahoma"/>
                <w:sz w:val="22"/>
                <w:szCs w:val="22"/>
                <w:lang w:eastAsia="en-US"/>
              </w:rPr>
            </w:pPr>
            <w:r w:rsidRPr="00972065">
              <w:rPr>
                <w:rFonts w:ascii="Tahoma" w:eastAsiaTheme="minorHAnsi" w:hAnsi="Tahoma" w:cs="Tahoma"/>
                <w:sz w:val="22"/>
                <w:szCs w:val="22"/>
                <w:lang w:eastAsia="en-US"/>
              </w:rPr>
              <w:t>Цена за е</w:t>
            </w:r>
            <w:r w:rsidR="00972065" w:rsidRPr="00972065">
              <w:rPr>
                <w:rFonts w:ascii="Tahoma" w:eastAsiaTheme="minorHAnsi" w:hAnsi="Tahoma" w:cs="Tahoma"/>
                <w:sz w:val="22"/>
                <w:szCs w:val="22"/>
                <w:lang w:eastAsia="en-US"/>
              </w:rPr>
              <w:t>д</w:t>
            </w:r>
            <w:r w:rsidRPr="00972065">
              <w:rPr>
                <w:rFonts w:ascii="Tahoma" w:eastAsiaTheme="minorHAnsi" w:hAnsi="Tahoma" w:cs="Tahoma"/>
                <w:sz w:val="22"/>
                <w:szCs w:val="22"/>
                <w:lang w:eastAsia="en-US"/>
              </w:rPr>
              <w:t>. изм., руб. (без НДС)</w:t>
            </w:r>
          </w:p>
        </w:tc>
        <w:tc>
          <w:tcPr>
            <w:tcW w:w="757" w:type="pct"/>
            <w:vAlign w:val="center"/>
          </w:tcPr>
          <w:p w14:paraId="0DBE9611" w14:textId="2E1F0967" w:rsidR="00E36AF2" w:rsidRPr="00972065" w:rsidRDefault="00F722E5" w:rsidP="00E36AF2">
            <w:pPr>
              <w:spacing w:line="276" w:lineRule="auto"/>
              <w:jc w:val="center"/>
              <w:rPr>
                <w:rFonts w:ascii="Tahoma" w:eastAsiaTheme="minorHAnsi" w:hAnsi="Tahoma" w:cs="Tahoma"/>
                <w:sz w:val="22"/>
                <w:szCs w:val="22"/>
                <w:lang w:eastAsia="en-US"/>
              </w:rPr>
            </w:pPr>
            <w:r w:rsidRPr="00972065">
              <w:rPr>
                <w:rFonts w:ascii="Tahoma" w:eastAsiaTheme="minorHAnsi" w:hAnsi="Tahoma" w:cs="Tahoma"/>
                <w:sz w:val="22"/>
                <w:szCs w:val="22"/>
                <w:lang w:eastAsia="en-US"/>
              </w:rPr>
              <w:t>Цена за е</w:t>
            </w:r>
            <w:r w:rsidR="00972065" w:rsidRPr="00972065">
              <w:rPr>
                <w:rFonts w:ascii="Tahoma" w:eastAsiaTheme="minorHAnsi" w:hAnsi="Tahoma" w:cs="Tahoma"/>
                <w:sz w:val="22"/>
                <w:szCs w:val="22"/>
                <w:lang w:eastAsia="en-US"/>
              </w:rPr>
              <w:t>д</w:t>
            </w:r>
            <w:r w:rsidRPr="00972065">
              <w:rPr>
                <w:rFonts w:ascii="Tahoma" w:eastAsiaTheme="minorHAnsi" w:hAnsi="Tahoma" w:cs="Tahoma"/>
                <w:sz w:val="22"/>
                <w:szCs w:val="22"/>
                <w:lang w:eastAsia="en-US"/>
              </w:rPr>
              <w:t>. изм., руб. (</w:t>
            </w:r>
            <w:r w:rsidRPr="00972065">
              <w:rPr>
                <w:rFonts w:ascii="Tahoma" w:eastAsiaTheme="minorHAnsi" w:hAnsi="Tahoma" w:cs="Tahoma"/>
                <w:sz w:val="22"/>
                <w:szCs w:val="22"/>
                <w:lang w:eastAsia="en-US"/>
              </w:rPr>
              <w:t>в т</w:t>
            </w:r>
            <w:r w:rsidR="00972065" w:rsidRPr="00972065">
              <w:rPr>
                <w:rFonts w:ascii="Tahoma" w:eastAsiaTheme="minorHAnsi" w:hAnsi="Tahoma" w:cs="Tahoma"/>
                <w:sz w:val="22"/>
                <w:szCs w:val="22"/>
                <w:lang w:eastAsia="en-US"/>
              </w:rPr>
              <w:t>.</w:t>
            </w:r>
            <w:r w:rsidRPr="00972065">
              <w:rPr>
                <w:rFonts w:ascii="Tahoma" w:eastAsiaTheme="minorHAnsi" w:hAnsi="Tahoma" w:cs="Tahoma"/>
                <w:sz w:val="22"/>
                <w:szCs w:val="22"/>
                <w:lang w:eastAsia="en-US"/>
              </w:rPr>
              <w:t>ч.</w:t>
            </w:r>
            <w:r w:rsidRPr="00972065">
              <w:rPr>
                <w:rFonts w:ascii="Tahoma" w:eastAsiaTheme="minorHAnsi" w:hAnsi="Tahoma" w:cs="Tahoma"/>
                <w:sz w:val="22"/>
                <w:szCs w:val="22"/>
                <w:lang w:eastAsia="en-US"/>
              </w:rPr>
              <w:t xml:space="preserve"> НДС)</w:t>
            </w:r>
          </w:p>
        </w:tc>
      </w:tr>
      <w:tr w:rsidR="00E36AF2" w:rsidRPr="00546194" w14:paraId="69CC1CD4" w14:textId="638FB555" w:rsidTr="00E17B6F">
        <w:trPr>
          <w:trHeight w:val="510"/>
        </w:trPr>
        <w:tc>
          <w:tcPr>
            <w:tcW w:w="307" w:type="pct"/>
            <w:shd w:val="clear" w:color="auto" w:fill="auto"/>
            <w:noWrap/>
            <w:vAlign w:val="center"/>
          </w:tcPr>
          <w:p w14:paraId="2F2988A5" w14:textId="77777777" w:rsidR="00E36AF2" w:rsidRPr="00546194" w:rsidRDefault="00E36AF2" w:rsidP="00E36AF2">
            <w:pPr>
              <w:spacing w:line="276" w:lineRule="auto"/>
              <w:jc w:val="center"/>
              <w:rPr>
                <w:rFonts w:ascii="Tahoma" w:eastAsiaTheme="minorHAnsi" w:hAnsi="Tahoma" w:cs="Tahoma"/>
                <w:color w:val="000000"/>
                <w:sz w:val="22"/>
                <w:szCs w:val="22"/>
                <w:lang w:eastAsia="en-US"/>
              </w:rPr>
            </w:pPr>
            <w:r w:rsidRPr="00546194">
              <w:rPr>
                <w:rFonts w:ascii="Tahoma" w:eastAsiaTheme="minorHAnsi" w:hAnsi="Tahoma" w:cs="Tahoma"/>
                <w:color w:val="000000"/>
                <w:sz w:val="22"/>
                <w:szCs w:val="22"/>
                <w:lang w:eastAsia="en-US"/>
              </w:rPr>
              <w:t>1</w:t>
            </w:r>
          </w:p>
        </w:tc>
        <w:tc>
          <w:tcPr>
            <w:tcW w:w="643" w:type="pct"/>
          </w:tcPr>
          <w:p w14:paraId="107118B0" w14:textId="77777777" w:rsidR="00E36AF2" w:rsidRPr="00546194" w:rsidRDefault="00E36AF2" w:rsidP="00546194">
            <w:pPr>
              <w:spacing w:line="276" w:lineRule="auto"/>
              <w:rPr>
                <w:rFonts w:ascii="Tahoma" w:eastAsiaTheme="minorHAnsi" w:hAnsi="Tahoma" w:cs="Tahoma"/>
                <w:sz w:val="22"/>
                <w:szCs w:val="22"/>
                <w:lang w:eastAsia="en-US"/>
              </w:rPr>
            </w:pPr>
          </w:p>
        </w:tc>
        <w:tc>
          <w:tcPr>
            <w:tcW w:w="1976" w:type="pct"/>
          </w:tcPr>
          <w:p w14:paraId="676BDC02" w14:textId="7736E80C" w:rsidR="00E36AF2" w:rsidRPr="00546194" w:rsidRDefault="00E36AF2" w:rsidP="00546194">
            <w:pPr>
              <w:spacing w:line="276" w:lineRule="auto"/>
              <w:rPr>
                <w:rFonts w:ascii="Tahoma" w:eastAsiaTheme="minorHAnsi" w:hAnsi="Tahoma" w:cs="Tahoma"/>
                <w:sz w:val="22"/>
                <w:szCs w:val="22"/>
                <w:lang w:eastAsia="en-US"/>
              </w:rPr>
            </w:pPr>
          </w:p>
        </w:tc>
        <w:tc>
          <w:tcPr>
            <w:tcW w:w="560" w:type="pct"/>
            <w:vAlign w:val="center"/>
          </w:tcPr>
          <w:p w14:paraId="2FE4302A" w14:textId="7D3EB0D6" w:rsidR="00E36AF2" w:rsidRPr="00546194" w:rsidRDefault="00E36AF2" w:rsidP="00546194">
            <w:pPr>
              <w:spacing w:line="276" w:lineRule="auto"/>
              <w:jc w:val="center"/>
              <w:rPr>
                <w:rFonts w:ascii="Tahoma" w:eastAsiaTheme="minorHAnsi" w:hAnsi="Tahoma" w:cs="Tahoma"/>
                <w:sz w:val="22"/>
                <w:szCs w:val="22"/>
                <w:lang w:eastAsia="en-US"/>
              </w:rPr>
            </w:pPr>
          </w:p>
        </w:tc>
        <w:tc>
          <w:tcPr>
            <w:tcW w:w="757" w:type="pct"/>
            <w:vAlign w:val="center"/>
          </w:tcPr>
          <w:p w14:paraId="27709089" w14:textId="5C1B8C7B" w:rsidR="00E36AF2" w:rsidRPr="00546194" w:rsidRDefault="00E36AF2" w:rsidP="00546194">
            <w:pPr>
              <w:spacing w:line="276" w:lineRule="auto"/>
              <w:jc w:val="center"/>
              <w:rPr>
                <w:rFonts w:ascii="Tahoma" w:eastAsiaTheme="minorHAnsi" w:hAnsi="Tahoma" w:cs="Tahoma"/>
                <w:color w:val="000000"/>
                <w:sz w:val="22"/>
                <w:szCs w:val="22"/>
                <w:lang w:eastAsia="en-US"/>
              </w:rPr>
            </w:pPr>
          </w:p>
        </w:tc>
        <w:tc>
          <w:tcPr>
            <w:tcW w:w="757" w:type="pct"/>
          </w:tcPr>
          <w:p w14:paraId="1B2C6FB3" w14:textId="77777777" w:rsidR="00E36AF2" w:rsidRPr="00546194" w:rsidRDefault="00E36AF2" w:rsidP="00546194">
            <w:pPr>
              <w:spacing w:line="276" w:lineRule="auto"/>
              <w:jc w:val="center"/>
              <w:rPr>
                <w:rFonts w:ascii="Tahoma" w:eastAsiaTheme="minorHAnsi" w:hAnsi="Tahoma" w:cs="Tahoma"/>
                <w:color w:val="000000"/>
                <w:sz w:val="22"/>
                <w:szCs w:val="22"/>
                <w:lang w:eastAsia="en-US"/>
              </w:rPr>
            </w:pPr>
          </w:p>
        </w:tc>
      </w:tr>
      <w:tr w:rsidR="00E36AF2" w:rsidRPr="00546194" w14:paraId="556A1226" w14:textId="12C5D622" w:rsidTr="00E17B6F">
        <w:trPr>
          <w:trHeight w:val="510"/>
        </w:trPr>
        <w:tc>
          <w:tcPr>
            <w:tcW w:w="307" w:type="pct"/>
            <w:shd w:val="clear" w:color="auto" w:fill="auto"/>
            <w:noWrap/>
            <w:vAlign w:val="center"/>
          </w:tcPr>
          <w:p w14:paraId="7EC531DB" w14:textId="77777777" w:rsidR="00E36AF2" w:rsidRPr="00546194" w:rsidRDefault="00E36AF2" w:rsidP="00E36AF2">
            <w:pPr>
              <w:spacing w:line="276" w:lineRule="auto"/>
              <w:jc w:val="center"/>
              <w:rPr>
                <w:rFonts w:ascii="Tahoma" w:eastAsiaTheme="minorHAnsi" w:hAnsi="Tahoma" w:cs="Tahoma"/>
                <w:color w:val="000000"/>
                <w:sz w:val="22"/>
                <w:szCs w:val="22"/>
                <w:lang w:eastAsia="en-US"/>
              </w:rPr>
            </w:pPr>
            <w:r w:rsidRPr="00546194">
              <w:rPr>
                <w:rFonts w:ascii="Tahoma" w:eastAsiaTheme="minorHAnsi" w:hAnsi="Tahoma" w:cs="Tahoma"/>
                <w:color w:val="000000"/>
                <w:sz w:val="22"/>
                <w:szCs w:val="22"/>
                <w:lang w:eastAsia="en-US"/>
              </w:rPr>
              <w:t>2</w:t>
            </w:r>
          </w:p>
        </w:tc>
        <w:tc>
          <w:tcPr>
            <w:tcW w:w="643" w:type="pct"/>
          </w:tcPr>
          <w:p w14:paraId="136281AB" w14:textId="77777777" w:rsidR="00E36AF2" w:rsidRPr="00546194" w:rsidRDefault="00E36AF2" w:rsidP="00546194">
            <w:pPr>
              <w:spacing w:line="276" w:lineRule="auto"/>
              <w:rPr>
                <w:rFonts w:ascii="Tahoma" w:eastAsiaTheme="minorHAnsi" w:hAnsi="Tahoma" w:cs="Tahoma"/>
                <w:sz w:val="22"/>
                <w:szCs w:val="22"/>
                <w:lang w:eastAsia="en-US"/>
              </w:rPr>
            </w:pPr>
          </w:p>
        </w:tc>
        <w:tc>
          <w:tcPr>
            <w:tcW w:w="1976" w:type="pct"/>
          </w:tcPr>
          <w:p w14:paraId="6E16A128" w14:textId="5DCCC305" w:rsidR="00E36AF2" w:rsidRPr="00546194" w:rsidRDefault="00E36AF2" w:rsidP="00546194">
            <w:pPr>
              <w:spacing w:line="276" w:lineRule="auto"/>
              <w:rPr>
                <w:rFonts w:ascii="Tahoma" w:eastAsiaTheme="minorHAnsi" w:hAnsi="Tahoma" w:cs="Tahoma"/>
                <w:sz w:val="22"/>
                <w:szCs w:val="22"/>
                <w:lang w:eastAsia="en-US"/>
              </w:rPr>
            </w:pPr>
          </w:p>
        </w:tc>
        <w:tc>
          <w:tcPr>
            <w:tcW w:w="560" w:type="pct"/>
            <w:vAlign w:val="center"/>
          </w:tcPr>
          <w:p w14:paraId="75316C72" w14:textId="0880772F" w:rsidR="00E36AF2" w:rsidRPr="00546194" w:rsidRDefault="00E36AF2" w:rsidP="00546194">
            <w:pPr>
              <w:spacing w:line="276" w:lineRule="auto"/>
              <w:jc w:val="center"/>
              <w:rPr>
                <w:rFonts w:ascii="Tahoma" w:eastAsiaTheme="minorHAnsi" w:hAnsi="Tahoma" w:cs="Tahoma"/>
                <w:sz w:val="22"/>
                <w:szCs w:val="22"/>
                <w:lang w:eastAsia="en-US"/>
              </w:rPr>
            </w:pPr>
          </w:p>
        </w:tc>
        <w:tc>
          <w:tcPr>
            <w:tcW w:w="757" w:type="pct"/>
            <w:vAlign w:val="center"/>
          </w:tcPr>
          <w:p w14:paraId="7F32FDBB" w14:textId="188343BE" w:rsidR="00E36AF2" w:rsidRPr="00546194" w:rsidRDefault="00E36AF2" w:rsidP="00546194">
            <w:pPr>
              <w:spacing w:line="276" w:lineRule="auto"/>
              <w:jc w:val="center"/>
              <w:rPr>
                <w:rFonts w:ascii="Tahoma" w:eastAsiaTheme="minorHAnsi" w:hAnsi="Tahoma" w:cs="Tahoma"/>
                <w:color w:val="000000"/>
                <w:sz w:val="22"/>
                <w:szCs w:val="22"/>
                <w:lang w:eastAsia="en-US"/>
              </w:rPr>
            </w:pPr>
          </w:p>
        </w:tc>
        <w:tc>
          <w:tcPr>
            <w:tcW w:w="757" w:type="pct"/>
          </w:tcPr>
          <w:p w14:paraId="4AB4A15B" w14:textId="77777777" w:rsidR="00E36AF2" w:rsidRPr="00546194" w:rsidRDefault="00E36AF2" w:rsidP="00546194">
            <w:pPr>
              <w:spacing w:line="276" w:lineRule="auto"/>
              <w:jc w:val="center"/>
              <w:rPr>
                <w:rFonts w:ascii="Tahoma" w:eastAsiaTheme="minorHAnsi" w:hAnsi="Tahoma" w:cs="Tahoma"/>
                <w:color w:val="000000"/>
                <w:sz w:val="22"/>
                <w:szCs w:val="22"/>
                <w:lang w:eastAsia="en-US"/>
              </w:rPr>
            </w:pPr>
          </w:p>
        </w:tc>
      </w:tr>
      <w:tr w:rsidR="00E36AF2" w:rsidRPr="00546194" w14:paraId="074A8D2B" w14:textId="0E9EF315" w:rsidTr="00E17B6F">
        <w:trPr>
          <w:trHeight w:val="510"/>
        </w:trPr>
        <w:tc>
          <w:tcPr>
            <w:tcW w:w="307" w:type="pct"/>
            <w:shd w:val="clear" w:color="auto" w:fill="auto"/>
            <w:noWrap/>
            <w:vAlign w:val="center"/>
          </w:tcPr>
          <w:p w14:paraId="6B1E769F" w14:textId="40364051" w:rsidR="00E36AF2" w:rsidRPr="00546194" w:rsidRDefault="00E36AF2" w:rsidP="00E36AF2">
            <w:pPr>
              <w:spacing w:line="276" w:lineRule="auto"/>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3</w:t>
            </w:r>
          </w:p>
        </w:tc>
        <w:tc>
          <w:tcPr>
            <w:tcW w:w="643" w:type="pct"/>
          </w:tcPr>
          <w:p w14:paraId="5912EDF6" w14:textId="77777777" w:rsidR="00E36AF2" w:rsidRPr="00546194" w:rsidRDefault="00E36AF2" w:rsidP="00546194">
            <w:pPr>
              <w:spacing w:line="276" w:lineRule="auto"/>
              <w:rPr>
                <w:rFonts w:ascii="Tahoma" w:eastAsiaTheme="minorHAnsi" w:hAnsi="Tahoma" w:cs="Tahoma"/>
                <w:sz w:val="22"/>
                <w:szCs w:val="22"/>
                <w:lang w:eastAsia="en-US"/>
              </w:rPr>
            </w:pPr>
          </w:p>
        </w:tc>
        <w:tc>
          <w:tcPr>
            <w:tcW w:w="1976" w:type="pct"/>
          </w:tcPr>
          <w:p w14:paraId="0AB995CB" w14:textId="45153159" w:rsidR="00E36AF2" w:rsidRPr="00546194" w:rsidRDefault="00E36AF2" w:rsidP="00546194">
            <w:pPr>
              <w:spacing w:line="276" w:lineRule="auto"/>
              <w:rPr>
                <w:rFonts w:ascii="Tahoma" w:eastAsiaTheme="minorHAnsi" w:hAnsi="Tahoma" w:cs="Tahoma"/>
                <w:sz w:val="22"/>
                <w:szCs w:val="22"/>
                <w:lang w:eastAsia="en-US"/>
              </w:rPr>
            </w:pPr>
          </w:p>
        </w:tc>
        <w:tc>
          <w:tcPr>
            <w:tcW w:w="560" w:type="pct"/>
            <w:vAlign w:val="center"/>
          </w:tcPr>
          <w:p w14:paraId="0CB4531B" w14:textId="3E0E0650" w:rsidR="00E36AF2" w:rsidRPr="00546194" w:rsidRDefault="00E36AF2" w:rsidP="00546194">
            <w:pPr>
              <w:spacing w:line="276" w:lineRule="auto"/>
              <w:jc w:val="center"/>
              <w:rPr>
                <w:rFonts w:ascii="Tahoma" w:eastAsiaTheme="minorHAnsi" w:hAnsi="Tahoma" w:cs="Tahoma"/>
                <w:sz w:val="22"/>
                <w:szCs w:val="22"/>
                <w:lang w:eastAsia="en-US"/>
              </w:rPr>
            </w:pPr>
          </w:p>
        </w:tc>
        <w:tc>
          <w:tcPr>
            <w:tcW w:w="757" w:type="pct"/>
            <w:vAlign w:val="center"/>
          </w:tcPr>
          <w:p w14:paraId="779C4B12" w14:textId="1D837AD9" w:rsidR="00E36AF2" w:rsidRPr="00546194" w:rsidRDefault="00E36AF2" w:rsidP="00546194">
            <w:pPr>
              <w:spacing w:line="276" w:lineRule="auto"/>
              <w:jc w:val="center"/>
              <w:rPr>
                <w:rFonts w:ascii="Tahoma" w:eastAsiaTheme="minorHAnsi" w:hAnsi="Tahoma" w:cs="Tahoma"/>
                <w:color w:val="000000"/>
                <w:sz w:val="22"/>
                <w:szCs w:val="22"/>
                <w:lang w:eastAsia="en-US"/>
              </w:rPr>
            </w:pPr>
          </w:p>
        </w:tc>
        <w:tc>
          <w:tcPr>
            <w:tcW w:w="757" w:type="pct"/>
          </w:tcPr>
          <w:p w14:paraId="02E02A00" w14:textId="77777777" w:rsidR="00E36AF2" w:rsidRPr="00546194" w:rsidRDefault="00E36AF2" w:rsidP="00546194">
            <w:pPr>
              <w:spacing w:line="276" w:lineRule="auto"/>
              <w:jc w:val="center"/>
              <w:rPr>
                <w:rFonts w:ascii="Tahoma" w:eastAsiaTheme="minorHAnsi" w:hAnsi="Tahoma" w:cs="Tahoma"/>
                <w:color w:val="000000"/>
                <w:sz w:val="22"/>
                <w:szCs w:val="22"/>
                <w:lang w:eastAsia="en-US"/>
              </w:rPr>
            </w:pPr>
          </w:p>
        </w:tc>
      </w:tr>
      <w:tr w:rsidR="00E36AF2" w:rsidRPr="00546194" w14:paraId="55CC75B9" w14:textId="6CB7EC68" w:rsidTr="00E17B6F">
        <w:trPr>
          <w:trHeight w:val="510"/>
        </w:trPr>
        <w:tc>
          <w:tcPr>
            <w:tcW w:w="307" w:type="pct"/>
            <w:shd w:val="clear" w:color="auto" w:fill="auto"/>
            <w:noWrap/>
            <w:vAlign w:val="center"/>
          </w:tcPr>
          <w:p w14:paraId="48A3933B" w14:textId="3665D8DE" w:rsidR="00E36AF2" w:rsidRPr="00546194" w:rsidRDefault="00E36AF2" w:rsidP="00E36AF2">
            <w:pPr>
              <w:spacing w:line="276" w:lineRule="auto"/>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4</w:t>
            </w:r>
          </w:p>
        </w:tc>
        <w:tc>
          <w:tcPr>
            <w:tcW w:w="643" w:type="pct"/>
          </w:tcPr>
          <w:p w14:paraId="18A4D89E" w14:textId="77777777" w:rsidR="00E36AF2" w:rsidRPr="00546194" w:rsidRDefault="00E36AF2" w:rsidP="00546194">
            <w:pPr>
              <w:spacing w:line="276" w:lineRule="auto"/>
              <w:rPr>
                <w:rFonts w:ascii="Tahoma" w:eastAsiaTheme="minorHAnsi" w:hAnsi="Tahoma" w:cs="Tahoma"/>
                <w:sz w:val="22"/>
                <w:szCs w:val="22"/>
                <w:lang w:eastAsia="en-US"/>
              </w:rPr>
            </w:pPr>
          </w:p>
        </w:tc>
        <w:tc>
          <w:tcPr>
            <w:tcW w:w="1976" w:type="pct"/>
          </w:tcPr>
          <w:p w14:paraId="46541ABF" w14:textId="463FCCE9" w:rsidR="00E36AF2" w:rsidRPr="00546194" w:rsidRDefault="00E36AF2" w:rsidP="00546194">
            <w:pPr>
              <w:spacing w:line="276" w:lineRule="auto"/>
              <w:rPr>
                <w:rFonts w:ascii="Tahoma" w:eastAsiaTheme="minorHAnsi" w:hAnsi="Tahoma" w:cs="Tahoma"/>
                <w:sz w:val="22"/>
                <w:szCs w:val="22"/>
                <w:lang w:eastAsia="en-US"/>
              </w:rPr>
            </w:pPr>
          </w:p>
        </w:tc>
        <w:tc>
          <w:tcPr>
            <w:tcW w:w="560" w:type="pct"/>
            <w:vAlign w:val="center"/>
          </w:tcPr>
          <w:p w14:paraId="2392E2D6" w14:textId="4DBA644A" w:rsidR="00E36AF2" w:rsidRPr="00546194" w:rsidRDefault="00E36AF2" w:rsidP="00546194">
            <w:pPr>
              <w:spacing w:line="276" w:lineRule="auto"/>
              <w:jc w:val="center"/>
              <w:rPr>
                <w:rFonts w:ascii="Tahoma" w:eastAsiaTheme="minorHAnsi" w:hAnsi="Tahoma" w:cs="Tahoma"/>
                <w:sz w:val="22"/>
                <w:szCs w:val="22"/>
                <w:lang w:eastAsia="en-US"/>
              </w:rPr>
            </w:pPr>
          </w:p>
        </w:tc>
        <w:tc>
          <w:tcPr>
            <w:tcW w:w="757" w:type="pct"/>
            <w:vAlign w:val="center"/>
          </w:tcPr>
          <w:p w14:paraId="1F50BBA9" w14:textId="3970AA15" w:rsidR="00E36AF2" w:rsidRPr="00546194" w:rsidRDefault="00E36AF2" w:rsidP="00546194">
            <w:pPr>
              <w:spacing w:line="276" w:lineRule="auto"/>
              <w:jc w:val="center"/>
              <w:rPr>
                <w:rFonts w:ascii="Tahoma" w:eastAsiaTheme="minorHAnsi" w:hAnsi="Tahoma" w:cs="Tahoma"/>
                <w:color w:val="000000"/>
                <w:sz w:val="22"/>
                <w:szCs w:val="22"/>
                <w:lang w:eastAsia="en-US"/>
              </w:rPr>
            </w:pPr>
          </w:p>
        </w:tc>
        <w:tc>
          <w:tcPr>
            <w:tcW w:w="757" w:type="pct"/>
          </w:tcPr>
          <w:p w14:paraId="66F54AA4" w14:textId="77777777" w:rsidR="00E36AF2" w:rsidRPr="00546194" w:rsidRDefault="00E36AF2" w:rsidP="00546194">
            <w:pPr>
              <w:spacing w:line="276" w:lineRule="auto"/>
              <w:jc w:val="center"/>
              <w:rPr>
                <w:rFonts w:ascii="Tahoma" w:eastAsiaTheme="minorHAnsi" w:hAnsi="Tahoma" w:cs="Tahoma"/>
                <w:color w:val="000000"/>
                <w:sz w:val="22"/>
                <w:szCs w:val="22"/>
                <w:lang w:eastAsia="en-US"/>
              </w:rPr>
            </w:pPr>
          </w:p>
        </w:tc>
      </w:tr>
    </w:tbl>
    <w:p w14:paraId="1F941876" w14:textId="77777777" w:rsidR="00546194" w:rsidRDefault="00546194" w:rsidP="00546194">
      <w:pPr>
        <w:jc w:val="both"/>
        <w:rPr>
          <w:rFonts w:ascii="Tahoma" w:eastAsia="Microsoft Sans Serif" w:hAnsi="Tahoma" w:cs="Tahoma"/>
          <w:color w:val="000000"/>
          <w:sz w:val="22"/>
          <w:szCs w:val="22"/>
          <w:lang w:bidi="ru-RU"/>
        </w:rPr>
      </w:pPr>
    </w:p>
    <w:p w14:paraId="0A78DD11" w14:textId="33BE4741" w:rsidR="00BF0786" w:rsidRPr="009A3356" w:rsidRDefault="00BF0786" w:rsidP="00BF0786">
      <w:pPr>
        <w:numPr>
          <w:ilvl w:val="0"/>
          <w:numId w:val="16"/>
        </w:numPr>
        <w:jc w:val="both"/>
        <w:rPr>
          <w:rFonts w:ascii="Tahoma" w:eastAsia="Microsoft Sans Serif" w:hAnsi="Tahoma" w:cs="Tahoma"/>
          <w:color w:val="000000"/>
          <w:sz w:val="22"/>
          <w:szCs w:val="22"/>
          <w:lang w:bidi="ru-RU"/>
        </w:rPr>
      </w:pPr>
      <w:r w:rsidRPr="009A3356">
        <w:rPr>
          <w:rFonts w:ascii="Tahoma" w:eastAsia="Microsoft Sans Serif" w:hAnsi="Tahoma" w:cs="Tahoma"/>
          <w:color w:val="000000"/>
          <w:sz w:val="22"/>
          <w:szCs w:val="22"/>
          <w:lang w:bidi="ru-RU"/>
        </w:rPr>
        <w:t xml:space="preserve">Настоящий Протокол является неотъемлемой частью Договора поставки </w:t>
      </w:r>
      <w:r w:rsidRPr="009A3356">
        <w:rPr>
          <w:rFonts w:ascii="Tahoma" w:hAnsi="Tahoma" w:cs="Tahoma"/>
          <w:color w:val="000000"/>
          <w:sz w:val="22"/>
          <w:szCs w:val="22"/>
        </w:rPr>
        <w:t xml:space="preserve">№ ______ от «____» </w:t>
      </w:r>
      <w:r w:rsidR="00021A0C">
        <w:rPr>
          <w:rFonts w:ascii="Tahoma" w:hAnsi="Tahoma" w:cs="Tahoma"/>
          <w:color w:val="000000"/>
          <w:sz w:val="22"/>
          <w:szCs w:val="22"/>
        </w:rPr>
        <w:t>___________</w:t>
      </w:r>
      <w:r w:rsidRPr="009A3356">
        <w:rPr>
          <w:rFonts w:ascii="Tahoma" w:hAnsi="Tahoma" w:cs="Tahoma"/>
          <w:color w:val="000000"/>
          <w:sz w:val="22"/>
          <w:szCs w:val="22"/>
        </w:rPr>
        <w:t xml:space="preserve"> 202</w:t>
      </w:r>
      <w:r w:rsidR="00B834A6">
        <w:rPr>
          <w:rFonts w:ascii="Tahoma" w:hAnsi="Tahoma" w:cs="Tahoma"/>
          <w:color w:val="000000"/>
          <w:sz w:val="22"/>
          <w:szCs w:val="22"/>
        </w:rPr>
        <w:t>2</w:t>
      </w:r>
      <w:r w:rsidRPr="009A3356">
        <w:rPr>
          <w:rFonts w:ascii="Tahoma" w:hAnsi="Tahoma" w:cs="Tahoma"/>
          <w:color w:val="000000"/>
          <w:sz w:val="22"/>
          <w:szCs w:val="22"/>
        </w:rPr>
        <w:t>г.</w:t>
      </w:r>
    </w:p>
    <w:p w14:paraId="59C59025" w14:textId="761232AE" w:rsidR="00BF0786" w:rsidRPr="00524584" w:rsidRDefault="006A3586" w:rsidP="00BF0786">
      <w:pPr>
        <w:pStyle w:val="a6"/>
        <w:numPr>
          <w:ilvl w:val="0"/>
          <w:numId w:val="16"/>
        </w:numPr>
        <w:spacing w:line="276" w:lineRule="auto"/>
        <w:jc w:val="both"/>
        <w:rPr>
          <w:rFonts w:ascii="Tahoma" w:eastAsia="Microsoft Sans Serif" w:hAnsi="Tahoma" w:cs="Tahoma"/>
          <w:color w:val="000000"/>
          <w:sz w:val="22"/>
          <w:szCs w:val="22"/>
          <w:lang w:bidi="ru-RU"/>
        </w:rPr>
      </w:pPr>
      <w:r w:rsidRPr="009A3356">
        <w:rPr>
          <w:rFonts w:ascii="Tahoma" w:eastAsia="Microsoft Sans Serif" w:hAnsi="Tahoma" w:cs="Tahoma"/>
          <w:color w:val="000000"/>
          <w:sz w:val="22"/>
          <w:szCs w:val="22"/>
          <w:lang w:bidi="ru-RU"/>
        </w:rPr>
        <w:t>Настоящий Протокол</w:t>
      </w:r>
      <w:r w:rsidRPr="00524584">
        <w:rPr>
          <w:rFonts w:ascii="Tahoma" w:eastAsia="Microsoft Sans Serif" w:hAnsi="Tahoma" w:cs="Tahoma"/>
          <w:color w:val="000000"/>
          <w:sz w:val="22"/>
          <w:szCs w:val="22"/>
          <w:lang w:bidi="ru-RU"/>
        </w:rPr>
        <w:t xml:space="preserve"> </w:t>
      </w:r>
      <w:r>
        <w:rPr>
          <w:rFonts w:ascii="Tahoma" w:eastAsia="Microsoft Sans Serif" w:hAnsi="Tahoma" w:cs="Tahoma"/>
          <w:color w:val="000000"/>
          <w:sz w:val="22"/>
          <w:szCs w:val="22"/>
          <w:lang w:bidi="ru-RU"/>
        </w:rPr>
        <w:t>в</w:t>
      </w:r>
      <w:r w:rsidR="00BF0786" w:rsidRPr="00524584">
        <w:rPr>
          <w:rFonts w:ascii="Tahoma" w:eastAsia="Microsoft Sans Serif" w:hAnsi="Tahoma" w:cs="Tahoma"/>
          <w:color w:val="000000"/>
          <w:sz w:val="22"/>
          <w:szCs w:val="22"/>
          <w:lang w:bidi="ru-RU"/>
        </w:rPr>
        <w:t>ступает в силу с момента подписания обеими сторонами.</w:t>
      </w:r>
    </w:p>
    <w:p w14:paraId="0B37B369" w14:textId="77777777" w:rsidR="00BF0786" w:rsidRPr="009A3356" w:rsidRDefault="00BF0786" w:rsidP="00BF0786">
      <w:pPr>
        <w:spacing w:line="276" w:lineRule="auto"/>
        <w:jc w:val="both"/>
        <w:rPr>
          <w:rFonts w:ascii="Tahoma" w:hAnsi="Tahoma" w:cs="Tahoma"/>
          <w:sz w:val="22"/>
          <w:szCs w:val="22"/>
        </w:rPr>
      </w:pPr>
    </w:p>
    <w:p w14:paraId="72EA800F" w14:textId="77777777" w:rsidR="00BF0786" w:rsidRPr="009A3356" w:rsidRDefault="00BF0786" w:rsidP="00BF0786">
      <w:pPr>
        <w:spacing w:line="276" w:lineRule="auto"/>
        <w:jc w:val="both"/>
        <w:rPr>
          <w:rFonts w:ascii="Tahoma" w:hAnsi="Tahoma" w:cs="Tahoma"/>
          <w:sz w:val="22"/>
          <w:szCs w:val="22"/>
        </w:rPr>
      </w:pPr>
    </w:p>
    <w:tbl>
      <w:tblPr>
        <w:tblW w:w="9531" w:type="dxa"/>
        <w:tblInd w:w="534" w:type="dxa"/>
        <w:tblLook w:val="04A0" w:firstRow="1" w:lastRow="0" w:firstColumn="1" w:lastColumn="0" w:noHBand="0" w:noVBand="1"/>
      </w:tblPr>
      <w:tblGrid>
        <w:gridCol w:w="4569"/>
        <w:gridCol w:w="4962"/>
      </w:tblGrid>
      <w:tr w:rsidR="00BF0786" w:rsidRPr="009A3356" w14:paraId="1A0A3E42" w14:textId="77777777" w:rsidTr="00E54C95">
        <w:tc>
          <w:tcPr>
            <w:tcW w:w="4569" w:type="dxa"/>
          </w:tcPr>
          <w:p w14:paraId="293FB324" w14:textId="77777777" w:rsidR="00BF0786" w:rsidRPr="009A3356" w:rsidRDefault="00BF0786" w:rsidP="00E54C95">
            <w:pPr>
              <w:rPr>
                <w:rFonts w:ascii="Tahoma" w:hAnsi="Tahoma" w:cs="Tahoma"/>
                <w:b/>
                <w:sz w:val="22"/>
                <w:szCs w:val="22"/>
              </w:rPr>
            </w:pPr>
            <w:r w:rsidRPr="009A3356">
              <w:rPr>
                <w:rFonts w:ascii="Tahoma" w:hAnsi="Tahoma" w:cs="Tahoma"/>
                <w:b/>
                <w:sz w:val="22"/>
                <w:szCs w:val="22"/>
              </w:rPr>
              <w:t>ПОСТАВЩИК</w:t>
            </w:r>
          </w:p>
        </w:tc>
        <w:tc>
          <w:tcPr>
            <w:tcW w:w="4962" w:type="dxa"/>
          </w:tcPr>
          <w:p w14:paraId="0BC830F1" w14:textId="77777777" w:rsidR="00BF0786" w:rsidRPr="009A3356" w:rsidRDefault="00BF0786" w:rsidP="00E54C95">
            <w:pPr>
              <w:rPr>
                <w:rFonts w:ascii="Tahoma" w:hAnsi="Tahoma" w:cs="Tahoma"/>
                <w:b/>
                <w:sz w:val="22"/>
                <w:szCs w:val="22"/>
              </w:rPr>
            </w:pPr>
            <w:r w:rsidRPr="009A3356">
              <w:rPr>
                <w:rFonts w:ascii="Tahoma" w:hAnsi="Tahoma" w:cs="Tahoma"/>
                <w:b/>
                <w:sz w:val="22"/>
                <w:szCs w:val="22"/>
              </w:rPr>
              <w:t>ПОКУПАТЕЛЬ</w:t>
            </w:r>
          </w:p>
        </w:tc>
      </w:tr>
      <w:tr w:rsidR="00BF0786" w:rsidRPr="009A3356" w14:paraId="275FADEB" w14:textId="77777777" w:rsidTr="00E54C95">
        <w:tc>
          <w:tcPr>
            <w:tcW w:w="4569" w:type="dxa"/>
          </w:tcPr>
          <w:p w14:paraId="4A990FD5" w14:textId="5353763C" w:rsidR="005B7192" w:rsidRPr="00B718D9" w:rsidRDefault="00E36AF2" w:rsidP="005B7192">
            <w:pPr>
              <w:rPr>
                <w:rFonts w:ascii="Tahoma" w:hAnsi="Tahoma" w:cs="Tahoma"/>
                <w:color w:val="000000" w:themeColor="text1"/>
                <w:sz w:val="22"/>
                <w:szCs w:val="22"/>
              </w:rPr>
            </w:pPr>
            <w:r>
              <w:rPr>
                <w:rFonts w:ascii="Tahoma" w:hAnsi="Tahoma" w:cs="Tahoma"/>
                <w:color w:val="000000" w:themeColor="text1"/>
                <w:sz w:val="22"/>
                <w:szCs w:val="22"/>
              </w:rPr>
              <w:t>Генеральный д</w:t>
            </w:r>
            <w:r w:rsidR="005B7192" w:rsidRPr="00B718D9">
              <w:rPr>
                <w:rFonts w:ascii="Tahoma" w:hAnsi="Tahoma" w:cs="Tahoma"/>
                <w:color w:val="000000" w:themeColor="text1"/>
                <w:sz w:val="22"/>
                <w:szCs w:val="22"/>
              </w:rPr>
              <w:t>иректор</w:t>
            </w:r>
          </w:p>
          <w:p w14:paraId="10EF786B" w14:textId="304137E4" w:rsidR="00BF0786" w:rsidRDefault="005B7192" w:rsidP="005B7192">
            <w:pPr>
              <w:rPr>
                <w:rFonts w:ascii="Tahoma" w:hAnsi="Tahoma" w:cs="Tahoma"/>
                <w:sz w:val="22"/>
                <w:szCs w:val="22"/>
              </w:rPr>
            </w:pPr>
            <w:r w:rsidRPr="005E0689">
              <w:rPr>
                <w:rFonts w:ascii="Tahoma" w:hAnsi="Tahoma" w:cs="Tahoma"/>
                <w:bCs/>
                <w:iCs/>
                <w:color w:val="000000" w:themeColor="text1"/>
                <w:sz w:val="22"/>
                <w:szCs w:val="22"/>
              </w:rPr>
              <w:t>ООО «»</w:t>
            </w:r>
          </w:p>
          <w:p w14:paraId="4DEB613C" w14:textId="77777777" w:rsidR="00BF0786" w:rsidRPr="00CB40B1" w:rsidRDefault="00BF0786" w:rsidP="00E54C95">
            <w:pPr>
              <w:rPr>
                <w:rFonts w:ascii="Tahoma" w:hAnsi="Tahoma" w:cs="Tahoma"/>
                <w:sz w:val="22"/>
                <w:szCs w:val="22"/>
              </w:rPr>
            </w:pPr>
          </w:p>
          <w:p w14:paraId="59FE15C2" w14:textId="77777777" w:rsidR="00BF0786" w:rsidRPr="00CB40B1" w:rsidRDefault="00BF0786" w:rsidP="00E54C95">
            <w:pPr>
              <w:rPr>
                <w:rFonts w:ascii="Tahoma" w:hAnsi="Tahoma" w:cs="Tahoma"/>
                <w:sz w:val="22"/>
                <w:szCs w:val="22"/>
              </w:rPr>
            </w:pPr>
          </w:p>
          <w:p w14:paraId="0395A0F3" w14:textId="298591E9" w:rsidR="00BF0786" w:rsidRPr="00CB40B1" w:rsidRDefault="00BF0786" w:rsidP="00E54C95">
            <w:pPr>
              <w:rPr>
                <w:rFonts w:ascii="Tahoma" w:hAnsi="Tahoma" w:cs="Tahoma"/>
                <w:sz w:val="22"/>
                <w:szCs w:val="22"/>
              </w:rPr>
            </w:pPr>
            <w:r w:rsidRPr="00CB40B1">
              <w:rPr>
                <w:rFonts w:ascii="Tahoma" w:hAnsi="Tahoma" w:cs="Tahoma"/>
                <w:sz w:val="22"/>
                <w:szCs w:val="22"/>
              </w:rPr>
              <w:t>_______________ /</w:t>
            </w:r>
            <w:r w:rsidR="00021A0C" w:rsidRPr="00CB40B1">
              <w:rPr>
                <w:rFonts w:ascii="Tahoma" w:hAnsi="Tahoma" w:cs="Tahoma"/>
                <w:color w:val="000000" w:themeColor="text1"/>
                <w:sz w:val="22"/>
                <w:szCs w:val="22"/>
              </w:rPr>
              <w:t xml:space="preserve"> </w:t>
            </w:r>
            <w:r w:rsidRPr="00CB40B1">
              <w:rPr>
                <w:rFonts w:ascii="Tahoma" w:hAnsi="Tahoma" w:cs="Tahoma"/>
                <w:color w:val="000000" w:themeColor="text1"/>
                <w:sz w:val="22"/>
                <w:szCs w:val="22"/>
              </w:rPr>
              <w:t>/</w:t>
            </w:r>
          </w:p>
          <w:p w14:paraId="175C5D27" w14:textId="77777777" w:rsidR="00BF0786" w:rsidRDefault="00BF0786" w:rsidP="00E54C95">
            <w:pPr>
              <w:rPr>
                <w:rFonts w:ascii="Tahoma" w:hAnsi="Tahoma" w:cs="Tahoma"/>
                <w:sz w:val="18"/>
                <w:szCs w:val="18"/>
              </w:rPr>
            </w:pPr>
            <w:r w:rsidRPr="00B14910">
              <w:rPr>
                <w:rFonts w:ascii="Tahoma" w:hAnsi="Tahoma" w:cs="Tahoma"/>
                <w:sz w:val="18"/>
                <w:szCs w:val="18"/>
              </w:rPr>
              <w:t>М.П.</w:t>
            </w:r>
          </w:p>
          <w:p w14:paraId="45E3C82F" w14:textId="77777777" w:rsidR="003F234A" w:rsidRDefault="003F234A" w:rsidP="00E54C95">
            <w:pPr>
              <w:rPr>
                <w:rFonts w:ascii="Tahoma" w:hAnsi="Tahoma" w:cs="Tahoma"/>
                <w:sz w:val="18"/>
                <w:szCs w:val="18"/>
              </w:rPr>
            </w:pPr>
          </w:p>
          <w:p w14:paraId="1E4C4C37" w14:textId="6873E7C4" w:rsidR="003F234A" w:rsidRPr="00B14910" w:rsidRDefault="003F234A" w:rsidP="00B834A6">
            <w:pPr>
              <w:rPr>
                <w:rFonts w:ascii="Tahoma" w:hAnsi="Tahoma" w:cs="Tahoma"/>
                <w:sz w:val="18"/>
                <w:szCs w:val="18"/>
              </w:rPr>
            </w:pPr>
            <w:proofErr w:type="gramStart"/>
            <w:r>
              <w:rPr>
                <w:rFonts w:ascii="Tahoma" w:hAnsi="Tahoma" w:cs="Tahoma"/>
                <w:sz w:val="22"/>
                <w:szCs w:val="22"/>
              </w:rPr>
              <w:t xml:space="preserve">«  </w:t>
            </w:r>
            <w:proofErr w:type="gramEnd"/>
            <w:r>
              <w:rPr>
                <w:rFonts w:ascii="Tahoma" w:hAnsi="Tahoma" w:cs="Tahoma"/>
                <w:sz w:val="22"/>
                <w:szCs w:val="22"/>
              </w:rPr>
              <w:t xml:space="preserve">  » ___________ 202</w:t>
            </w:r>
            <w:r w:rsidR="00B834A6">
              <w:rPr>
                <w:rFonts w:ascii="Tahoma" w:hAnsi="Tahoma" w:cs="Tahoma"/>
                <w:sz w:val="22"/>
                <w:szCs w:val="22"/>
              </w:rPr>
              <w:t>2</w:t>
            </w:r>
            <w:r>
              <w:rPr>
                <w:rFonts w:ascii="Tahoma" w:hAnsi="Tahoma" w:cs="Tahoma"/>
                <w:sz w:val="22"/>
                <w:szCs w:val="22"/>
              </w:rPr>
              <w:t>г.</w:t>
            </w:r>
          </w:p>
        </w:tc>
        <w:tc>
          <w:tcPr>
            <w:tcW w:w="4962" w:type="dxa"/>
          </w:tcPr>
          <w:p w14:paraId="7014ADD3" w14:textId="5D8829B8" w:rsidR="00BF0786" w:rsidRPr="009A3356" w:rsidRDefault="009E4175" w:rsidP="00E54C95">
            <w:pPr>
              <w:rPr>
                <w:rFonts w:ascii="Tahoma" w:hAnsi="Tahoma" w:cs="Tahoma"/>
                <w:sz w:val="22"/>
                <w:szCs w:val="22"/>
              </w:rPr>
            </w:pPr>
            <w:r>
              <w:rPr>
                <w:rFonts w:ascii="Tahoma" w:hAnsi="Tahoma" w:cs="Tahoma"/>
                <w:sz w:val="22"/>
                <w:szCs w:val="22"/>
              </w:rPr>
              <w:t>Генеральный д</w:t>
            </w:r>
            <w:r w:rsidR="00BF0786" w:rsidRPr="009A3356">
              <w:rPr>
                <w:rFonts w:ascii="Tahoma" w:hAnsi="Tahoma" w:cs="Tahoma"/>
                <w:sz w:val="22"/>
                <w:szCs w:val="22"/>
              </w:rPr>
              <w:t>иректор</w:t>
            </w:r>
          </w:p>
          <w:p w14:paraId="645D5B4E" w14:textId="77777777" w:rsidR="00BF0786" w:rsidRPr="009A3356" w:rsidRDefault="00BF0786" w:rsidP="00E54C95">
            <w:pPr>
              <w:rPr>
                <w:rFonts w:ascii="Tahoma" w:hAnsi="Tahoma" w:cs="Tahoma"/>
                <w:sz w:val="22"/>
                <w:szCs w:val="22"/>
              </w:rPr>
            </w:pPr>
            <w:r w:rsidRPr="009A3356">
              <w:rPr>
                <w:rFonts w:ascii="Tahoma" w:hAnsi="Tahoma" w:cs="Tahoma"/>
                <w:sz w:val="22"/>
                <w:szCs w:val="22"/>
              </w:rPr>
              <w:t>АО «ЩЛЗ»</w:t>
            </w:r>
          </w:p>
          <w:p w14:paraId="6C84AFA7" w14:textId="77777777" w:rsidR="00BF0786" w:rsidRPr="009A3356" w:rsidRDefault="00BF0786" w:rsidP="00E54C95">
            <w:pPr>
              <w:rPr>
                <w:rFonts w:ascii="Tahoma" w:hAnsi="Tahoma" w:cs="Tahoma"/>
                <w:sz w:val="22"/>
                <w:szCs w:val="22"/>
              </w:rPr>
            </w:pPr>
          </w:p>
          <w:p w14:paraId="39537E39" w14:textId="77777777" w:rsidR="00BF0786" w:rsidRPr="009A3356" w:rsidRDefault="00BF0786" w:rsidP="00E54C95">
            <w:pPr>
              <w:rPr>
                <w:rFonts w:ascii="Tahoma" w:hAnsi="Tahoma" w:cs="Tahoma"/>
                <w:sz w:val="22"/>
                <w:szCs w:val="22"/>
              </w:rPr>
            </w:pPr>
          </w:p>
          <w:p w14:paraId="531E218E" w14:textId="0C45C200" w:rsidR="00BF0786" w:rsidRPr="009A3356" w:rsidRDefault="00BF0786" w:rsidP="00E54C95">
            <w:pPr>
              <w:rPr>
                <w:rFonts w:ascii="Tahoma" w:hAnsi="Tahoma" w:cs="Tahoma"/>
                <w:sz w:val="22"/>
                <w:szCs w:val="22"/>
              </w:rPr>
            </w:pPr>
            <w:r w:rsidRPr="009A3356">
              <w:rPr>
                <w:rFonts w:ascii="Tahoma" w:hAnsi="Tahoma" w:cs="Tahoma"/>
                <w:sz w:val="22"/>
                <w:szCs w:val="22"/>
              </w:rPr>
              <w:t xml:space="preserve">_________________ </w:t>
            </w:r>
            <w:r w:rsidR="00524584">
              <w:rPr>
                <w:rFonts w:ascii="Tahoma" w:hAnsi="Tahoma" w:cs="Tahoma"/>
                <w:sz w:val="22"/>
                <w:szCs w:val="22"/>
              </w:rPr>
              <w:t>/</w:t>
            </w:r>
            <w:r w:rsidR="009E4175">
              <w:rPr>
                <w:rFonts w:ascii="Tahoma" w:hAnsi="Tahoma" w:cs="Tahoma"/>
                <w:sz w:val="22"/>
                <w:szCs w:val="22"/>
              </w:rPr>
              <w:t>В.Ю. Чернобаев</w:t>
            </w:r>
            <w:r w:rsidR="00524584">
              <w:rPr>
                <w:rFonts w:ascii="Tahoma" w:hAnsi="Tahoma" w:cs="Tahoma"/>
                <w:sz w:val="22"/>
                <w:szCs w:val="22"/>
              </w:rPr>
              <w:t>/</w:t>
            </w:r>
          </w:p>
          <w:p w14:paraId="176332DB" w14:textId="77777777" w:rsidR="00BF0786" w:rsidRDefault="00BF0786" w:rsidP="00E54C95">
            <w:pPr>
              <w:rPr>
                <w:rFonts w:ascii="Tahoma" w:hAnsi="Tahoma" w:cs="Tahoma"/>
                <w:sz w:val="18"/>
                <w:szCs w:val="18"/>
              </w:rPr>
            </w:pPr>
            <w:r w:rsidRPr="00B14910">
              <w:rPr>
                <w:rFonts w:ascii="Tahoma" w:hAnsi="Tahoma" w:cs="Tahoma"/>
                <w:sz w:val="18"/>
                <w:szCs w:val="18"/>
              </w:rPr>
              <w:t>М.П.</w:t>
            </w:r>
          </w:p>
          <w:p w14:paraId="1EB6AA5D" w14:textId="77777777" w:rsidR="000C2E92" w:rsidRDefault="000C2E92" w:rsidP="00E54C95">
            <w:pPr>
              <w:rPr>
                <w:rFonts w:ascii="Tahoma" w:hAnsi="Tahoma" w:cs="Tahoma"/>
                <w:sz w:val="18"/>
                <w:szCs w:val="18"/>
              </w:rPr>
            </w:pPr>
          </w:p>
          <w:p w14:paraId="6760FD7B" w14:textId="2E99C6D0" w:rsidR="000C2E92" w:rsidRDefault="003F234A" w:rsidP="00E54C95">
            <w:pPr>
              <w:rPr>
                <w:rFonts w:ascii="Tahoma" w:hAnsi="Tahoma" w:cs="Tahoma"/>
                <w:sz w:val="18"/>
                <w:szCs w:val="18"/>
              </w:rPr>
            </w:pPr>
            <w:proofErr w:type="gramStart"/>
            <w:r>
              <w:rPr>
                <w:rFonts w:ascii="Tahoma" w:hAnsi="Tahoma" w:cs="Tahoma"/>
                <w:sz w:val="22"/>
                <w:szCs w:val="22"/>
              </w:rPr>
              <w:t xml:space="preserve">«  </w:t>
            </w:r>
            <w:proofErr w:type="gramEnd"/>
            <w:r>
              <w:rPr>
                <w:rFonts w:ascii="Tahoma" w:hAnsi="Tahoma" w:cs="Tahoma"/>
                <w:sz w:val="22"/>
                <w:szCs w:val="22"/>
              </w:rPr>
              <w:t xml:space="preserve">  » ___________ 202</w:t>
            </w:r>
            <w:r w:rsidR="00B834A6">
              <w:rPr>
                <w:rFonts w:ascii="Tahoma" w:hAnsi="Tahoma" w:cs="Tahoma"/>
                <w:sz w:val="22"/>
                <w:szCs w:val="22"/>
              </w:rPr>
              <w:t>2</w:t>
            </w:r>
            <w:r>
              <w:rPr>
                <w:rFonts w:ascii="Tahoma" w:hAnsi="Tahoma" w:cs="Tahoma"/>
                <w:sz w:val="22"/>
                <w:szCs w:val="22"/>
              </w:rPr>
              <w:t>г.</w:t>
            </w:r>
          </w:p>
          <w:p w14:paraId="45FA1E0D" w14:textId="74D1FD51" w:rsidR="000C2E92" w:rsidRPr="00B14910" w:rsidRDefault="000C2E92" w:rsidP="00E54C95">
            <w:pPr>
              <w:rPr>
                <w:rFonts w:ascii="Tahoma" w:hAnsi="Tahoma" w:cs="Tahoma"/>
                <w:sz w:val="18"/>
                <w:szCs w:val="18"/>
              </w:rPr>
            </w:pPr>
          </w:p>
        </w:tc>
      </w:tr>
      <w:bookmarkEnd w:id="0"/>
    </w:tbl>
    <w:p w14:paraId="7435580C" w14:textId="7A595B91" w:rsidR="00E17B6F" w:rsidRDefault="00E17B6F" w:rsidP="00BF0786">
      <w:pPr>
        <w:jc w:val="right"/>
        <w:rPr>
          <w:rFonts w:ascii="Tahoma" w:hAnsi="Tahoma" w:cs="Tahoma"/>
          <w:sz w:val="22"/>
          <w:szCs w:val="22"/>
        </w:rPr>
      </w:pPr>
    </w:p>
    <w:p w14:paraId="511AD08C" w14:textId="77777777" w:rsidR="00E17B6F" w:rsidRDefault="00E17B6F">
      <w:pPr>
        <w:rPr>
          <w:rFonts w:ascii="Tahoma" w:hAnsi="Tahoma" w:cs="Tahoma"/>
          <w:sz w:val="22"/>
          <w:szCs w:val="22"/>
        </w:rPr>
      </w:pPr>
      <w:r>
        <w:rPr>
          <w:rFonts w:ascii="Tahoma" w:hAnsi="Tahoma" w:cs="Tahoma"/>
          <w:sz w:val="22"/>
          <w:szCs w:val="22"/>
        </w:rPr>
        <w:br w:type="page"/>
      </w:r>
    </w:p>
    <w:p w14:paraId="589D0743" w14:textId="21A93A7B" w:rsidR="00BF0786" w:rsidRPr="007005CF" w:rsidRDefault="00BF0786" w:rsidP="00BF0786">
      <w:pPr>
        <w:jc w:val="right"/>
        <w:rPr>
          <w:rFonts w:ascii="Tahoma" w:hAnsi="Tahoma" w:cs="Tahoma"/>
          <w:sz w:val="22"/>
          <w:szCs w:val="22"/>
        </w:rPr>
      </w:pPr>
      <w:r w:rsidRPr="007005CF">
        <w:rPr>
          <w:rFonts w:ascii="Tahoma" w:hAnsi="Tahoma" w:cs="Tahoma"/>
          <w:sz w:val="22"/>
          <w:szCs w:val="22"/>
        </w:rPr>
        <w:lastRenderedPageBreak/>
        <w:t xml:space="preserve">Приложение № </w:t>
      </w:r>
      <w:r w:rsidRPr="00C0044F">
        <w:rPr>
          <w:rFonts w:ascii="Tahoma" w:hAnsi="Tahoma" w:cs="Tahoma"/>
          <w:sz w:val="22"/>
          <w:szCs w:val="22"/>
        </w:rPr>
        <w:t>2</w:t>
      </w:r>
    </w:p>
    <w:p w14:paraId="1B2C71CE" w14:textId="77777777" w:rsidR="00BF0786" w:rsidRPr="007005CF" w:rsidRDefault="00BF0786" w:rsidP="00BF0786">
      <w:pPr>
        <w:jc w:val="right"/>
        <w:rPr>
          <w:rFonts w:ascii="Tahoma" w:hAnsi="Tahoma" w:cs="Tahoma"/>
          <w:sz w:val="22"/>
          <w:szCs w:val="22"/>
        </w:rPr>
      </w:pPr>
      <w:r w:rsidRPr="007005CF">
        <w:rPr>
          <w:rFonts w:ascii="Tahoma" w:hAnsi="Tahoma" w:cs="Tahoma"/>
          <w:sz w:val="22"/>
          <w:szCs w:val="22"/>
        </w:rPr>
        <w:t xml:space="preserve">к Договору поставки № </w:t>
      </w:r>
      <w:r>
        <w:rPr>
          <w:rFonts w:ascii="Tahoma" w:hAnsi="Tahoma" w:cs="Tahoma"/>
          <w:sz w:val="22"/>
          <w:szCs w:val="22"/>
        </w:rPr>
        <w:t>_______</w:t>
      </w:r>
    </w:p>
    <w:p w14:paraId="1316A4DC" w14:textId="0CBF62E7" w:rsidR="00BF0786" w:rsidRPr="007005CF" w:rsidRDefault="00BF0786" w:rsidP="00BF0786">
      <w:pPr>
        <w:jc w:val="right"/>
        <w:rPr>
          <w:rFonts w:ascii="Tahoma" w:hAnsi="Tahoma" w:cs="Tahoma"/>
          <w:sz w:val="22"/>
          <w:szCs w:val="22"/>
        </w:rPr>
      </w:pPr>
      <w:r w:rsidRPr="007005CF">
        <w:rPr>
          <w:rFonts w:ascii="Tahoma" w:hAnsi="Tahoma" w:cs="Tahoma"/>
          <w:sz w:val="22"/>
          <w:szCs w:val="22"/>
        </w:rPr>
        <w:t>от «</w:t>
      </w:r>
      <w:r>
        <w:rPr>
          <w:rFonts w:ascii="Tahoma" w:hAnsi="Tahoma" w:cs="Tahoma"/>
          <w:sz w:val="22"/>
          <w:szCs w:val="22"/>
        </w:rPr>
        <w:t>____</w:t>
      </w:r>
      <w:r w:rsidRPr="007005CF">
        <w:rPr>
          <w:rFonts w:ascii="Tahoma" w:hAnsi="Tahoma" w:cs="Tahoma"/>
          <w:sz w:val="22"/>
          <w:szCs w:val="22"/>
        </w:rPr>
        <w:t xml:space="preserve">» </w:t>
      </w:r>
      <w:r w:rsidR="00B14910">
        <w:rPr>
          <w:rFonts w:ascii="Tahoma" w:hAnsi="Tahoma" w:cs="Tahoma"/>
          <w:sz w:val="22"/>
          <w:szCs w:val="22"/>
        </w:rPr>
        <w:t>___________</w:t>
      </w:r>
      <w:r w:rsidRPr="007005CF">
        <w:rPr>
          <w:rFonts w:ascii="Tahoma" w:hAnsi="Tahoma" w:cs="Tahoma"/>
          <w:sz w:val="22"/>
          <w:szCs w:val="22"/>
        </w:rPr>
        <w:t xml:space="preserve"> 202</w:t>
      </w:r>
      <w:r w:rsidR="00B834A6">
        <w:rPr>
          <w:rFonts w:ascii="Tahoma" w:hAnsi="Tahoma" w:cs="Tahoma"/>
          <w:sz w:val="22"/>
          <w:szCs w:val="22"/>
        </w:rPr>
        <w:t>2</w:t>
      </w:r>
      <w:r w:rsidRPr="007005CF">
        <w:rPr>
          <w:rFonts w:ascii="Tahoma" w:hAnsi="Tahoma" w:cs="Tahoma"/>
          <w:sz w:val="22"/>
          <w:szCs w:val="22"/>
        </w:rPr>
        <w:t>г.</w:t>
      </w:r>
    </w:p>
    <w:p w14:paraId="66BF482A" w14:textId="77777777" w:rsidR="00BF0786" w:rsidRPr="007005CF" w:rsidRDefault="00BF0786" w:rsidP="00BF0786">
      <w:pPr>
        <w:rPr>
          <w:rFonts w:ascii="Tahoma" w:hAnsi="Tahoma" w:cs="Tahoma"/>
          <w:sz w:val="22"/>
          <w:szCs w:val="22"/>
        </w:rPr>
      </w:pPr>
    </w:p>
    <w:p w14:paraId="53404E98" w14:textId="77777777" w:rsidR="00BF0786" w:rsidRPr="00C83886" w:rsidRDefault="00BF0786" w:rsidP="00BF0786">
      <w:pPr>
        <w:rPr>
          <w:rFonts w:ascii="Tahoma" w:hAnsi="Tahoma" w:cs="Tahoma"/>
          <w:b/>
          <w:sz w:val="22"/>
          <w:szCs w:val="22"/>
        </w:rPr>
      </w:pPr>
      <w:r w:rsidRPr="00C83886">
        <w:rPr>
          <w:rFonts w:ascii="Tahoma" w:hAnsi="Tahoma" w:cs="Tahoma"/>
          <w:b/>
          <w:sz w:val="22"/>
          <w:szCs w:val="22"/>
        </w:rPr>
        <w:t>ФОРМА</w:t>
      </w:r>
    </w:p>
    <w:p w14:paraId="6514072A" w14:textId="77777777" w:rsidR="00BF0786" w:rsidRPr="007005CF" w:rsidRDefault="00BF0786" w:rsidP="00BF0786">
      <w:pPr>
        <w:rPr>
          <w:rFonts w:ascii="Tahoma" w:hAnsi="Tahoma" w:cs="Tahoma"/>
          <w:sz w:val="22"/>
          <w:szCs w:val="22"/>
        </w:rPr>
      </w:pPr>
    </w:p>
    <w:p w14:paraId="4C63D051" w14:textId="77777777" w:rsidR="00BF0786" w:rsidRPr="007005CF" w:rsidRDefault="00BF0786" w:rsidP="00BF0786">
      <w:pPr>
        <w:jc w:val="center"/>
        <w:rPr>
          <w:rFonts w:ascii="Tahoma" w:hAnsi="Tahoma" w:cs="Tahoma"/>
          <w:sz w:val="22"/>
          <w:szCs w:val="22"/>
        </w:rPr>
      </w:pPr>
    </w:p>
    <w:p w14:paraId="2C3B8925" w14:textId="77777777" w:rsidR="00BF0786" w:rsidRPr="007005CF" w:rsidRDefault="00BF0786" w:rsidP="00BF0786">
      <w:pPr>
        <w:jc w:val="center"/>
        <w:outlineLvl w:val="0"/>
        <w:rPr>
          <w:rFonts w:ascii="Tahoma" w:hAnsi="Tahoma" w:cs="Tahoma"/>
          <w:b/>
          <w:sz w:val="22"/>
          <w:szCs w:val="22"/>
        </w:rPr>
      </w:pPr>
      <w:r w:rsidRPr="007005CF">
        <w:rPr>
          <w:rFonts w:ascii="Tahoma" w:hAnsi="Tahoma" w:cs="Tahoma"/>
          <w:b/>
          <w:sz w:val="22"/>
          <w:szCs w:val="22"/>
        </w:rPr>
        <w:t xml:space="preserve">СПЕЦИФИКАЦИЯ </w:t>
      </w:r>
      <w:r>
        <w:rPr>
          <w:rFonts w:ascii="Tahoma" w:hAnsi="Tahoma" w:cs="Tahoma"/>
          <w:b/>
          <w:sz w:val="22"/>
          <w:szCs w:val="22"/>
        </w:rPr>
        <w:t>№ ______</w:t>
      </w:r>
    </w:p>
    <w:p w14:paraId="0309227E" w14:textId="77777777" w:rsidR="00BF0786" w:rsidRPr="007005CF" w:rsidRDefault="00BF0786" w:rsidP="00BF0786">
      <w:pPr>
        <w:jc w:val="center"/>
        <w:rPr>
          <w:rFonts w:ascii="Tahoma" w:hAnsi="Tahoma" w:cs="Tahoma"/>
          <w:sz w:val="22"/>
          <w:szCs w:val="22"/>
        </w:rPr>
      </w:pPr>
    </w:p>
    <w:tbl>
      <w:tblPr>
        <w:tblStyle w:val="20"/>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80"/>
      </w:tblGrid>
      <w:tr w:rsidR="00BF0786" w:rsidRPr="007005CF" w14:paraId="70BAD0EB" w14:textId="77777777" w:rsidTr="00E54C95">
        <w:tc>
          <w:tcPr>
            <w:tcW w:w="4785" w:type="dxa"/>
          </w:tcPr>
          <w:p w14:paraId="107CEB48" w14:textId="77777777" w:rsidR="00BF0786" w:rsidRPr="007005CF" w:rsidRDefault="00BF0786" w:rsidP="00E54C95">
            <w:pPr>
              <w:ind w:left="40"/>
              <w:rPr>
                <w:rFonts w:ascii="Tahoma" w:hAnsi="Tahoma" w:cs="Tahoma"/>
                <w:sz w:val="22"/>
                <w:szCs w:val="22"/>
              </w:rPr>
            </w:pPr>
            <w:r w:rsidRPr="007005CF">
              <w:rPr>
                <w:rFonts w:ascii="Tahoma" w:hAnsi="Tahoma" w:cs="Tahoma"/>
                <w:sz w:val="22"/>
                <w:szCs w:val="22"/>
              </w:rPr>
              <w:t>г. Москва</w:t>
            </w:r>
          </w:p>
        </w:tc>
        <w:tc>
          <w:tcPr>
            <w:tcW w:w="5280" w:type="dxa"/>
          </w:tcPr>
          <w:p w14:paraId="235AE2C8" w14:textId="77777777" w:rsidR="00BF0786" w:rsidRPr="007005CF" w:rsidRDefault="00BF0786" w:rsidP="00E54C95">
            <w:pPr>
              <w:ind w:right="-108"/>
              <w:jc w:val="right"/>
              <w:rPr>
                <w:rFonts w:ascii="Tahoma" w:hAnsi="Tahoma" w:cs="Tahoma"/>
                <w:sz w:val="22"/>
                <w:szCs w:val="22"/>
              </w:rPr>
            </w:pPr>
            <w:r w:rsidRPr="007005CF">
              <w:rPr>
                <w:rFonts w:ascii="Tahoma" w:hAnsi="Tahoma" w:cs="Tahoma"/>
                <w:sz w:val="22"/>
                <w:szCs w:val="22"/>
              </w:rPr>
              <w:t>«__</w:t>
            </w:r>
            <w:r w:rsidRPr="007005CF">
              <w:rPr>
                <w:rFonts w:ascii="Tahoma" w:hAnsi="Tahoma" w:cs="Tahoma"/>
                <w:sz w:val="22"/>
                <w:szCs w:val="22"/>
                <w:lang w:val="en-US"/>
              </w:rPr>
              <w:t>_</w:t>
            </w:r>
            <w:r w:rsidRPr="007005CF">
              <w:rPr>
                <w:rFonts w:ascii="Tahoma" w:hAnsi="Tahoma" w:cs="Tahoma"/>
                <w:sz w:val="22"/>
                <w:szCs w:val="22"/>
              </w:rPr>
              <w:t>_» _________ 20__г.</w:t>
            </w:r>
          </w:p>
        </w:tc>
      </w:tr>
    </w:tbl>
    <w:p w14:paraId="49EDC566" w14:textId="77777777" w:rsidR="00BF0786" w:rsidRPr="007005CF" w:rsidRDefault="00BF0786" w:rsidP="00BF0786">
      <w:pPr>
        <w:pStyle w:val="a6"/>
        <w:spacing w:line="276" w:lineRule="auto"/>
        <w:ind w:left="0"/>
        <w:jc w:val="both"/>
        <w:rPr>
          <w:rFonts w:ascii="Tahoma" w:hAnsi="Tahoma" w:cs="Tahoma"/>
          <w:sz w:val="22"/>
          <w:szCs w:val="22"/>
        </w:rPr>
      </w:pPr>
    </w:p>
    <w:p w14:paraId="41BAC7FA" w14:textId="02624AAF" w:rsidR="00BF0786" w:rsidRPr="007005CF" w:rsidRDefault="00BF0786" w:rsidP="006140AE">
      <w:pPr>
        <w:spacing w:line="276" w:lineRule="auto"/>
        <w:ind w:firstLine="567"/>
        <w:contextualSpacing/>
        <w:jc w:val="both"/>
        <w:rPr>
          <w:rFonts w:ascii="Tahoma" w:hAnsi="Tahoma" w:cs="Tahoma"/>
          <w:b/>
          <w:sz w:val="22"/>
          <w:szCs w:val="22"/>
        </w:rPr>
      </w:pPr>
      <w:r w:rsidRPr="00D045F0">
        <w:rPr>
          <w:rFonts w:ascii="Tahoma" w:hAnsi="Tahoma" w:cs="Tahoma"/>
          <w:b/>
          <w:bCs/>
          <w:iCs/>
          <w:sz w:val="22"/>
          <w:szCs w:val="22"/>
        </w:rPr>
        <w:t xml:space="preserve">Общество с ограниченной ответственностью </w:t>
      </w:r>
      <w:r w:rsidR="005B7192" w:rsidRPr="00B718D9">
        <w:rPr>
          <w:rFonts w:ascii="Tahoma" w:hAnsi="Tahoma" w:cs="Tahoma"/>
          <w:b/>
          <w:bCs/>
          <w:iCs/>
          <w:sz w:val="22"/>
          <w:szCs w:val="22"/>
        </w:rPr>
        <w:t>«</w:t>
      </w:r>
      <w:r w:rsidR="005B7192" w:rsidRPr="00BF0786">
        <w:rPr>
          <w:rFonts w:ascii="Tahoma" w:hAnsi="Tahoma" w:cs="Tahoma"/>
          <w:b/>
          <w:bCs/>
          <w:iCs/>
          <w:sz w:val="22"/>
          <w:szCs w:val="22"/>
        </w:rPr>
        <w:t>» (</w:t>
      </w:r>
      <w:r w:rsidR="005B7192" w:rsidRPr="00BF0786">
        <w:rPr>
          <w:rFonts w:ascii="Tahoma" w:hAnsi="Tahoma" w:cs="Tahoma"/>
          <w:b/>
          <w:sz w:val="22"/>
          <w:szCs w:val="22"/>
        </w:rPr>
        <w:t xml:space="preserve">ООО </w:t>
      </w:r>
      <w:r w:rsidR="005B7192" w:rsidRPr="00BF0786">
        <w:rPr>
          <w:rFonts w:ascii="Tahoma" w:hAnsi="Tahoma" w:cs="Tahoma"/>
          <w:b/>
          <w:bCs/>
          <w:iCs/>
          <w:sz w:val="22"/>
          <w:szCs w:val="22"/>
        </w:rPr>
        <w:t>«»</w:t>
      </w:r>
      <w:r w:rsidR="005B7192" w:rsidRPr="00BF0786">
        <w:rPr>
          <w:rFonts w:ascii="Tahoma" w:hAnsi="Tahoma" w:cs="Tahoma"/>
          <w:b/>
          <w:sz w:val="22"/>
          <w:szCs w:val="22"/>
        </w:rPr>
        <w:t>)</w:t>
      </w:r>
      <w:r w:rsidR="005B7192" w:rsidRPr="00BF0786">
        <w:rPr>
          <w:rFonts w:ascii="Tahoma" w:hAnsi="Tahoma" w:cs="Tahoma"/>
          <w:sz w:val="22"/>
          <w:szCs w:val="22"/>
        </w:rPr>
        <w:t xml:space="preserve">, именуемое в дальнейшем </w:t>
      </w:r>
      <w:r w:rsidR="005B7192" w:rsidRPr="00BF0786">
        <w:rPr>
          <w:rFonts w:ascii="Tahoma" w:hAnsi="Tahoma" w:cs="Tahoma"/>
          <w:b/>
          <w:sz w:val="22"/>
          <w:szCs w:val="22"/>
        </w:rPr>
        <w:t>«Поставщик»</w:t>
      </w:r>
      <w:r w:rsidR="005B7192" w:rsidRPr="00BF0786">
        <w:rPr>
          <w:rFonts w:ascii="Tahoma" w:hAnsi="Tahoma" w:cs="Tahoma"/>
          <w:sz w:val="22"/>
          <w:szCs w:val="22"/>
        </w:rPr>
        <w:t xml:space="preserve">, в лице </w:t>
      </w:r>
      <w:r w:rsidR="00B14910">
        <w:rPr>
          <w:rFonts w:ascii="Tahoma" w:hAnsi="Tahoma" w:cs="Tahoma"/>
          <w:sz w:val="22"/>
          <w:szCs w:val="22"/>
        </w:rPr>
        <w:t>Генерального д</w:t>
      </w:r>
      <w:r w:rsidR="005B7192" w:rsidRPr="00BF0786">
        <w:rPr>
          <w:rFonts w:ascii="Tahoma" w:hAnsi="Tahoma" w:cs="Tahoma"/>
          <w:sz w:val="22"/>
          <w:szCs w:val="22"/>
        </w:rPr>
        <w:t xml:space="preserve">иректора </w:t>
      </w:r>
      <w:r w:rsidR="00B14910">
        <w:rPr>
          <w:rFonts w:ascii="Tahoma" w:hAnsi="Tahoma" w:cs="Tahoma"/>
          <w:sz w:val="22"/>
          <w:szCs w:val="22"/>
        </w:rPr>
        <w:t>_____________</w:t>
      </w:r>
      <w:r>
        <w:rPr>
          <w:rFonts w:ascii="Tahoma" w:hAnsi="Tahoma" w:cs="Tahoma"/>
          <w:sz w:val="22"/>
          <w:szCs w:val="22"/>
        </w:rPr>
        <w:t>, действующего на основании Устава</w:t>
      </w:r>
      <w:r w:rsidR="002C1610">
        <w:rPr>
          <w:rFonts w:ascii="Tahoma" w:hAnsi="Tahoma" w:cs="Tahoma"/>
          <w:sz w:val="22"/>
          <w:szCs w:val="22"/>
        </w:rPr>
        <w:t>, с одной С</w:t>
      </w:r>
      <w:r w:rsidRPr="007005CF">
        <w:rPr>
          <w:rFonts w:ascii="Tahoma" w:hAnsi="Tahoma" w:cs="Tahoma"/>
          <w:sz w:val="22"/>
          <w:szCs w:val="22"/>
        </w:rPr>
        <w:t xml:space="preserve">тороны, и </w:t>
      </w:r>
    </w:p>
    <w:p w14:paraId="35968734" w14:textId="53935CF7" w:rsidR="00BF0786" w:rsidRPr="007005CF" w:rsidRDefault="00BF0786" w:rsidP="006140AE">
      <w:pPr>
        <w:spacing w:line="276" w:lineRule="auto"/>
        <w:ind w:firstLine="567"/>
        <w:contextualSpacing/>
        <w:jc w:val="both"/>
        <w:rPr>
          <w:rFonts w:ascii="Tahoma" w:hAnsi="Tahoma" w:cs="Tahoma"/>
          <w:sz w:val="22"/>
          <w:szCs w:val="22"/>
        </w:rPr>
      </w:pPr>
      <w:r w:rsidRPr="007005CF">
        <w:rPr>
          <w:rFonts w:ascii="Tahoma" w:hAnsi="Tahoma" w:cs="Tahoma"/>
          <w:b/>
          <w:sz w:val="22"/>
          <w:szCs w:val="22"/>
        </w:rPr>
        <w:t>А</w:t>
      </w:r>
      <w:r>
        <w:rPr>
          <w:rFonts w:ascii="Tahoma" w:hAnsi="Tahoma" w:cs="Tahoma"/>
          <w:b/>
          <w:sz w:val="22"/>
          <w:szCs w:val="22"/>
        </w:rPr>
        <w:t>кционерное о</w:t>
      </w:r>
      <w:r w:rsidRPr="007005CF">
        <w:rPr>
          <w:rFonts w:ascii="Tahoma" w:hAnsi="Tahoma" w:cs="Tahoma"/>
          <w:b/>
          <w:sz w:val="22"/>
          <w:szCs w:val="22"/>
        </w:rPr>
        <w:t>бщество «Щербинский лифтостроительный завод» (АО «ЩЛЗ»)</w:t>
      </w:r>
      <w:r w:rsidRPr="007005CF">
        <w:rPr>
          <w:rFonts w:ascii="Tahoma" w:hAnsi="Tahoma" w:cs="Tahoma"/>
          <w:sz w:val="22"/>
          <w:szCs w:val="22"/>
        </w:rPr>
        <w:t xml:space="preserve">, именуемое в дальнейшем «Покупатель», в лице </w:t>
      </w:r>
      <w:r w:rsidR="009E4175">
        <w:rPr>
          <w:rFonts w:ascii="Tahoma" w:hAnsi="Tahoma" w:cs="Tahoma"/>
          <w:sz w:val="22"/>
          <w:szCs w:val="22"/>
        </w:rPr>
        <w:t>Генерального д</w:t>
      </w:r>
      <w:r w:rsidR="009E4175" w:rsidRPr="00431543">
        <w:rPr>
          <w:rFonts w:ascii="Tahoma" w:hAnsi="Tahoma" w:cs="Tahoma"/>
          <w:color w:val="000000"/>
          <w:sz w:val="22"/>
          <w:szCs w:val="22"/>
        </w:rPr>
        <w:t>иректора</w:t>
      </w:r>
      <w:r w:rsidR="009E4175">
        <w:rPr>
          <w:rFonts w:ascii="Tahoma" w:hAnsi="Tahoma" w:cs="Tahoma"/>
          <w:color w:val="000000"/>
          <w:sz w:val="22"/>
          <w:szCs w:val="22"/>
        </w:rPr>
        <w:t xml:space="preserve"> Чернобаева Валентина Юрьевича</w:t>
      </w:r>
      <w:r w:rsidR="009E4175" w:rsidRPr="00431543">
        <w:rPr>
          <w:rFonts w:ascii="Tahoma" w:hAnsi="Tahoma" w:cs="Tahoma"/>
          <w:color w:val="000000"/>
          <w:sz w:val="22"/>
          <w:szCs w:val="22"/>
        </w:rPr>
        <w:t>, действующего на основании </w:t>
      </w:r>
      <w:r w:rsidR="009E4175">
        <w:rPr>
          <w:rFonts w:ascii="Tahoma" w:hAnsi="Tahoma" w:cs="Tahoma"/>
          <w:color w:val="000000"/>
          <w:sz w:val="22"/>
          <w:szCs w:val="22"/>
        </w:rPr>
        <w:t>Устава</w:t>
      </w:r>
      <w:r w:rsidRPr="007005CF">
        <w:rPr>
          <w:rFonts w:ascii="Tahoma" w:hAnsi="Tahoma" w:cs="Tahoma"/>
          <w:sz w:val="22"/>
          <w:szCs w:val="22"/>
        </w:rPr>
        <w:t xml:space="preserve">, с другой </w:t>
      </w:r>
      <w:r w:rsidR="002C1610">
        <w:rPr>
          <w:rFonts w:ascii="Tahoma" w:hAnsi="Tahoma" w:cs="Tahoma"/>
          <w:sz w:val="22"/>
          <w:szCs w:val="22"/>
        </w:rPr>
        <w:t>С</w:t>
      </w:r>
      <w:r w:rsidRPr="007005CF">
        <w:rPr>
          <w:rFonts w:ascii="Tahoma" w:hAnsi="Tahoma" w:cs="Tahoma"/>
          <w:sz w:val="22"/>
          <w:szCs w:val="22"/>
        </w:rPr>
        <w:t xml:space="preserve">тороны, </w:t>
      </w:r>
      <w:r>
        <w:rPr>
          <w:rFonts w:ascii="Tahoma" w:hAnsi="Tahoma" w:cs="Tahoma"/>
          <w:sz w:val="22"/>
          <w:szCs w:val="22"/>
        </w:rPr>
        <w:t>согласовали</w:t>
      </w:r>
      <w:r w:rsidRPr="007005CF">
        <w:rPr>
          <w:rFonts w:ascii="Tahoma" w:hAnsi="Tahoma" w:cs="Tahoma"/>
          <w:sz w:val="22"/>
          <w:szCs w:val="22"/>
        </w:rPr>
        <w:t xml:space="preserve"> настоящую Спецификацию</w:t>
      </w:r>
      <w:r w:rsidR="004E43AB">
        <w:rPr>
          <w:rFonts w:ascii="Tahoma" w:hAnsi="Tahoma" w:cs="Tahoma"/>
          <w:sz w:val="22"/>
          <w:szCs w:val="22"/>
        </w:rPr>
        <w:t xml:space="preserve"> (далее по тексту «Спецификация»)</w:t>
      </w:r>
      <w:r w:rsidRPr="007005CF">
        <w:rPr>
          <w:rFonts w:ascii="Tahoma" w:hAnsi="Tahoma" w:cs="Tahoma"/>
          <w:sz w:val="22"/>
          <w:szCs w:val="22"/>
        </w:rPr>
        <w:t xml:space="preserve"> к Договору </w:t>
      </w:r>
      <w:r w:rsidR="006140AE">
        <w:rPr>
          <w:rFonts w:ascii="Tahoma" w:hAnsi="Tahoma" w:cs="Tahoma"/>
          <w:sz w:val="22"/>
          <w:szCs w:val="22"/>
        </w:rPr>
        <w:t xml:space="preserve">поставки </w:t>
      </w:r>
      <w:r w:rsidRPr="007005CF">
        <w:rPr>
          <w:rFonts w:ascii="Tahoma" w:hAnsi="Tahoma" w:cs="Tahoma"/>
          <w:sz w:val="22"/>
          <w:szCs w:val="22"/>
        </w:rPr>
        <w:t xml:space="preserve">№ </w:t>
      </w:r>
      <w:r>
        <w:rPr>
          <w:rFonts w:ascii="Tahoma" w:hAnsi="Tahoma" w:cs="Tahoma"/>
          <w:sz w:val="22"/>
          <w:szCs w:val="22"/>
        </w:rPr>
        <w:t>_____</w:t>
      </w:r>
      <w:r w:rsidRPr="007005CF">
        <w:rPr>
          <w:rFonts w:ascii="Tahoma" w:hAnsi="Tahoma" w:cs="Tahoma"/>
          <w:sz w:val="22"/>
          <w:szCs w:val="22"/>
        </w:rPr>
        <w:t xml:space="preserve"> от «</w:t>
      </w:r>
      <w:r>
        <w:rPr>
          <w:rFonts w:ascii="Tahoma" w:hAnsi="Tahoma" w:cs="Tahoma"/>
          <w:sz w:val="22"/>
          <w:szCs w:val="22"/>
        </w:rPr>
        <w:t>____</w:t>
      </w:r>
      <w:r w:rsidRPr="007005CF">
        <w:rPr>
          <w:rFonts w:ascii="Tahoma" w:hAnsi="Tahoma" w:cs="Tahoma"/>
          <w:sz w:val="22"/>
          <w:szCs w:val="22"/>
        </w:rPr>
        <w:t xml:space="preserve">» </w:t>
      </w:r>
      <w:r w:rsidR="00B14910">
        <w:rPr>
          <w:rFonts w:ascii="Tahoma" w:hAnsi="Tahoma" w:cs="Tahoma"/>
          <w:sz w:val="22"/>
          <w:szCs w:val="22"/>
        </w:rPr>
        <w:t>______</w:t>
      </w:r>
      <w:r w:rsidRPr="007005CF">
        <w:rPr>
          <w:rFonts w:ascii="Tahoma" w:hAnsi="Tahoma" w:cs="Tahoma"/>
          <w:sz w:val="22"/>
          <w:szCs w:val="22"/>
        </w:rPr>
        <w:t xml:space="preserve"> 202</w:t>
      </w:r>
      <w:r w:rsidR="00B834A6">
        <w:rPr>
          <w:rFonts w:ascii="Tahoma" w:hAnsi="Tahoma" w:cs="Tahoma"/>
          <w:sz w:val="22"/>
          <w:szCs w:val="22"/>
        </w:rPr>
        <w:t>2</w:t>
      </w:r>
      <w:r w:rsidRPr="007005CF">
        <w:rPr>
          <w:rFonts w:ascii="Tahoma" w:hAnsi="Tahoma" w:cs="Tahoma"/>
          <w:sz w:val="22"/>
          <w:szCs w:val="22"/>
        </w:rPr>
        <w:t xml:space="preserve">г. (далее </w:t>
      </w:r>
      <w:r w:rsidR="004E43AB">
        <w:rPr>
          <w:rFonts w:ascii="Tahoma" w:hAnsi="Tahoma" w:cs="Tahoma"/>
          <w:sz w:val="22"/>
          <w:szCs w:val="22"/>
        </w:rPr>
        <w:t xml:space="preserve">по тексту </w:t>
      </w:r>
      <w:r w:rsidRPr="007005CF">
        <w:rPr>
          <w:rFonts w:ascii="Tahoma" w:hAnsi="Tahoma" w:cs="Tahoma"/>
          <w:sz w:val="22"/>
          <w:szCs w:val="22"/>
        </w:rPr>
        <w:t xml:space="preserve">– </w:t>
      </w:r>
      <w:r w:rsidR="004E43AB">
        <w:rPr>
          <w:rFonts w:ascii="Tahoma" w:hAnsi="Tahoma" w:cs="Tahoma"/>
          <w:sz w:val="22"/>
          <w:szCs w:val="22"/>
        </w:rPr>
        <w:t>«</w:t>
      </w:r>
      <w:r w:rsidRPr="007005CF">
        <w:rPr>
          <w:rFonts w:ascii="Tahoma" w:hAnsi="Tahoma" w:cs="Tahoma"/>
          <w:sz w:val="22"/>
          <w:szCs w:val="22"/>
        </w:rPr>
        <w:t>Договор</w:t>
      </w:r>
      <w:r w:rsidR="004E43AB">
        <w:rPr>
          <w:rFonts w:ascii="Tahoma" w:hAnsi="Tahoma" w:cs="Tahoma"/>
          <w:sz w:val="22"/>
          <w:szCs w:val="22"/>
        </w:rPr>
        <w:t>»</w:t>
      </w:r>
      <w:r w:rsidRPr="007005CF">
        <w:rPr>
          <w:rFonts w:ascii="Tahoma" w:hAnsi="Tahoma" w:cs="Tahoma"/>
          <w:sz w:val="22"/>
          <w:szCs w:val="22"/>
        </w:rPr>
        <w:t>) о нижеследующем:</w:t>
      </w:r>
    </w:p>
    <w:p w14:paraId="6ACDB75F" w14:textId="77777777" w:rsidR="00BF0786" w:rsidRPr="007005CF" w:rsidRDefault="00BF0786" w:rsidP="00BF0786">
      <w:pPr>
        <w:spacing w:line="276" w:lineRule="auto"/>
        <w:contextualSpacing/>
        <w:jc w:val="both"/>
        <w:rPr>
          <w:rFonts w:ascii="Tahoma" w:hAnsi="Tahoma" w:cs="Tahoma"/>
          <w:sz w:val="22"/>
          <w:szCs w:val="22"/>
        </w:rPr>
      </w:pPr>
    </w:p>
    <w:p w14:paraId="71009D69" w14:textId="77777777" w:rsidR="00BF0786" w:rsidRPr="007005CF" w:rsidRDefault="00BF0786" w:rsidP="00BF0786">
      <w:pPr>
        <w:spacing w:line="276" w:lineRule="auto"/>
        <w:contextualSpacing/>
        <w:jc w:val="both"/>
        <w:rPr>
          <w:rFonts w:ascii="Tahoma" w:hAnsi="Tahoma" w:cs="Tahoma"/>
          <w:sz w:val="22"/>
          <w:szCs w:val="22"/>
        </w:rPr>
      </w:pPr>
    </w:p>
    <w:p w14:paraId="3FA3C68C" w14:textId="77777777" w:rsidR="00BF0786" w:rsidRPr="007005CF" w:rsidRDefault="00BF0786" w:rsidP="00BF0786">
      <w:pPr>
        <w:pStyle w:val="a6"/>
        <w:numPr>
          <w:ilvl w:val="0"/>
          <w:numId w:val="17"/>
        </w:numPr>
        <w:spacing w:line="276" w:lineRule="auto"/>
        <w:ind w:left="567" w:hanging="567"/>
        <w:rPr>
          <w:rFonts w:ascii="Tahoma" w:hAnsi="Tahoma" w:cs="Tahoma"/>
          <w:sz w:val="22"/>
          <w:szCs w:val="22"/>
        </w:rPr>
      </w:pPr>
      <w:r w:rsidRPr="007005CF">
        <w:rPr>
          <w:rFonts w:ascii="Tahoma" w:hAnsi="Tahoma" w:cs="Tahoma"/>
          <w:sz w:val="22"/>
          <w:szCs w:val="22"/>
        </w:rPr>
        <w:t>Наименование, количество и стоимость поставляемого Товара:</w:t>
      </w:r>
    </w:p>
    <w:p w14:paraId="0904B703" w14:textId="77777777" w:rsidR="00BF0786" w:rsidRPr="007005CF" w:rsidRDefault="00BF0786" w:rsidP="00BF0786">
      <w:pPr>
        <w:pStyle w:val="a6"/>
        <w:spacing w:line="276" w:lineRule="auto"/>
        <w:ind w:left="0"/>
        <w:jc w:val="both"/>
        <w:rPr>
          <w:rFonts w:ascii="Tahoma" w:hAnsi="Tahoma" w:cs="Tahoma"/>
          <w:sz w:val="22"/>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850"/>
        <w:gridCol w:w="1305"/>
        <w:gridCol w:w="1559"/>
        <w:gridCol w:w="1417"/>
        <w:gridCol w:w="1560"/>
      </w:tblGrid>
      <w:tr w:rsidR="00BF0786" w:rsidRPr="007005CF" w14:paraId="11BBBE22" w14:textId="77777777" w:rsidTr="00E54C95">
        <w:trPr>
          <w:trHeight w:val="1020"/>
        </w:trPr>
        <w:tc>
          <w:tcPr>
            <w:tcW w:w="567" w:type="dxa"/>
            <w:tcBorders>
              <w:top w:val="single" w:sz="4" w:space="0" w:color="auto"/>
              <w:left w:val="single" w:sz="4" w:space="0" w:color="auto"/>
              <w:bottom w:val="single" w:sz="4" w:space="0" w:color="auto"/>
              <w:right w:val="single" w:sz="4" w:space="0" w:color="auto"/>
            </w:tcBorders>
            <w:vAlign w:val="center"/>
          </w:tcPr>
          <w:p w14:paraId="14EDB2E1"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п/п</w:t>
            </w:r>
          </w:p>
        </w:tc>
        <w:tc>
          <w:tcPr>
            <w:tcW w:w="2694" w:type="dxa"/>
            <w:tcBorders>
              <w:top w:val="single" w:sz="4" w:space="0" w:color="auto"/>
              <w:left w:val="single" w:sz="4" w:space="0" w:color="auto"/>
              <w:bottom w:val="single" w:sz="4" w:space="0" w:color="auto"/>
              <w:right w:val="single" w:sz="4" w:space="0" w:color="auto"/>
            </w:tcBorders>
            <w:vAlign w:val="center"/>
          </w:tcPr>
          <w:p w14:paraId="7DF40B78"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Наименование</w:t>
            </w:r>
          </w:p>
          <w:p w14:paraId="16690178"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Товара</w:t>
            </w:r>
          </w:p>
        </w:tc>
        <w:tc>
          <w:tcPr>
            <w:tcW w:w="850" w:type="dxa"/>
            <w:tcBorders>
              <w:top w:val="single" w:sz="4" w:space="0" w:color="auto"/>
              <w:left w:val="single" w:sz="4" w:space="0" w:color="auto"/>
              <w:bottom w:val="single" w:sz="4" w:space="0" w:color="auto"/>
              <w:right w:val="single" w:sz="4" w:space="0" w:color="auto"/>
            </w:tcBorders>
            <w:vAlign w:val="center"/>
          </w:tcPr>
          <w:p w14:paraId="556A0A45" w14:textId="23758832" w:rsidR="00BF0786" w:rsidRPr="007005CF" w:rsidRDefault="00BF0786" w:rsidP="00E54C95">
            <w:pPr>
              <w:jc w:val="center"/>
              <w:rPr>
                <w:rFonts w:ascii="Tahoma" w:hAnsi="Tahoma" w:cs="Tahoma"/>
                <w:sz w:val="22"/>
                <w:szCs w:val="22"/>
              </w:rPr>
            </w:pPr>
            <w:r w:rsidRPr="007005CF">
              <w:rPr>
                <w:rFonts w:ascii="Tahoma" w:hAnsi="Tahoma" w:cs="Tahoma"/>
                <w:sz w:val="22"/>
                <w:szCs w:val="22"/>
              </w:rPr>
              <w:t>Ед. изм</w:t>
            </w:r>
            <w:r w:rsidR="00F722E5">
              <w:rPr>
                <w:rFonts w:ascii="Tahoma" w:hAnsi="Tahoma" w:cs="Tahoma"/>
                <w:sz w:val="22"/>
                <w:szCs w:val="22"/>
              </w:rPr>
              <w:t>.</w:t>
            </w:r>
          </w:p>
        </w:tc>
        <w:tc>
          <w:tcPr>
            <w:tcW w:w="1305" w:type="dxa"/>
            <w:tcBorders>
              <w:top w:val="single" w:sz="4" w:space="0" w:color="auto"/>
              <w:left w:val="single" w:sz="4" w:space="0" w:color="auto"/>
              <w:bottom w:val="single" w:sz="4" w:space="0" w:color="auto"/>
              <w:right w:val="single" w:sz="4" w:space="0" w:color="auto"/>
            </w:tcBorders>
            <w:vAlign w:val="center"/>
          </w:tcPr>
          <w:p w14:paraId="6018E350" w14:textId="77777777" w:rsidR="00BF0786" w:rsidRPr="007005CF" w:rsidRDefault="00BF0786" w:rsidP="00E54C95">
            <w:pPr>
              <w:jc w:val="center"/>
              <w:rPr>
                <w:rFonts w:ascii="Tahoma" w:hAnsi="Tahoma" w:cs="Tahoma"/>
                <w:sz w:val="22"/>
                <w:szCs w:val="22"/>
                <w:vertAlign w:val="superscript"/>
              </w:rPr>
            </w:pPr>
            <w:r w:rsidRPr="007005CF">
              <w:rPr>
                <w:rFonts w:ascii="Tahoma" w:hAnsi="Tahoma" w:cs="Tahoma"/>
                <w:sz w:val="22"/>
                <w:szCs w:val="22"/>
              </w:rPr>
              <w:t>Общий объем поставки</w:t>
            </w:r>
          </w:p>
        </w:tc>
        <w:tc>
          <w:tcPr>
            <w:tcW w:w="1559" w:type="dxa"/>
            <w:tcBorders>
              <w:top w:val="single" w:sz="4" w:space="0" w:color="auto"/>
              <w:left w:val="single" w:sz="4" w:space="0" w:color="auto"/>
              <w:bottom w:val="single" w:sz="4" w:space="0" w:color="auto"/>
              <w:right w:val="single" w:sz="4" w:space="0" w:color="auto"/>
            </w:tcBorders>
            <w:vAlign w:val="center"/>
          </w:tcPr>
          <w:p w14:paraId="35D563A2"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 xml:space="preserve">Стоимость за ед. изм. </w:t>
            </w:r>
          </w:p>
          <w:p w14:paraId="565C0316" w14:textId="77777777" w:rsidR="00BF0786" w:rsidRPr="007005CF" w:rsidRDefault="00BF0786" w:rsidP="00E54C95">
            <w:pPr>
              <w:jc w:val="center"/>
              <w:rPr>
                <w:rFonts w:ascii="Tahoma" w:hAnsi="Tahoma" w:cs="Tahoma"/>
                <w:sz w:val="22"/>
                <w:szCs w:val="22"/>
                <w:vertAlign w:val="superscript"/>
              </w:rPr>
            </w:pPr>
            <w:r w:rsidRPr="007005CF">
              <w:rPr>
                <w:rFonts w:ascii="Tahoma" w:hAnsi="Tahoma" w:cs="Tahoma"/>
                <w:sz w:val="22"/>
                <w:szCs w:val="22"/>
              </w:rPr>
              <w:t xml:space="preserve">без НДС, </w:t>
            </w:r>
            <w:r>
              <w:rPr>
                <w:rFonts w:ascii="Tahoma" w:hAnsi="Tahoma" w:cs="Tahoma"/>
                <w:sz w:val="22"/>
                <w:szCs w:val="22"/>
              </w:rPr>
              <w:t>руб.</w:t>
            </w:r>
          </w:p>
        </w:tc>
        <w:tc>
          <w:tcPr>
            <w:tcW w:w="1417" w:type="dxa"/>
            <w:tcBorders>
              <w:top w:val="single" w:sz="4" w:space="0" w:color="auto"/>
              <w:left w:val="single" w:sz="4" w:space="0" w:color="auto"/>
              <w:bottom w:val="single" w:sz="4" w:space="0" w:color="auto"/>
              <w:right w:val="single" w:sz="4" w:space="0" w:color="auto"/>
            </w:tcBorders>
            <w:vAlign w:val="center"/>
          </w:tcPr>
          <w:p w14:paraId="22EF368A"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 xml:space="preserve">Стоимость за ед. изм. </w:t>
            </w:r>
          </w:p>
          <w:p w14:paraId="4E0C13EA" w14:textId="77777777" w:rsidR="00BF0786" w:rsidRPr="007005CF" w:rsidRDefault="00BF0786" w:rsidP="00E54C95">
            <w:pPr>
              <w:jc w:val="center"/>
              <w:rPr>
                <w:rFonts w:ascii="Tahoma" w:hAnsi="Tahoma" w:cs="Tahoma"/>
                <w:sz w:val="22"/>
                <w:szCs w:val="22"/>
                <w:vertAlign w:val="superscript"/>
              </w:rPr>
            </w:pPr>
            <w:r w:rsidRPr="007005CF">
              <w:rPr>
                <w:rFonts w:ascii="Tahoma" w:hAnsi="Tahoma" w:cs="Tahoma"/>
                <w:sz w:val="22"/>
                <w:szCs w:val="22"/>
              </w:rPr>
              <w:t xml:space="preserve">с НДС, </w:t>
            </w:r>
            <w:r>
              <w:rPr>
                <w:rFonts w:ascii="Tahoma" w:hAnsi="Tahoma" w:cs="Tahoma"/>
                <w:sz w:val="22"/>
                <w:szCs w:val="22"/>
              </w:rPr>
              <w:t>руб.</w:t>
            </w:r>
          </w:p>
        </w:tc>
        <w:tc>
          <w:tcPr>
            <w:tcW w:w="1560" w:type="dxa"/>
            <w:tcBorders>
              <w:top w:val="single" w:sz="4" w:space="0" w:color="auto"/>
              <w:left w:val="single" w:sz="4" w:space="0" w:color="auto"/>
              <w:bottom w:val="single" w:sz="4" w:space="0" w:color="auto"/>
              <w:right w:val="single" w:sz="4" w:space="0" w:color="auto"/>
            </w:tcBorders>
            <w:vAlign w:val="center"/>
          </w:tcPr>
          <w:p w14:paraId="4064D24C"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 xml:space="preserve">Общая </w:t>
            </w:r>
          </w:p>
          <w:p w14:paraId="76E482BA"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 xml:space="preserve">стоимость </w:t>
            </w:r>
          </w:p>
          <w:p w14:paraId="37780099"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 xml:space="preserve">с НДС, </w:t>
            </w:r>
            <w:r>
              <w:rPr>
                <w:rFonts w:ascii="Tahoma" w:hAnsi="Tahoma" w:cs="Tahoma"/>
                <w:sz w:val="22"/>
                <w:szCs w:val="22"/>
              </w:rPr>
              <w:t>руб.</w:t>
            </w:r>
          </w:p>
        </w:tc>
      </w:tr>
      <w:tr w:rsidR="00BF0786" w:rsidRPr="007005CF" w14:paraId="20F3006B" w14:textId="77777777" w:rsidTr="00E54C95">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6A79DBF1"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1.</w:t>
            </w:r>
          </w:p>
        </w:tc>
        <w:tc>
          <w:tcPr>
            <w:tcW w:w="2694" w:type="dxa"/>
            <w:tcBorders>
              <w:top w:val="single" w:sz="4" w:space="0" w:color="auto"/>
              <w:left w:val="single" w:sz="4" w:space="0" w:color="auto"/>
              <w:bottom w:val="single" w:sz="4" w:space="0" w:color="auto"/>
              <w:right w:val="single" w:sz="4" w:space="0" w:color="auto"/>
            </w:tcBorders>
            <w:vAlign w:val="center"/>
          </w:tcPr>
          <w:p w14:paraId="5FF7923A"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37B1A791"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305" w:type="dxa"/>
            <w:tcBorders>
              <w:top w:val="single" w:sz="4" w:space="0" w:color="auto"/>
              <w:left w:val="single" w:sz="4" w:space="0" w:color="auto"/>
              <w:bottom w:val="single" w:sz="4" w:space="0" w:color="auto"/>
              <w:right w:val="single" w:sz="4" w:space="0" w:color="auto"/>
            </w:tcBorders>
            <w:vAlign w:val="center"/>
          </w:tcPr>
          <w:p w14:paraId="3576401D"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14867B98"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6402EA5"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674A1ACC"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r>
      <w:tr w:rsidR="00BF0786" w:rsidRPr="007005CF" w14:paraId="6BFDC462" w14:textId="77777777" w:rsidTr="00E54C95">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563C976"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2</w:t>
            </w:r>
          </w:p>
        </w:tc>
        <w:tc>
          <w:tcPr>
            <w:tcW w:w="2694" w:type="dxa"/>
            <w:tcBorders>
              <w:top w:val="single" w:sz="4" w:space="0" w:color="auto"/>
              <w:left w:val="single" w:sz="4" w:space="0" w:color="auto"/>
              <w:bottom w:val="single" w:sz="4" w:space="0" w:color="auto"/>
              <w:right w:val="single" w:sz="4" w:space="0" w:color="auto"/>
            </w:tcBorders>
            <w:vAlign w:val="center"/>
          </w:tcPr>
          <w:p w14:paraId="00347D60"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8BA869E"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305" w:type="dxa"/>
            <w:tcBorders>
              <w:top w:val="single" w:sz="4" w:space="0" w:color="auto"/>
              <w:left w:val="single" w:sz="4" w:space="0" w:color="auto"/>
              <w:bottom w:val="single" w:sz="4" w:space="0" w:color="auto"/>
              <w:right w:val="single" w:sz="4" w:space="0" w:color="auto"/>
            </w:tcBorders>
            <w:vAlign w:val="center"/>
          </w:tcPr>
          <w:p w14:paraId="26CB44D3"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F1C2A64"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6933311"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681AECDD"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r>
      <w:tr w:rsidR="00BF0786" w:rsidRPr="007005CF" w14:paraId="62D5F970" w14:textId="77777777" w:rsidTr="00E54C95">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163C53D"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3.</w:t>
            </w:r>
          </w:p>
        </w:tc>
        <w:tc>
          <w:tcPr>
            <w:tcW w:w="2694" w:type="dxa"/>
            <w:tcBorders>
              <w:top w:val="single" w:sz="4" w:space="0" w:color="auto"/>
              <w:left w:val="single" w:sz="4" w:space="0" w:color="auto"/>
              <w:bottom w:val="single" w:sz="4" w:space="0" w:color="auto"/>
              <w:right w:val="single" w:sz="4" w:space="0" w:color="auto"/>
            </w:tcBorders>
            <w:vAlign w:val="center"/>
          </w:tcPr>
          <w:p w14:paraId="6B925C58"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68ED9C18"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305" w:type="dxa"/>
            <w:tcBorders>
              <w:top w:val="single" w:sz="4" w:space="0" w:color="auto"/>
              <w:left w:val="single" w:sz="4" w:space="0" w:color="auto"/>
              <w:bottom w:val="single" w:sz="4" w:space="0" w:color="auto"/>
              <w:right w:val="single" w:sz="4" w:space="0" w:color="auto"/>
            </w:tcBorders>
            <w:vAlign w:val="center"/>
          </w:tcPr>
          <w:p w14:paraId="7E8A4152"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18F8E99E"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0270B92"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14F3AA39"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r>
      <w:tr w:rsidR="00BF0786" w:rsidRPr="007005CF" w14:paraId="5776C054" w14:textId="77777777" w:rsidTr="00E54C95">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5CF2863"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4.</w:t>
            </w:r>
          </w:p>
        </w:tc>
        <w:tc>
          <w:tcPr>
            <w:tcW w:w="2694" w:type="dxa"/>
            <w:tcBorders>
              <w:top w:val="single" w:sz="4" w:space="0" w:color="auto"/>
              <w:left w:val="single" w:sz="4" w:space="0" w:color="auto"/>
              <w:bottom w:val="single" w:sz="4" w:space="0" w:color="auto"/>
              <w:right w:val="single" w:sz="4" w:space="0" w:color="auto"/>
            </w:tcBorders>
            <w:vAlign w:val="center"/>
          </w:tcPr>
          <w:p w14:paraId="374D2A9E"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2668C245"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305" w:type="dxa"/>
            <w:tcBorders>
              <w:top w:val="single" w:sz="4" w:space="0" w:color="auto"/>
              <w:left w:val="single" w:sz="4" w:space="0" w:color="auto"/>
              <w:bottom w:val="single" w:sz="4" w:space="0" w:color="auto"/>
              <w:right w:val="single" w:sz="4" w:space="0" w:color="auto"/>
            </w:tcBorders>
            <w:vAlign w:val="center"/>
          </w:tcPr>
          <w:p w14:paraId="1BF1A6DD"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209B1EF0"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9FEAEEE"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3A89E72F"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r>
      <w:tr w:rsidR="00BF0786" w:rsidRPr="007005CF" w14:paraId="74F29DEC" w14:textId="77777777" w:rsidTr="00E54C95">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1BD3095"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lang w:val="en-US"/>
              </w:rPr>
              <w:t>5</w:t>
            </w:r>
            <w:r w:rsidRPr="007005CF">
              <w:rPr>
                <w:rFonts w:ascii="Tahoma" w:hAnsi="Tahoma" w:cs="Tahoma"/>
                <w:sz w:val="22"/>
                <w:szCs w:val="22"/>
              </w:rPr>
              <w:t>.</w:t>
            </w:r>
          </w:p>
        </w:tc>
        <w:tc>
          <w:tcPr>
            <w:tcW w:w="2694" w:type="dxa"/>
            <w:tcBorders>
              <w:top w:val="single" w:sz="4" w:space="0" w:color="auto"/>
              <w:left w:val="single" w:sz="4" w:space="0" w:color="auto"/>
              <w:bottom w:val="single" w:sz="4" w:space="0" w:color="auto"/>
              <w:right w:val="single" w:sz="4" w:space="0" w:color="auto"/>
            </w:tcBorders>
            <w:vAlign w:val="center"/>
          </w:tcPr>
          <w:p w14:paraId="51FD8457"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5CAF100"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305" w:type="dxa"/>
            <w:tcBorders>
              <w:top w:val="single" w:sz="4" w:space="0" w:color="auto"/>
              <w:left w:val="single" w:sz="4" w:space="0" w:color="auto"/>
              <w:bottom w:val="single" w:sz="4" w:space="0" w:color="auto"/>
              <w:right w:val="single" w:sz="4" w:space="0" w:color="auto"/>
            </w:tcBorders>
            <w:vAlign w:val="center"/>
          </w:tcPr>
          <w:p w14:paraId="558C4CFD"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2726466"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9825267"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17A01FDA" w14:textId="77777777" w:rsidR="00BF0786" w:rsidRPr="007005CF" w:rsidRDefault="00BF0786" w:rsidP="00E54C95">
            <w:pPr>
              <w:jc w:val="center"/>
              <w:rPr>
                <w:rFonts w:ascii="Tahoma" w:hAnsi="Tahoma" w:cs="Tahoma"/>
                <w:sz w:val="22"/>
                <w:szCs w:val="22"/>
              </w:rPr>
            </w:pPr>
            <w:r w:rsidRPr="007005CF">
              <w:rPr>
                <w:rFonts w:ascii="Tahoma" w:hAnsi="Tahoma" w:cs="Tahoma"/>
                <w:sz w:val="22"/>
                <w:szCs w:val="22"/>
              </w:rPr>
              <w:t>–</w:t>
            </w:r>
          </w:p>
        </w:tc>
      </w:tr>
      <w:tr w:rsidR="00F12E3E" w:rsidRPr="007005CF" w14:paraId="79B2AFB4" w14:textId="77777777" w:rsidTr="004F4BBC">
        <w:trPr>
          <w:trHeight w:val="567"/>
        </w:trPr>
        <w:tc>
          <w:tcPr>
            <w:tcW w:w="567" w:type="dxa"/>
            <w:tcBorders>
              <w:top w:val="single" w:sz="4" w:space="0" w:color="auto"/>
              <w:left w:val="single" w:sz="4" w:space="0" w:color="auto"/>
              <w:bottom w:val="single" w:sz="4" w:space="0" w:color="auto"/>
              <w:right w:val="nil"/>
            </w:tcBorders>
            <w:vAlign w:val="center"/>
          </w:tcPr>
          <w:p w14:paraId="1AA15BA0" w14:textId="77777777" w:rsidR="00F12E3E" w:rsidRPr="007005CF" w:rsidRDefault="00F12E3E" w:rsidP="00E54C95">
            <w:pPr>
              <w:jc w:val="center"/>
              <w:rPr>
                <w:rFonts w:ascii="Tahoma" w:hAnsi="Tahoma" w:cs="Tahoma"/>
                <w:sz w:val="22"/>
                <w:szCs w:val="22"/>
              </w:rPr>
            </w:pPr>
          </w:p>
        </w:tc>
        <w:tc>
          <w:tcPr>
            <w:tcW w:w="7825" w:type="dxa"/>
            <w:gridSpan w:val="5"/>
            <w:tcBorders>
              <w:top w:val="single" w:sz="4" w:space="0" w:color="auto"/>
              <w:left w:val="nil"/>
              <w:bottom w:val="single" w:sz="4" w:space="0" w:color="auto"/>
              <w:right w:val="single" w:sz="4" w:space="0" w:color="auto"/>
            </w:tcBorders>
            <w:vAlign w:val="center"/>
          </w:tcPr>
          <w:p w14:paraId="3F2F0A52" w14:textId="7C122410" w:rsidR="00F12E3E" w:rsidRPr="00F12E3E" w:rsidRDefault="00F12E3E" w:rsidP="00F12E3E">
            <w:pPr>
              <w:jc w:val="right"/>
              <w:rPr>
                <w:rFonts w:ascii="Tahoma" w:hAnsi="Tahoma" w:cs="Tahoma"/>
                <w:b/>
                <w:sz w:val="22"/>
                <w:szCs w:val="22"/>
              </w:rPr>
            </w:pPr>
            <w:r w:rsidRPr="00F12E3E">
              <w:rPr>
                <w:rFonts w:ascii="Tahoma" w:hAnsi="Tahoma" w:cs="Tahoma"/>
                <w:b/>
                <w:sz w:val="22"/>
                <w:szCs w:val="22"/>
              </w:rPr>
              <w:t>Всего с НДС, руб.</w:t>
            </w:r>
            <w:r>
              <w:rPr>
                <w:rFonts w:ascii="Tahoma" w:hAnsi="Tahoma" w:cs="Tahoma"/>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0AABBE5D" w14:textId="77777777" w:rsidR="00F12E3E" w:rsidRPr="00F12E3E" w:rsidRDefault="00F12E3E" w:rsidP="00E54C95">
            <w:pPr>
              <w:jc w:val="center"/>
              <w:rPr>
                <w:rFonts w:ascii="Tahoma" w:hAnsi="Tahoma" w:cs="Tahoma"/>
                <w:b/>
                <w:sz w:val="22"/>
                <w:szCs w:val="22"/>
              </w:rPr>
            </w:pPr>
            <w:r w:rsidRPr="00F12E3E">
              <w:rPr>
                <w:rFonts w:ascii="Tahoma" w:hAnsi="Tahoma" w:cs="Tahoma"/>
                <w:b/>
                <w:sz w:val="22"/>
                <w:szCs w:val="22"/>
              </w:rPr>
              <w:t>–</w:t>
            </w:r>
          </w:p>
        </w:tc>
      </w:tr>
      <w:tr w:rsidR="00F12E3E" w:rsidRPr="007005CF" w14:paraId="67F9A0E9" w14:textId="77777777" w:rsidTr="00F354B8">
        <w:trPr>
          <w:trHeight w:val="567"/>
        </w:trPr>
        <w:tc>
          <w:tcPr>
            <w:tcW w:w="567" w:type="dxa"/>
            <w:tcBorders>
              <w:top w:val="single" w:sz="4" w:space="0" w:color="auto"/>
              <w:left w:val="single" w:sz="4" w:space="0" w:color="auto"/>
              <w:bottom w:val="single" w:sz="4" w:space="0" w:color="auto"/>
              <w:right w:val="nil"/>
            </w:tcBorders>
            <w:vAlign w:val="center"/>
          </w:tcPr>
          <w:p w14:paraId="570B75E3" w14:textId="77777777" w:rsidR="00F12E3E" w:rsidRPr="007005CF" w:rsidRDefault="00F12E3E" w:rsidP="00E54C95">
            <w:pPr>
              <w:jc w:val="center"/>
              <w:rPr>
                <w:rFonts w:ascii="Tahoma" w:hAnsi="Tahoma" w:cs="Tahoma"/>
                <w:sz w:val="22"/>
                <w:szCs w:val="22"/>
              </w:rPr>
            </w:pPr>
          </w:p>
        </w:tc>
        <w:tc>
          <w:tcPr>
            <w:tcW w:w="7825" w:type="dxa"/>
            <w:gridSpan w:val="5"/>
            <w:tcBorders>
              <w:top w:val="single" w:sz="4" w:space="0" w:color="auto"/>
              <w:left w:val="nil"/>
              <w:bottom w:val="single" w:sz="4" w:space="0" w:color="auto"/>
              <w:right w:val="single" w:sz="4" w:space="0" w:color="auto"/>
            </w:tcBorders>
            <w:vAlign w:val="center"/>
          </w:tcPr>
          <w:p w14:paraId="412060DA" w14:textId="6571B525" w:rsidR="00F12E3E" w:rsidRPr="00F12E3E" w:rsidRDefault="00F12E3E" w:rsidP="00F12E3E">
            <w:pPr>
              <w:jc w:val="right"/>
              <w:rPr>
                <w:rFonts w:ascii="Tahoma" w:hAnsi="Tahoma" w:cs="Tahoma"/>
                <w:b/>
                <w:sz w:val="22"/>
                <w:szCs w:val="22"/>
              </w:rPr>
            </w:pPr>
            <w:r w:rsidRPr="00F12E3E">
              <w:rPr>
                <w:rFonts w:ascii="Tahoma" w:hAnsi="Tahoma" w:cs="Tahoma"/>
                <w:b/>
                <w:sz w:val="22"/>
                <w:szCs w:val="22"/>
              </w:rPr>
              <w:t>НДС ___%</w:t>
            </w:r>
            <w:r>
              <w:rPr>
                <w:rFonts w:ascii="Tahoma" w:hAnsi="Tahoma" w:cs="Tahoma"/>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123074B3" w14:textId="77777777" w:rsidR="00F12E3E" w:rsidRPr="00F12E3E" w:rsidRDefault="00F12E3E" w:rsidP="00E54C95">
            <w:pPr>
              <w:jc w:val="center"/>
              <w:rPr>
                <w:rFonts w:ascii="Tahoma" w:hAnsi="Tahoma" w:cs="Tahoma"/>
                <w:b/>
                <w:sz w:val="22"/>
                <w:szCs w:val="22"/>
              </w:rPr>
            </w:pPr>
            <w:r w:rsidRPr="00F12E3E">
              <w:rPr>
                <w:rFonts w:ascii="Tahoma" w:hAnsi="Tahoma" w:cs="Tahoma"/>
                <w:b/>
                <w:sz w:val="22"/>
                <w:szCs w:val="22"/>
              </w:rPr>
              <w:t>–</w:t>
            </w:r>
          </w:p>
        </w:tc>
      </w:tr>
    </w:tbl>
    <w:p w14:paraId="6E9EF916" w14:textId="77777777" w:rsidR="00BF0786" w:rsidRPr="007005CF" w:rsidRDefault="00BF0786" w:rsidP="00BF0786">
      <w:pPr>
        <w:pStyle w:val="a6"/>
        <w:spacing w:line="276" w:lineRule="auto"/>
        <w:ind w:left="0"/>
        <w:jc w:val="both"/>
        <w:rPr>
          <w:rFonts w:ascii="Tahoma" w:hAnsi="Tahoma" w:cs="Tahoma"/>
          <w:sz w:val="22"/>
          <w:szCs w:val="22"/>
        </w:rPr>
      </w:pPr>
    </w:p>
    <w:p w14:paraId="63C6B727" w14:textId="6DB074BB" w:rsidR="00BF0786" w:rsidRPr="007005CF" w:rsidRDefault="00BF0786" w:rsidP="00BF0786">
      <w:pPr>
        <w:numPr>
          <w:ilvl w:val="0"/>
          <w:numId w:val="17"/>
        </w:numPr>
        <w:spacing w:line="276" w:lineRule="auto"/>
        <w:ind w:left="567" w:hanging="567"/>
        <w:contextualSpacing/>
        <w:jc w:val="both"/>
        <w:rPr>
          <w:rFonts w:ascii="Tahoma" w:hAnsi="Tahoma" w:cs="Tahoma"/>
          <w:sz w:val="22"/>
          <w:szCs w:val="22"/>
        </w:rPr>
      </w:pPr>
      <w:r w:rsidRPr="007005CF">
        <w:rPr>
          <w:rFonts w:ascii="Tahoma" w:hAnsi="Tahoma" w:cs="Tahoma"/>
          <w:sz w:val="22"/>
          <w:szCs w:val="22"/>
        </w:rPr>
        <w:t>Общая стоимость</w:t>
      </w:r>
      <w:r>
        <w:rPr>
          <w:rFonts w:ascii="Tahoma" w:hAnsi="Tahoma" w:cs="Tahoma"/>
          <w:sz w:val="22"/>
          <w:szCs w:val="22"/>
        </w:rPr>
        <w:t xml:space="preserve"> Товара</w:t>
      </w:r>
      <w:r w:rsidRPr="007005CF">
        <w:rPr>
          <w:rFonts w:ascii="Tahoma" w:hAnsi="Tahoma" w:cs="Tahoma"/>
          <w:sz w:val="22"/>
          <w:szCs w:val="22"/>
        </w:rPr>
        <w:t xml:space="preserve"> составляет </w:t>
      </w:r>
      <w:r w:rsidRPr="00F12E3E">
        <w:rPr>
          <w:rFonts w:ascii="Tahoma" w:hAnsi="Tahoma" w:cs="Tahoma"/>
          <w:b/>
          <w:sz w:val="22"/>
          <w:szCs w:val="22"/>
        </w:rPr>
        <w:t>______________________ (</w:t>
      </w:r>
      <w:r w:rsidR="006140AE" w:rsidRPr="00F12E3E">
        <w:rPr>
          <w:rFonts w:ascii="Tahoma" w:hAnsi="Tahoma" w:cs="Tahoma"/>
          <w:b/>
          <w:sz w:val="22"/>
          <w:szCs w:val="22"/>
        </w:rPr>
        <w:t>______________________</w:t>
      </w:r>
      <w:r w:rsidRPr="00F12E3E">
        <w:rPr>
          <w:rFonts w:ascii="Tahoma" w:hAnsi="Tahoma" w:cs="Tahoma"/>
          <w:b/>
          <w:sz w:val="22"/>
          <w:szCs w:val="22"/>
        </w:rPr>
        <w:t>)</w:t>
      </w:r>
      <w:r w:rsidR="006140AE" w:rsidRPr="00F12E3E">
        <w:rPr>
          <w:rFonts w:ascii="Tahoma" w:hAnsi="Tahoma" w:cs="Tahoma"/>
          <w:b/>
          <w:sz w:val="22"/>
          <w:szCs w:val="22"/>
        </w:rPr>
        <w:t xml:space="preserve"> рублей ___ копеек</w:t>
      </w:r>
      <w:r w:rsidRPr="007005CF">
        <w:rPr>
          <w:rFonts w:ascii="Tahoma" w:hAnsi="Tahoma" w:cs="Tahoma"/>
          <w:sz w:val="22"/>
          <w:szCs w:val="22"/>
        </w:rPr>
        <w:t xml:space="preserve">, в том числе НДС (____%) </w:t>
      </w:r>
      <w:r w:rsidR="006140AE">
        <w:rPr>
          <w:rFonts w:ascii="Tahoma" w:hAnsi="Tahoma" w:cs="Tahoma"/>
          <w:sz w:val="22"/>
          <w:szCs w:val="22"/>
        </w:rPr>
        <w:t>______________________</w:t>
      </w:r>
      <w:r w:rsidRPr="007005CF">
        <w:rPr>
          <w:rFonts w:ascii="Tahoma" w:hAnsi="Tahoma" w:cs="Tahoma"/>
          <w:sz w:val="22"/>
          <w:szCs w:val="22"/>
        </w:rPr>
        <w:t xml:space="preserve"> (</w:t>
      </w:r>
      <w:r w:rsidR="006140AE">
        <w:rPr>
          <w:rFonts w:ascii="Tahoma" w:hAnsi="Tahoma" w:cs="Tahoma"/>
          <w:sz w:val="22"/>
          <w:szCs w:val="22"/>
        </w:rPr>
        <w:t>______________________</w:t>
      </w:r>
      <w:r w:rsidRPr="007005CF">
        <w:rPr>
          <w:rFonts w:ascii="Tahoma" w:hAnsi="Tahoma" w:cs="Tahoma"/>
          <w:sz w:val="22"/>
          <w:szCs w:val="22"/>
        </w:rPr>
        <w:t>)</w:t>
      </w:r>
      <w:r w:rsidR="006140AE">
        <w:rPr>
          <w:rFonts w:ascii="Tahoma" w:hAnsi="Tahoma" w:cs="Tahoma"/>
          <w:sz w:val="22"/>
          <w:szCs w:val="22"/>
        </w:rPr>
        <w:t xml:space="preserve"> рублей ___ копеек</w:t>
      </w:r>
      <w:r w:rsidRPr="007005CF">
        <w:rPr>
          <w:rFonts w:ascii="Tahoma" w:hAnsi="Tahoma" w:cs="Tahoma"/>
          <w:sz w:val="22"/>
          <w:szCs w:val="22"/>
        </w:rPr>
        <w:t>.</w:t>
      </w:r>
    </w:p>
    <w:p w14:paraId="596D3E3D" w14:textId="5E3B87DC" w:rsidR="00BF0786" w:rsidRPr="007005CF" w:rsidRDefault="00BF0786" w:rsidP="00BF0786">
      <w:pPr>
        <w:numPr>
          <w:ilvl w:val="0"/>
          <w:numId w:val="17"/>
        </w:numPr>
        <w:spacing w:line="276" w:lineRule="auto"/>
        <w:ind w:left="567" w:hanging="567"/>
        <w:contextualSpacing/>
        <w:jc w:val="both"/>
        <w:rPr>
          <w:rFonts w:ascii="Tahoma" w:hAnsi="Tahoma" w:cs="Tahoma"/>
          <w:sz w:val="22"/>
          <w:szCs w:val="22"/>
        </w:rPr>
      </w:pPr>
      <w:r w:rsidRPr="007005CF">
        <w:rPr>
          <w:rFonts w:ascii="Tahoma" w:hAnsi="Tahoma" w:cs="Tahoma"/>
          <w:sz w:val="22"/>
          <w:szCs w:val="22"/>
        </w:rPr>
        <w:t>Оплата Товара производ</w:t>
      </w:r>
      <w:r w:rsidR="00E36AF2">
        <w:rPr>
          <w:rFonts w:ascii="Tahoma" w:hAnsi="Tahoma" w:cs="Tahoma"/>
          <w:sz w:val="22"/>
          <w:szCs w:val="22"/>
        </w:rPr>
        <w:t xml:space="preserve">ится Покупателем </w:t>
      </w:r>
      <w:r w:rsidR="004E43AB">
        <w:rPr>
          <w:rFonts w:ascii="Tahoma" w:hAnsi="Tahoma" w:cs="Tahoma"/>
          <w:sz w:val="22"/>
          <w:szCs w:val="22"/>
        </w:rPr>
        <w:t>в соответствии с условиями</w:t>
      </w:r>
      <w:r w:rsidR="00E36AF2">
        <w:rPr>
          <w:rFonts w:ascii="Tahoma" w:hAnsi="Tahoma" w:cs="Tahoma"/>
          <w:sz w:val="22"/>
          <w:szCs w:val="22"/>
        </w:rPr>
        <w:t xml:space="preserve"> п. 7</w:t>
      </w:r>
      <w:r w:rsidR="006140AE">
        <w:rPr>
          <w:rFonts w:ascii="Tahoma" w:hAnsi="Tahoma" w:cs="Tahoma"/>
          <w:sz w:val="22"/>
          <w:szCs w:val="22"/>
        </w:rPr>
        <w:t>.3</w:t>
      </w:r>
      <w:r w:rsidRPr="007005CF">
        <w:rPr>
          <w:rFonts w:ascii="Tahoma" w:hAnsi="Tahoma" w:cs="Tahoma"/>
          <w:sz w:val="22"/>
          <w:szCs w:val="22"/>
        </w:rPr>
        <w:t>. Договора.</w:t>
      </w:r>
    </w:p>
    <w:p w14:paraId="4EF999A7" w14:textId="76CC1806" w:rsidR="00BF0786" w:rsidRDefault="00BF0786" w:rsidP="00BF0786">
      <w:pPr>
        <w:numPr>
          <w:ilvl w:val="0"/>
          <w:numId w:val="17"/>
        </w:numPr>
        <w:spacing w:line="276" w:lineRule="auto"/>
        <w:ind w:left="567" w:hanging="567"/>
        <w:contextualSpacing/>
        <w:jc w:val="both"/>
        <w:rPr>
          <w:rFonts w:ascii="Tahoma" w:hAnsi="Tahoma" w:cs="Tahoma"/>
          <w:sz w:val="22"/>
          <w:szCs w:val="22"/>
        </w:rPr>
      </w:pPr>
      <w:r w:rsidRPr="007005CF">
        <w:rPr>
          <w:rFonts w:ascii="Tahoma" w:hAnsi="Tahoma" w:cs="Tahoma"/>
          <w:sz w:val="22"/>
          <w:szCs w:val="22"/>
        </w:rPr>
        <w:t>Срок поставки: ______________________</w:t>
      </w:r>
      <w:r w:rsidR="004E43AB" w:rsidRPr="004E43AB">
        <w:rPr>
          <w:rFonts w:ascii="Tahoma" w:hAnsi="Tahoma" w:cs="Tahoma"/>
          <w:sz w:val="22"/>
          <w:szCs w:val="22"/>
        </w:rPr>
        <w:t xml:space="preserve"> </w:t>
      </w:r>
      <w:r w:rsidR="004E43AB">
        <w:rPr>
          <w:rFonts w:ascii="Tahoma" w:hAnsi="Tahoma" w:cs="Tahoma"/>
          <w:sz w:val="22"/>
          <w:szCs w:val="22"/>
        </w:rPr>
        <w:t>дней с момента подписания настоящей Спецификации</w:t>
      </w:r>
      <w:r w:rsidRPr="007005CF">
        <w:rPr>
          <w:rFonts w:ascii="Tahoma" w:hAnsi="Tahoma" w:cs="Tahoma"/>
          <w:sz w:val="22"/>
          <w:szCs w:val="22"/>
        </w:rPr>
        <w:t>.</w:t>
      </w:r>
    </w:p>
    <w:p w14:paraId="5888804C" w14:textId="77777777" w:rsidR="00BF0786" w:rsidRPr="007005CF" w:rsidRDefault="00BF0786" w:rsidP="00BF0786">
      <w:pPr>
        <w:numPr>
          <w:ilvl w:val="0"/>
          <w:numId w:val="17"/>
        </w:numPr>
        <w:spacing w:line="276" w:lineRule="auto"/>
        <w:ind w:left="567" w:hanging="567"/>
        <w:contextualSpacing/>
        <w:jc w:val="both"/>
        <w:rPr>
          <w:rFonts w:ascii="Tahoma" w:hAnsi="Tahoma" w:cs="Tahoma"/>
          <w:sz w:val="22"/>
          <w:szCs w:val="22"/>
        </w:rPr>
      </w:pPr>
      <w:r w:rsidRPr="007005CF">
        <w:rPr>
          <w:rFonts w:ascii="Tahoma" w:hAnsi="Tahoma" w:cs="Tahoma"/>
          <w:sz w:val="22"/>
          <w:szCs w:val="22"/>
        </w:rPr>
        <w:t>Условия поставки: доставка силами и за счет Поставщика до склада АО «ЩЛЗ», по адресу: г. Москва, г. Щербинка, ул. Первомайская, д. 6.</w:t>
      </w:r>
    </w:p>
    <w:p w14:paraId="07AEBB47" w14:textId="19251055" w:rsidR="00BF0786" w:rsidRPr="007005CF" w:rsidRDefault="00BF0786" w:rsidP="00BF0786">
      <w:pPr>
        <w:numPr>
          <w:ilvl w:val="0"/>
          <w:numId w:val="17"/>
        </w:numPr>
        <w:spacing w:line="276" w:lineRule="auto"/>
        <w:ind w:left="567" w:hanging="567"/>
        <w:contextualSpacing/>
        <w:jc w:val="both"/>
        <w:rPr>
          <w:rFonts w:ascii="Tahoma" w:hAnsi="Tahoma" w:cs="Tahoma"/>
          <w:sz w:val="22"/>
          <w:szCs w:val="22"/>
        </w:rPr>
      </w:pPr>
      <w:r w:rsidRPr="007005CF">
        <w:rPr>
          <w:rFonts w:ascii="Tahoma" w:hAnsi="Tahoma" w:cs="Tahoma"/>
          <w:sz w:val="22"/>
          <w:szCs w:val="22"/>
        </w:rPr>
        <w:t>Ответственност</w:t>
      </w:r>
      <w:r w:rsidR="002C1610">
        <w:rPr>
          <w:rFonts w:ascii="Tahoma" w:hAnsi="Tahoma" w:cs="Tahoma"/>
          <w:sz w:val="22"/>
          <w:szCs w:val="22"/>
        </w:rPr>
        <w:t>ь С</w:t>
      </w:r>
      <w:r w:rsidRPr="007005CF">
        <w:rPr>
          <w:rFonts w:ascii="Tahoma" w:hAnsi="Tahoma" w:cs="Tahoma"/>
          <w:sz w:val="22"/>
          <w:szCs w:val="22"/>
        </w:rPr>
        <w:t xml:space="preserve">торон: </w:t>
      </w:r>
      <w:r w:rsidR="004E43AB">
        <w:rPr>
          <w:rFonts w:ascii="Tahoma" w:hAnsi="Tahoma" w:cs="Tahoma"/>
          <w:sz w:val="22"/>
          <w:szCs w:val="22"/>
        </w:rPr>
        <w:t>в соответствии с условиями Договора</w:t>
      </w:r>
      <w:r w:rsidRPr="007005CF">
        <w:rPr>
          <w:rFonts w:ascii="Tahoma" w:hAnsi="Tahoma" w:cs="Tahoma"/>
          <w:sz w:val="22"/>
          <w:szCs w:val="22"/>
        </w:rPr>
        <w:t>.</w:t>
      </w:r>
    </w:p>
    <w:p w14:paraId="55535A33" w14:textId="4F3A4009" w:rsidR="00BF0786" w:rsidRPr="007005CF" w:rsidRDefault="00BF0786" w:rsidP="00BF0786">
      <w:pPr>
        <w:numPr>
          <w:ilvl w:val="0"/>
          <w:numId w:val="17"/>
        </w:numPr>
        <w:spacing w:line="276" w:lineRule="auto"/>
        <w:ind w:left="567" w:hanging="567"/>
        <w:contextualSpacing/>
        <w:jc w:val="both"/>
        <w:rPr>
          <w:rFonts w:ascii="Tahoma" w:hAnsi="Tahoma" w:cs="Tahoma"/>
          <w:sz w:val="22"/>
          <w:szCs w:val="22"/>
        </w:rPr>
      </w:pPr>
      <w:r w:rsidRPr="007005CF">
        <w:rPr>
          <w:rFonts w:ascii="Tahoma" w:hAnsi="Tahoma" w:cs="Tahoma"/>
          <w:sz w:val="22"/>
          <w:szCs w:val="22"/>
        </w:rPr>
        <w:t xml:space="preserve">Гарантийные условия: </w:t>
      </w:r>
      <w:r w:rsidR="004E43AB">
        <w:rPr>
          <w:rFonts w:ascii="Tahoma" w:hAnsi="Tahoma" w:cs="Tahoma"/>
          <w:sz w:val="22"/>
          <w:szCs w:val="22"/>
        </w:rPr>
        <w:t>в соответствии с условиями</w:t>
      </w:r>
      <w:r w:rsidRPr="007005CF">
        <w:rPr>
          <w:rFonts w:ascii="Tahoma" w:hAnsi="Tahoma" w:cs="Tahoma"/>
          <w:sz w:val="22"/>
          <w:szCs w:val="22"/>
        </w:rPr>
        <w:t xml:space="preserve"> Договор</w:t>
      </w:r>
      <w:r w:rsidR="004E43AB">
        <w:rPr>
          <w:rFonts w:ascii="Tahoma" w:hAnsi="Tahoma" w:cs="Tahoma"/>
          <w:sz w:val="22"/>
          <w:szCs w:val="22"/>
        </w:rPr>
        <w:t>а</w:t>
      </w:r>
      <w:r w:rsidRPr="007005CF">
        <w:rPr>
          <w:rFonts w:ascii="Tahoma" w:hAnsi="Tahoma" w:cs="Tahoma"/>
          <w:sz w:val="22"/>
          <w:szCs w:val="22"/>
        </w:rPr>
        <w:t>.</w:t>
      </w:r>
    </w:p>
    <w:p w14:paraId="79B83456" w14:textId="57624A05" w:rsidR="00BF0786" w:rsidRPr="007005CF" w:rsidRDefault="00BF0786" w:rsidP="00BF0786">
      <w:pPr>
        <w:numPr>
          <w:ilvl w:val="0"/>
          <w:numId w:val="17"/>
        </w:numPr>
        <w:spacing w:line="276" w:lineRule="auto"/>
        <w:ind w:left="567" w:hanging="567"/>
        <w:contextualSpacing/>
        <w:jc w:val="both"/>
        <w:rPr>
          <w:rFonts w:ascii="Tahoma" w:hAnsi="Tahoma" w:cs="Tahoma"/>
          <w:sz w:val="22"/>
          <w:szCs w:val="22"/>
        </w:rPr>
      </w:pPr>
      <w:r w:rsidRPr="007005CF">
        <w:rPr>
          <w:rFonts w:ascii="Tahoma" w:hAnsi="Tahoma" w:cs="Tahoma"/>
          <w:sz w:val="22"/>
          <w:szCs w:val="22"/>
        </w:rPr>
        <w:lastRenderedPageBreak/>
        <w:t xml:space="preserve">Настоящая Спецификация № ___ от «___» _________ 20___г. к Договору </w:t>
      </w:r>
      <w:r w:rsidR="006140AE">
        <w:rPr>
          <w:rFonts w:ascii="Tahoma" w:hAnsi="Tahoma" w:cs="Tahoma"/>
          <w:sz w:val="22"/>
          <w:szCs w:val="22"/>
        </w:rPr>
        <w:t xml:space="preserve">поставки </w:t>
      </w:r>
      <w:r w:rsidR="006140AE" w:rsidRPr="007005CF">
        <w:rPr>
          <w:rFonts w:ascii="Tahoma" w:hAnsi="Tahoma" w:cs="Tahoma"/>
          <w:sz w:val="22"/>
          <w:szCs w:val="22"/>
        </w:rPr>
        <w:t xml:space="preserve">№ </w:t>
      </w:r>
      <w:r w:rsidR="006140AE">
        <w:rPr>
          <w:rFonts w:ascii="Tahoma" w:hAnsi="Tahoma" w:cs="Tahoma"/>
          <w:sz w:val="22"/>
          <w:szCs w:val="22"/>
        </w:rPr>
        <w:t>_____</w:t>
      </w:r>
      <w:r w:rsidR="006140AE" w:rsidRPr="007005CF">
        <w:rPr>
          <w:rFonts w:ascii="Tahoma" w:hAnsi="Tahoma" w:cs="Tahoma"/>
          <w:sz w:val="22"/>
          <w:szCs w:val="22"/>
        </w:rPr>
        <w:t xml:space="preserve"> от «</w:t>
      </w:r>
      <w:r w:rsidR="006140AE">
        <w:rPr>
          <w:rFonts w:ascii="Tahoma" w:hAnsi="Tahoma" w:cs="Tahoma"/>
          <w:sz w:val="22"/>
          <w:szCs w:val="22"/>
        </w:rPr>
        <w:t>____</w:t>
      </w:r>
      <w:r w:rsidR="006140AE" w:rsidRPr="007005CF">
        <w:rPr>
          <w:rFonts w:ascii="Tahoma" w:hAnsi="Tahoma" w:cs="Tahoma"/>
          <w:sz w:val="22"/>
          <w:szCs w:val="22"/>
        </w:rPr>
        <w:t xml:space="preserve">» </w:t>
      </w:r>
      <w:r w:rsidR="00B14910">
        <w:rPr>
          <w:rFonts w:ascii="Tahoma" w:hAnsi="Tahoma" w:cs="Tahoma"/>
          <w:sz w:val="22"/>
          <w:szCs w:val="22"/>
        </w:rPr>
        <w:t>_____________</w:t>
      </w:r>
      <w:r w:rsidR="006140AE" w:rsidRPr="007005CF">
        <w:rPr>
          <w:rFonts w:ascii="Tahoma" w:hAnsi="Tahoma" w:cs="Tahoma"/>
          <w:sz w:val="22"/>
          <w:szCs w:val="22"/>
        </w:rPr>
        <w:t xml:space="preserve"> 202</w:t>
      </w:r>
      <w:r w:rsidR="00B834A6">
        <w:rPr>
          <w:rFonts w:ascii="Tahoma" w:hAnsi="Tahoma" w:cs="Tahoma"/>
          <w:sz w:val="22"/>
          <w:szCs w:val="22"/>
        </w:rPr>
        <w:t>2</w:t>
      </w:r>
      <w:r w:rsidR="006140AE" w:rsidRPr="007005CF">
        <w:rPr>
          <w:rFonts w:ascii="Tahoma" w:hAnsi="Tahoma" w:cs="Tahoma"/>
          <w:sz w:val="22"/>
          <w:szCs w:val="22"/>
        </w:rPr>
        <w:t>г.</w:t>
      </w:r>
      <w:r w:rsidR="006140AE">
        <w:rPr>
          <w:rFonts w:ascii="Tahoma" w:hAnsi="Tahoma" w:cs="Tahoma"/>
          <w:sz w:val="22"/>
          <w:szCs w:val="22"/>
        </w:rPr>
        <w:t xml:space="preserve"> </w:t>
      </w:r>
      <w:r w:rsidRPr="007005CF">
        <w:rPr>
          <w:rFonts w:ascii="Tahoma" w:hAnsi="Tahoma" w:cs="Tahoma"/>
          <w:sz w:val="22"/>
          <w:szCs w:val="22"/>
        </w:rPr>
        <w:t xml:space="preserve">вступает в силу со дня </w:t>
      </w:r>
      <w:r>
        <w:rPr>
          <w:rFonts w:ascii="Tahoma" w:hAnsi="Tahoma" w:cs="Tahoma"/>
          <w:sz w:val="22"/>
          <w:szCs w:val="22"/>
        </w:rPr>
        <w:t>ее</w:t>
      </w:r>
      <w:r w:rsidRPr="007005CF">
        <w:rPr>
          <w:rFonts w:ascii="Tahoma" w:hAnsi="Tahoma" w:cs="Tahoma"/>
          <w:sz w:val="22"/>
          <w:szCs w:val="22"/>
        </w:rPr>
        <w:t xml:space="preserve"> подписания Сторонами и является неотъемлемой частью Договора.</w:t>
      </w:r>
    </w:p>
    <w:p w14:paraId="2ABCB0F8" w14:textId="77777777" w:rsidR="00BF0786" w:rsidRPr="007005CF" w:rsidRDefault="00BF0786" w:rsidP="00BF0786">
      <w:pPr>
        <w:spacing w:line="276" w:lineRule="auto"/>
        <w:contextualSpacing/>
        <w:jc w:val="both"/>
        <w:rPr>
          <w:rFonts w:ascii="Tahoma" w:hAnsi="Tahoma" w:cs="Tahoma"/>
          <w:sz w:val="22"/>
          <w:szCs w:val="22"/>
        </w:rPr>
      </w:pPr>
    </w:p>
    <w:p w14:paraId="23DDD8F6" w14:textId="77777777" w:rsidR="00BF0786" w:rsidRPr="007005CF" w:rsidRDefault="00BF0786" w:rsidP="00BF0786">
      <w:pPr>
        <w:spacing w:line="276" w:lineRule="auto"/>
        <w:contextualSpacing/>
        <w:jc w:val="both"/>
        <w:rPr>
          <w:rFonts w:ascii="Tahoma" w:hAnsi="Tahoma" w:cs="Tahoma"/>
          <w:sz w:val="22"/>
          <w:szCs w:val="22"/>
        </w:rPr>
      </w:pPr>
    </w:p>
    <w:p w14:paraId="10D9180E" w14:textId="77777777" w:rsidR="00BF0786" w:rsidRPr="007005CF" w:rsidRDefault="00BF0786" w:rsidP="00BF0786">
      <w:pPr>
        <w:spacing w:line="276" w:lineRule="auto"/>
        <w:contextualSpacing/>
        <w:jc w:val="both"/>
        <w:rPr>
          <w:rFonts w:ascii="Tahoma" w:hAnsi="Tahoma" w:cs="Tahoma"/>
          <w:sz w:val="22"/>
          <w:szCs w:val="22"/>
        </w:rPr>
      </w:pPr>
    </w:p>
    <w:tbl>
      <w:tblPr>
        <w:tblStyle w:val="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5087"/>
      </w:tblGrid>
      <w:tr w:rsidR="00BF0786" w:rsidRPr="007005CF" w14:paraId="40DEC0FB" w14:textId="77777777" w:rsidTr="00E54C95">
        <w:tc>
          <w:tcPr>
            <w:tcW w:w="4978" w:type="dxa"/>
          </w:tcPr>
          <w:p w14:paraId="737C9DE2" w14:textId="77777777" w:rsidR="00BF0786" w:rsidRPr="007005CF" w:rsidRDefault="00BF0786" w:rsidP="00E54C95">
            <w:pPr>
              <w:rPr>
                <w:rFonts w:ascii="Tahoma" w:hAnsi="Tahoma" w:cs="Tahoma"/>
                <w:b/>
                <w:sz w:val="22"/>
                <w:szCs w:val="22"/>
              </w:rPr>
            </w:pPr>
            <w:r w:rsidRPr="007005CF">
              <w:rPr>
                <w:rFonts w:ascii="Tahoma" w:hAnsi="Tahoma" w:cs="Tahoma"/>
                <w:b/>
                <w:sz w:val="22"/>
                <w:szCs w:val="22"/>
              </w:rPr>
              <w:t>ПОСТАВЩИК</w:t>
            </w:r>
          </w:p>
        </w:tc>
        <w:tc>
          <w:tcPr>
            <w:tcW w:w="5087" w:type="dxa"/>
          </w:tcPr>
          <w:p w14:paraId="0EC1EE47" w14:textId="77777777" w:rsidR="00BF0786" w:rsidRPr="007005CF" w:rsidRDefault="00BF0786" w:rsidP="00E54C95">
            <w:pPr>
              <w:rPr>
                <w:rFonts w:ascii="Tahoma" w:hAnsi="Tahoma" w:cs="Tahoma"/>
                <w:b/>
                <w:sz w:val="22"/>
                <w:szCs w:val="22"/>
              </w:rPr>
            </w:pPr>
            <w:r w:rsidRPr="007005CF">
              <w:rPr>
                <w:rFonts w:ascii="Tahoma" w:hAnsi="Tahoma" w:cs="Tahoma"/>
                <w:b/>
                <w:sz w:val="22"/>
                <w:szCs w:val="22"/>
              </w:rPr>
              <w:t>ПОКУПАТЕЛЬ</w:t>
            </w:r>
          </w:p>
        </w:tc>
      </w:tr>
      <w:tr w:rsidR="00BF0786" w:rsidRPr="007005CF" w14:paraId="7B6DD13C" w14:textId="77777777" w:rsidTr="00E54C95">
        <w:trPr>
          <w:trHeight w:val="1693"/>
        </w:trPr>
        <w:tc>
          <w:tcPr>
            <w:tcW w:w="4978" w:type="dxa"/>
          </w:tcPr>
          <w:p w14:paraId="2DD6823C" w14:textId="03D9B72C" w:rsidR="005B7192" w:rsidRPr="00B718D9" w:rsidRDefault="00B14910" w:rsidP="005B7192">
            <w:pPr>
              <w:rPr>
                <w:rFonts w:ascii="Tahoma" w:hAnsi="Tahoma" w:cs="Tahoma"/>
                <w:color w:val="000000" w:themeColor="text1"/>
                <w:sz w:val="22"/>
                <w:szCs w:val="22"/>
              </w:rPr>
            </w:pPr>
            <w:r w:rsidRPr="007005CF">
              <w:rPr>
                <w:rFonts w:ascii="Tahoma" w:hAnsi="Tahoma" w:cs="Tahoma"/>
                <w:sz w:val="22"/>
                <w:szCs w:val="22"/>
              </w:rPr>
              <w:t>Генеральный директор</w:t>
            </w:r>
          </w:p>
          <w:p w14:paraId="1CAED2FC" w14:textId="6EECC7DB" w:rsidR="00BF0786" w:rsidRPr="007005CF" w:rsidRDefault="005B7192" w:rsidP="005B7192">
            <w:pPr>
              <w:rPr>
                <w:rFonts w:ascii="Tahoma" w:hAnsi="Tahoma" w:cs="Tahoma"/>
                <w:sz w:val="22"/>
                <w:szCs w:val="22"/>
              </w:rPr>
            </w:pPr>
            <w:r w:rsidRPr="005E0689">
              <w:rPr>
                <w:rFonts w:ascii="Tahoma" w:hAnsi="Tahoma" w:cs="Tahoma"/>
                <w:bCs/>
                <w:iCs/>
                <w:color w:val="000000" w:themeColor="text1"/>
                <w:sz w:val="22"/>
                <w:szCs w:val="22"/>
              </w:rPr>
              <w:t>ООО «»</w:t>
            </w:r>
          </w:p>
          <w:p w14:paraId="79E0C4B1" w14:textId="77777777" w:rsidR="00BF0786" w:rsidRDefault="00BF0786" w:rsidP="00E54C95">
            <w:pPr>
              <w:rPr>
                <w:rFonts w:ascii="Tahoma" w:hAnsi="Tahoma" w:cs="Tahoma"/>
                <w:sz w:val="22"/>
                <w:szCs w:val="22"/>
              </w:rPr>
            </w:pPr>
          </w:p>
          <w:p w14:paraId="3EE6AE84" w14:textId="77777777" w:rsidR="00BF0786" w:rsidRPr="007005CF" w:rsidRDefault="00BF0786" w:rsidP="00E54C95">
            <w:pPr>
              <w:rPr>
                <w:rFonts w:ascii="Tahoma" w:hAnsi="Tahoma" w:cs="Tahoma"/>
                <w:sz w:val="22"/>
                <w:szCs w:val="22"/>
              </w:rPr>
            </w:pPr>
          </w:p>
          <w:p w14:paraId="32C1CD4E" w14:textId="77777777" w:rsidR="00BF0786" w:rsidRDefault="00BF0786" w:rsidP="00E54C95">
            <w:pPr>
              <w:rPr>
                <w:rFonts w:ascii="Tahoma" w:hAnsi="Tahoma" w:cs="Tahoma"/>
                <w:sz w:val="22"/>
                <w:szCs w:val="22"/>
              </w:rPr>
            </w:pPr>
          </w:p>
          <w:p w14:paraId="4FEDEA86" w14:textId="651A4E99" w:rsidR="00BF0786" w:rsidRPr="002C3159" w:rsidRDefault="00BF0786" w:rsidP="00E54C95">
            <w:pPr>
              <w:rPr>
                <w:rFonts w:ascii="Tahoma" w:hAnsi="Tahoma" w:cs="Tahoma"/>
                <w:sz w:val="22"/>
                <w:szCs w:val="22"/>
              </w:rPr>
            </w:pPr>
            <w:r w:rsidRPr="007005CF">
              <w:rPr>
                <w:rFonts w:ascii="Tahoma" w:hAnsi="Tahoma" w:cs="Tahoma"/>
                <w:sz w:val="22"/>
                <w:szCs w:val="22"/>
              </w:rPr>
              <w:t xml:space="preserve">_________________ </w:t>
            </w:r>
            <w:r>
              <w:rPr>
                <w:rFonts w:ascii="Tahoma" w:hAnsi="Tahoma" w:cs="Tahoma"/>
                <w:sz w:val="22"/>
                <w:szCs w:val="22"/>
              </w:rPr>
              <w:t>/</w:t>
            </w:r>
            <w:r w:rsidR="00B14910">
              <w:rPr>
                <w:rFonts w:ascii="Tahoma" w:hAnsi="Tahoma" w:cs="Tahoma"/>
                <w:color w:val="000000" w:themeColor="text1"/>
                <w:sz w:val="22"/>
                <w:szCs w:val="22"/>
              </w:rPr>
              <w:t xml:space="preserve"> </w:t>
            </w:r>
            <w:r>
              <w:rPr>
                <w:rFonts w:ascii="Tahoma" w:hAnsi="Tahoma" w:cs="Tahoma"/>
                <w:color w:val="000000" w:themeColor="text1"/>
                <w:sz w:val="22"/>
                <w:szCs w:val="22"/>
              </w:rPr>
              <w:t>/</w:t>
            </w:r>
          </w:p>
          <w:p w14:paraId="754AF191" w14:textId="77777777" w:rsidR="00BF0786" w:rsidRPr="007005CF" w:rsidRDefault="00BF0786" w:rsidP="00E54C95">
            <w:pPr>
              <w:pStyle w:val="22"/>
              <w:rPr>
                <w:rFonts w:ascii="Tahoma" w:hAnsi="Tahoma" w:cs="Tahoma"/>
                <w:sz w:val="22"/>
                <w:szCs w:val="22"/>
              </w:rPr>
            </w:pPr>
            <w:r w:rsidRPr="007005CF">
              <w:rPr>
                <w:rFonts w:ascii="Tahoma" w:hAnsi="Tahoma" w:cs="Tahoma"/>
                <w:sz w:val="22"/>
                <w:szCs w:val="22"/>
              </w:rPr>
              <w:t>М.П.</w:t>
            </w:r>
          </w:p>
        </w:tc>
        <w:tc>
          <w:tcPr>
            <w:tcW w:w="5087" w:type="dxa"/>
          </w:tcPr>
          <w:p w14:paraId="57222E2D" w14:textId="77777777" w:rsidR="00BF0786" w:rsidRPr="007005CF" w:rsidRDefault="00BF0786" w:rsidP="00E54C95">
            <w:pPr>
              <w:pStyle w:val="22"/>
              <w:rPr>
                <w:rFonts w:ascii="Tahoma" w:hAnsi="Tahoma" w:cs="Tahoma"/>
                <w:sz w:val="22"/>
                <w:szCs w:val="22"/>
              </w:rPr>
            </w:pPr>
            <w:r w:rsidRPr="007005CF">
              <w:rPr>
                <w:rFonts w:ascii="Tahoma" w:hAnsi="Tahoma" w:cs="Tahoma"/>
                <w:sz w:val="22"/>
                <w:szCs w:val="22"/>
              </w:rPr>
              <w:t>Генеральный директор</w:t>
            </w:r>
          </w:p>
          <w:p w14:paraId="555260C5" w14:textId="77777777" w:rsidR="00BF0786" w:rsidRPr="007005CF" w:rsidRDefault="00BF0786" w:rsidP="00E54C95">
            <w:pPr>
              <w:pStyle w:val="22"/>
              <w:rPr>
                <w:rFonts w:ascii="Tahoma" w:hAnsi="Tahoma" w:cs="Tahoma"/>
                <w:sz w:val="22"/>
                <w:szCs w:val="22"/>
              </w:rPr>
            </w:pPr>
            <w:r w:rsidRPr="007005CF">
              <w:rPr>
                <w:rFonts w:ascii="Tahoma" w:hAnsi="Tahoma" w:cs="Tahoma"/>
                <w:sz w:val="22"/>
                <w:szCs w:val="22"/>
              </w:rPr>
              <w:t>АО «ЩЛЗ»</w:t>
            </w:r>
          </w:p>
          <w:p w14:paraId="54573909" w14:textId="77777777" w:rsidR="00BF0786" w:rsidRDefault="00BF0786" w:rsidP="00E54C95">
            <w:pPr>
              <w:pStyle w:val="22"/>
              <w:rPr>
                <w:rFonts w:ascii="Tahoma" w:hAnsi="Tahoma" w:cs="Tahoma"/>
                <w:sz w:val="22"/>
                <w:szCs w:val="22"/>
              </w:rPr>
            </w:pPr>
          </w:p>
          <w:p w14:paraId="3133F572" w14:textId="77777777" w:rsidR="00BF0786" w:rsidRPr="007005CF" w:rsidRDefault="00BF0786" w:rsidP="00E54C95">
            <w:pPr>
              <w:pStyle w:val="22"/>
              <w:rPr>
                <w:rFonts w:ascii="Tahoma" w:hAnsi="Tahoma" w:cs="Tahoma"/>
                <w:sz w:val="22"/>
                <w:szCs w:val="22"/>
              </w:rPr>
            </w:pPr>
          </w:p>
          <w:p w14:paraId="315BF4D3" w14:textId="77777777" w:rsidR="00BF0786" w:rsidRPr="007005CF" w:rsidRDefault="00BF0786" w:rsidP="00E54C95">
            <w:pPr>
              <w:pStyle w:val="22"/>
              <w:rPr>
                <w:rFonts w:ascii="Tahoma" w:hAnsi="Tahoma" w:cs="Tahoma"/>
                <w:sz w:val="22"/>
                <w:szCs w:val="22"/>
              </w:rPr>
            </w:pPr>
          </w:p>
          <w:p w14:paraId="2FCC1766" w14:textId="31CFBDCE" w:rsidR="00BF0786" w:rsidRPr="007005CF" w:rsidRDefault="00BF0786" w:rsidP="00E54C95">
            <w:pPr>
              <w:pStyle w:val="22"/>
              <w:rPr>
                <w:rFonts w:ascii="Tahoma" w:hAnsi="Tahoma" w:cs="Tahoma"/>
                <w:sz w:val="22"/>
                <w:szCs w:val="22"/>
              </w:rPr>
            </w:pPr>
            <w:r w:rsidRPr="007005CF">
              <w:rPr>
                <w:rFonts w:ascii="Tahoma" w:hAnsi="Tahoma" w:cs="Tahoma"/>
                <w:sz w:val="22"/>
                <w:szCs w:val="22"/>
              </w:rPr>
              <w:t xml:space="preserve">_________________ </w:t>
            </w:r>
            <w:r>
              <w:rPr>
                <w:rFonts w:ascii="Tahoma" w:hAnsi="Tahoma" w:cs="Tahoma"/>
                <w:sz w:val="22"/>
                <w:szCs w:val="22"/>
              </w:rPr>
              <w:t>/</w:t>
            </w:r>
            <w:r w:rsidR="009E4175">
              <w:rPr>
                <w:rFonts w:ascii="Tahoma" w:hAnsi="Tahoma" w:cs="Tahoma"/>
                <w:sz w:val="22"/>
                <w:szCs w:val="22"/>
              </w:rPr>
              <w:t>В.Ю. Чернобаев</w:t>
            </w:r>
            <w:r>
              <w:rPr>
                <w:rFonts w:ascii="Tahoma" w:hAnsi="Tahoma" w:cs="Tahoma"/>
                <w:sz w:val="22"/>
                <w:szCs w:val="22"/>
              </w:rPr>
              <w:t>/</w:t>
            </w:r>
          </w:p>
          <w:p w14:paraId="43AA683D" w14:textId="77777777" w:rsidR="00BF0786" w:rsidRPr="007005CF" w:rsidRDefault="00BF0786" w:rsidP="00E54C95">
            <w:pPr>
              <w:pStyle w:val="22"/>
              <w:rPr>
                <w:rFonts w:ascii="Tahoma" w:hAnsi="Tahoma" w:cs="Tahoma"/>
                <w:sz w:val="22"/>
                <w:szCs w:val="22"/>
              </w:rPr>
            </w:pPr>
            <w:r w:rsidRPr="007005CF">
              <w:rPr>
                <w:rFonts w:ascii="Tahoma" w:hAnsi="Tahoma" w:cs="Tahoma"/>
                <w:sz w:val="22"/>
                <w:szCs w:val="22"/>
              </w:rPr>
              <w:t>М.П.</w:t>
            </w:r>
          </w:p>
        </w:tc>
      </w:tr>
    </w:tbl>
    <w:p w14:paraId="3F00EC46" w14:textId="77777777" w:rsidR="00BF0786" w:rsidRDefault="00BF0786" w:rsidP="00BF0786">
      <w:pPr>
        <w:rPr>
          <w:rFonts w:ascii="Tahoma" w:hAnsi="Tahoma" w:cs="Tahoma"/>
          <w:sz w:val="22"/>
          <w:szCs w:val="22"/>
        </w:rPr>
      </w:pPr>
    </w:p>
    <w:p w14:paraId="2175C471" w14:textId="40AED62C" w:rsidR="006140AE" w:rsidRDefault="003F234A" w:rsidP="00BF0786">
      <w:pPr>
        <w:rPr>
          <w:rFonts w:ascii="Tahoma" w:hAnsi="Tahoma" w:cs="Tahoma"/>
          <w:b/>
          <w:sz w:val="22"/>
          <w:szCs w:val="22"/>
        </w:rPr>
      </w:pPr>
      <w:r>
        <w:rPr>
          <w:rFonts w:ascii="Tahoma" w:hAnsi="Tahoma" w:cs="Tahoma"/>
          <w:sz w:val="22"/>
          <w:szCs w:val="22"/>
        </w:rPr>
        <w:t xml:space="preserve">   </w:t>
      </w:r>
      <w:proofErr w:type="gramStart"/>
      <w:r>
        <w:rPr>
          <w:rFonts w:ascii="Tahoma" w:hAnsi="Tahoma" w:cs="Tahoma"/>
          <w:sz w:val="22"/>
          <w:szCs w:val="22"/>
        </w:rPr>
        <w:t xml:space="preserve">«  </w:t>
      </w:r>
      <w:proofErr w:type="gramEnd"/>
      <w:r>
        <w:rPr>
          <w:rFonts w:ascii="Tahoma" w:hAnsi="Tahoma" w:cs="Tahoma"/>
          <w:sz w:val="22"/>
          <w:szCs w:val="22"/>
        </w:rPr>
        <w:t xml:space="preserve">  » ___________ 202  г.                                  </w:t>
      </w:r>
      <w:proofErr w:type="gramStart"/>
      <w:r>
        <w:rPr>
          <w:rFonts w:ascii="Tahoma" w:hAnsi="Tahoma" w:cs="Tahoma"/>
          <w:sz w:val="22"/>
          <w:szCs w:val="22"/>
        </w:rPr>
        <w:t xml:space="preserve">«  </w:t>
      </w:r>
      <w:proofErr w:type="gramEnd"/>
      <w:r>
        <w:rPr>
          <w:rFonts w:ascii="Tahoma" w:hAnsi="Tahoma" w:cs="Tahoma"/>
          <w:sz w:val="22"/>
          <w:szCs w:val="22"/>
        </w:rPr>
        <w:t xml:space="preserve">  » ___________ 202  г.</w:t>
      </w:r>
    </w:p>
    <w:p w14:paraId="37E802D0" w14:textId="404D0464" w:rsidR="008463A9" w:rsidRDefault="008463A9" w:rsidP="00BF0786">
      <w:pPr>
        <w:rPr>
          <w:rFonts w:ascii="Tahoma" w:hAnsi="Tahoma" w:cs="Tahoma"/>
          <w:b/>
          <w:sz w:val="22"/>
          <w:szCs w:val="22"/>
        </w:rPr>
      </w:pPr>
    </w:p>
    <w:p w14:paraId="65AE393B" w14:textId="2EC8DF50" w:rsidR="008463A9" w:rsidRDefault="008463A9" w:rsidP="00BF0786">
      <w:pPr>
        <w:rPr>
          <w:rFonts w:ascii="Tahoma" w:hAnsi="Tahoma" w:cs="Tahoma"/>
          <w:b/>
          <w:sz w:val="22"/>
          <w:szCs w:val="22"/>
        </w:rPr>
      </w:pPr>
    </w:p>
    <w:p w14:paraId="6B2BD328" w14:textId="77777777" w:rsidR="008463A9" w:rsidRDefault="008463A9" w:rsidP="00BF0786">
      <w:pPr>
        <w:rPr>
          <w:rFonts w:ascii="Tahoma" w:hAnsi="Tahoma" w:cs="Tahoma"/>
          <w:b/>
          <w:sz w:val="22"/>
          <w:szCs w:val="22"/>
        </w:rPr>
      </w:pPr>
    </w:p>
    <w:p w14:paraId="21750E7A" w14:textId="34043BC5" w:rsidR="00BF0786" w:rsidRPr="00C83886" w:rsidRDefault="00BF0786" w:rsidP="00BF0786">
      <w:pPr>
        <w:rPr>
          <w:rFonts w:ascii="Tahoma" w:hAnsi="Tahoma" w:cs="Tahoma"/>
          <w:b/>
          <w:sz w:val="22"/>
          <w:szCs w:val="22"/>
        </w:rPr>
      </w:pPr>
      <w:r w:rsidRPr="00C83886">
        <w:rPr>
          <w:rFonts w:ascii="Tahoma" w:hAnsi="Tahoma" w:cs="Tahoma"/>
          <w:b/>
          <w:sz w:val="22"/>
          <w:szCs w:val="22"/>
        </w:rPr>
        <w:t>В качестве формы согласовано:</w:t>
      </w:r>
    </w:p>
    <w:p w14:paraId="22B91804" w14:textId="77777777" w:rsidR="00BF0786" w:rsidRDefault="00BF0786" w:rsidP="00BF0786">
      <w:pPr>
        <w:rPr>
          <w:rFonts w:ascii="Tahoma" w:hAnsi="Tahoma" w:cs="Tahoma"/>
          <w:sz w:val="22"/>
          <w:szCs w:val="22"/>
        </w:rPr>
      </w:pPr>
    </w:p>
    <w:tbl>
      <w:tblPr>
        <w:tblStyle w:val="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5087"/>
      </w:tblGrid>
      <w:tr w:rsidR="00BF0786" w:rsidRPr="007005CF" w14:paraId="6693F569" w14:textId="77777777" w:rsidTr="00E54C95">
        <w:tc>
          <w:tcPr>
            <w:tcW w:w="4978" w:type="dxa"/>
          </w:tcPr>
          <w:p w14:paraId="31DB260C" w14:textId="77777777" w:rsidR="00BF0786" w:rsidRPr="007005CF" w:rsidRDefault="00BF0786" w:rsidP="00E54C95">
            <w:pPr>
              <w:rPr>
                <w:rFonts w:ascii="Tahoma" w:hAnsi="Tahoma" w:cs="Tahoma"/>
                <w:b/>
                <w:sz w:val="22"/>
                <w:szCs w:val="22"/>
              </w:rPr>
            </w:pPr>
            <w:r w:rsidRPr="007005CF">
              <w:rPr>
                <w:rFonts w:ascii="Tahoma" w:hAnsi="Tahoma" w:cs="Tahoma"/>
                <w:b/>
                <w:sz w:val="22"/>
                <w:szCs w:val="22"/>
              </w:rPr>
              <w:t>ПОСТАВЩИК</w:t>
            </w:r>
          </w:p>
        </w:tc>
        <w:tc>
          <w:tcPr>
            <w:tcW w:w="5087" w:type="dxa"/>
          </w:tcPr>
          <w:p w14:paraId="3F4F76F9" w14:textId="77777777" w:rsidR="00BF0786" w:rsidRPr="007005CF" w:rsidRDefault="00BF0786" w:rsidP="00E54C95">
            <w:pPr>
              <w:rPr>
                <w:rFonts w:ascii="Tahoma" w:hAnsi="Tahoma" w:cs="Tahoma"/>
                <w:b/>
                <w:sz w:val="22"/>
                <w:szCs w:val="22"/>
              </w:rPr>
            </w:pPr>
            <w:r w:rsidRPr="007005CF">
              <w:rPr>
                <w:rFonts w:ascii="Tahoma" w:hAnsi="Tahoma" w:cs="Tahoma"/>
                <w:b/>
                <w:sz w:val="22"/>
                <w:szCs w:val="22"/>
              </w:rPr>
              <w:t>ПОКУПАТЕЛЬ</w:t>
            </w:r>
          </w:p>
        </w:tc>
      </w:tr>
      <w:tr w:rsidR="00BF0786" w:rsidRPr="007005CF" w14:paraId="3E7AFF97" w14:textId="77777777" w:rsidTr="00E54C95">
        <w:trPr>
          <w:trHeight w:val="1693"/>
        </w:trPr>
        <w:tc>
          <w:tcPr>
            <w:tcW w:w="4978" w:type="dxa"/>
          </w:tcPr>
          <w:p w14:paraId="2E923B17" w14:textId="77777777" w:rsidR="00B14910" w:rsidRDefault="00B14910" w:rsidP="005B7192">
            <w:pPr>
              <w:rPr>
                <w:rFonts w:ascii="Tahoma" w:hAnsi="Tahoma" w:cs="Tahoma"/>
                <w:bCs/>
                <w:iCs/>
                <w:color w:val="000000" w:themeColor="text1"/>
                <w:sz w:val="22"/>
                <w:szCs w:val="22"/>
              </w:rPr>
            </w:pPr>
            <w:r w:rsidRPr="007005CF">
              <w:rPr>
                <w:rFonts w:ascii="Tahoma" w:hAnsi="Tahoma" w:cs="Tahoma"/>
                <w:sz w:val="22"/>
                <w:szCs w:val="22"/>
              </w:rPr>
              <w:t>Генеральный директор</w:t>
            </w:r>
            <w:r w:rsidRPr="005E0689">
              <w:rPr>
                <w:rFonts w:ascii="Tahoma" w:hAnsi="Tahoma" w:cs="Tahoma"/>
                <w:bCs/>
                <w:iCs/>
                <w:color w:val="000000" w:themeColor="text1"/>
                <w:sz w:val="22"/>
                <w:szCs w:val="22"/>
              </w:rPr>
              <w:t xml:space="preserve"> </w:t>
            </w:r>
          </w:p>
          <w:p w14:paraId="4992F019" w14:textId="08834246" w:rsidR="00BF0786" w:rsidRPr="007005CF" w:rsidRDefault="005B7192" w:rsidP="005B7192">
            <w:pPr>
              <w:rPr>
                <w:rFonts w:ascii="Tahoma" w:hAnsi="Tahoma" w:cs="Tahoma"/>
                <w:sz w:val="22"/>
                <w:szCs w:val="22"/>
              </w:rPr>
            </w:pPr>
            <w:r w:rsidRPr="005E0689">
              <w:rPr>
                <w:rFonts w:ascii="Tahoma" w:hAnsi="Tahoma" w:cs="Tahoma"/>
                <w:bCs/>
                <w:iCs/>
                <w:color w:val="000000" w:themeColor="text1"/>
                <w:sz w:val="22"/>
                <w:szCs w:val="22"/>
              </w:rPr>
              <w:t>ООО «»</w:t>
            </w:r>
          </w:p>
          <w:p w14:paraId="2511D1FD" w14:textId="77777777" w:rsidR="00BF0786" w:rsidRPr="007005CF" w:rsidRDefault="00BF0786" w:rsidP="00E54C95">
            <w:pPr>
              <w:rPr>
                <w:rFonts w:ascii="Tahoma" w:hAnsi="Tahoma" w:cs="Tahoma"/>
                <w:sz w:val="22"/>
                <w:szCs w:val="22"/>
              </w:rPr>
            </w:pPr>
          </w:p>
          <w:p w14:paraId="37B1A7C2" w14:textId="77777777" w:rsidR="00BF0786" w:rsidRDefault="00BF0786" w:rsidP="00E54C95">
            <w:pPr>
              <w:rPr>
                <w:rFonts w:ascii="Tahoma" w:hAnsi="Tahoma" w:cs="Tahoma"/>
                <w:sz w:val="22"/>
                <w:szCs w:val="22"/>
              </w:rPr>
            </w:pPr>
          </w:p>
          <w:p w14:paraId="66E75509" w14:textId="77777777" w:rsidR="003F234A" w:rsidRDefault="003F234A" w:rsidP="00E54C95">
            <w:pPr>
              <w:rPr>
                <w:rFonts w:ascii="Tahoma" w:hAnsi="Tahoma" w:cs="Tahoma"/>
                <w:sz w:val="22"/>
                <w:szCs w:val="22"/>
              </w:rPr>
            </w:pPr>
          </w:p>
          <w:p w14:paraId="357D96F1" w14:textId="3EDAB1E4" w:rsidR="00BF0786" w:rsidRPr="002C3159" w:rsidRDefault="00BF0786" w:rsidP="00E54C95">
            <w:pPr>
              <w:rPr>
                <w:rFonts w:ascii="Tahoma" w:hAnsi="Tahoma" w:cs="Tahoma"/>
                <w:sz w:val="22"/>
                <w:szCs w:val="22"/>
              </w:rPr>
            </w:pPr>
            <w:r w:rsidRPr="007005CF">
              <w:rPr>
                <w:rFonts w:ascii="Tahoma" w:hAnsi="Tahoma" w:cs="Tahoma"/>
                <w:sz w:val="22"/>
                <w:szCs w:val="22"/>
              </w:rPr>
              <w:t xml:space="preserve">_________________ </w:t>
            </w:r>
            <w:r>
              <w:rPr>
                <w:rFonts w:ascii="Tahoma" w:hAnsi="Tahoma" w:cs="Tahoma"/>
                <w:sz w:val="22"/>
                <w:szCs w:val="22"/>
              </w:rPr>
              <w:t>/</w:t>
            </w:r>
            <w:r w:rsidR="00B14910">
              <w:rPr>
                <w:rFonts w:ascii="Tahoma" w:hAnsi="Tahoma" w:cs="Tahoma"/>
                <w:color w:val="000000" w:themeColor="text1"/>
                <w:sz w:val="22"/>
                <w:szCs w:val="22"/>
              </w:rPr>
              <w:t xml:space="preserve"> </w:t>
            </w:r>
            <w:r>
              <w:rPr>
                <w:rFonts w:ascii="Tahoma" w:hAnsi="Tahoma" w:cs="Tahoma"/>
                <w:color w:val="000000" w:themeColor="text1"/>
                <w:sz w:val="22"/>
                <w:szCs w:val="22"/>
              </w:rPr>
              <w:t>/</w:t>
            </w:r>
          </w:p>
          <w:p w14:paraId="2E1470BF" w14:textId="77777777" w:rsidR="00BF0786" w:rsidRPr="007005CF" w:rsidRDefault="00BF0786" w:rsidP="00E54C95">
            <w:pPr>
              <w:pStyle w:val="22"/>
              <w:rPr>
                <w:rFonts w:ascii="Tahoma" w:hAnsi="Tahoma" w:cs="Tahoma"/>
                <w:sz w:val="22"/>
                <w:szCs w:val="22"/>
              </w:rPr>
            </w:pPr>
            <w:r w:rsidRPr="007005CF">
              <w:rPr>
                <w:rFonts w:ascii="Tahoma" w:hAnsi="Tahoma" w:cs="Tahoma"/>
                <w:sz w:val="22"/>
                <w:szCs w:val="22"/>
              </w:rPr>
              <w:t>М.П.</w:t>
            </w:r>
          </w:p>
        </w:tc>
        <w:tc>
          <w:tcPr>
            <w:tcW w:w="5087" w:type="dxa"/>
          </w:tcPr>
          <w:p w14:paraId="61361704" w14:textId="44830503" w:rsidR="00BF0786" w:rsidRPr="007005CF" w:rsidRDefault="009E4175" w:rsidP="00E54C95">
            <w:pPr>
              <w:pStyle w:val="22"/>
              <w:rPr>
                <w:rFonts w:ascii="Tahoma" w:hAnsi="Tahoma" w:cs="Tahoma"/>
                <w:sz w:val="22"/>
                <w:szCs w:val="22"/>
              </w:rPr>
            </w:pPr>
            <w:r>
              <w:rPr>
                <w:rFonts w:ascii="Tahoma" w:hAnsi="Tahoma" w:cs="Tahoma"/>
                <w:sz w:val="22"/>
                <w:szCs w:val="22"/>
              </w:rPr>
              <w:t>Генеральный д</w:t>
            </w:r>
            <w:r w:rsidR="00BF0786" w:rsidRPr="007005CF">
              <w:rPr>
                <w:rFonts w:ascii="Tahoma" w:hAnsi="Tahoma" w:cs="Tahoma"/>
                <w:sz w:val="22"/>
                <w:szCs w:val="22"/>
              </w:rPr>
              <w:t>иректор</w:t>
            </w:r>
            <w:r w:rsidR="003E4C92">
              <w:rPr>
                <w:rFonts w:ascii="Tahoma" w:hAnsi="Tahoma" w:cs="Tahoma"/>
                <w:sz w:val="22"/>
                <w:szCs w:val="22"/>
              </w:rPr>
              <w:t xml:space="preserve"> </w:t>
            </w:r>
          </w:p>
          <w:p w14:paraId="731DE72A" w14:textId="77777777" w:rsidR="00BF0786" w:rsidRPr="007005CF" w:rsidRDefault="00BF0786" w:rsidP="00E54C95">
            <w:pPr>
              <w:pStyle w:val="22"/>
              <w:rPr>
                <w:rFonts w:ascii="Tahoma" w:hAnsi="Tahoma" w:cs="Tahoma"/>
                <w:sz w:val="22"/>
                <w:szCs w:val="22"/>
              </w:rPr>
            </w:pPr>
            <w:r w:rsidRPr="007005CF">
              <w:rPr>
                <w:rFonts w:ascii="Tahoma" w:hAnsi="Tahoma" w:cs="Tahoma"/>
                <w:sz w:val="22"/>
                <w:szCs w:val="22"/>
              </w:rPr>
              <w:t>АО «ЩЛЗ»</w:t>
            </w:r>
          </w:p>
          <w:p w14:paraId="5D3A39FB" w14:textId="77777777" w:rsidR="00BF0786" w:rsidRDefault="00BF0786" w:rsidP="00E54C95">
            <w:pPr>
              <w:pStyle w:val="22"/>
              <w:rPr>
                <w:rFonts w:ascii="Tahoma" w:hAnsi="Tahoma" w:cs="Tahoma"/>
                <w:sz w:val="22"/>
                <w:szCs w:val="22"/>
              </w:rPr>
            </w:pPr>
          </w:p>
          <w:p w14:paraId="1DCF389D" w14:textId="77777777" w:rsidR="00BF0786" w:rsidRPr="007005CF" w:rsidRDefault="00BF0786" w:rsidP="00E54C95">
            <w:pPr>
              <w:pStyle w:val="22"/>
              <w:rPr>
                <w:rFonts w:ascii="Tahoma" w:hAnsi="Tahoma" w:cs="Tahoma"/>
                <w:sz w:val="22"/>
                <w:szCs w:val="22"/>
              </w:rPr>
            </w:pPr>
          </w:p>
          <w:p w14:paraId="31BB9E20" w14:textId="77777777" w:rsidR="00BF0786" w:rsidRPr="007005CF" w:rsidRDefault="00BF0786" w:rsidP="00E54C95">
            <w:pPr>
              <w:pStyle w:val="22"/>
              <w:rPr>
                <w:rFonts w:ascii="Tahoma" w:hAnsi="Tahoma" w:cs="Tahoma"/>
                <w:sz w:val="22"/>
                <w:szCs w:val="22"/>
              </w:rPr>
            </w:pPr>
          </w:p>
          <w:p w14:paraId="05AE0938" w14:textId="0A87DABB" w:rsidR="00BF0786" w:rsidRPr="007005CF" w:rsidRDefault="00BF0786" w:rsidP="00E54C95">
            <w:pPr>
              <w:pStyle w:val="22"/>
              <w:rPr>
                <w:rFonts w:ascii="Tahoma" w:hAnsi="Tahoma" w:cs="Tahoma"/>
                <w:sz w:val="22"/>
                <w:szCs w:val="22"/>
              </w:rPr>
            </w:pPr>
            <w:r w:rsidRPr="007005CF">
              <w:rPr>
                <w:rFonts w:ascii="Tahoma" w:hAnsi="Tahoma" w:cs="Tahoma"/>
                <w:sz w:val="22"/>
                <w:szCs w:val="22"/>
              </w:rPr>
              <w:t xml:space="preserve">_________________ </w:t>
            </w:r>
            <w:r>
              <w:rPr>
                <w:rFonts w:ascii="Tahoma" w:hAnsi="Tahoma" w:cs="Tahoma"/>
                <w:sz w:val="22"/>
                <w:szCs w:val="22"/>
              </w:rPr>
              <w:t>/</w:t>
            </w:r>
            <w:r w:rsidR="009E4175">
              <w:rPr>
                <w:rFonts w:ascii="Tahoma" w:hAnsi="Tahoma" w:cs="Tahoma"/>
                <w:sz w:val="22"/>
                <w:szCs w:val="22"/>
              </w:rPr>
              <w:t>В.Ю. Чернобаев</w:t>
            </w:r>
            <w:r>
              <w:rPr>
                <w:rFonts w:ascii="Tahoma" w:hAnsi="Tahoma" w:cs="Tahoma"/>
                <w:sz w:val="22"/>
                <w:szCs w:val="22"/>
              </w:rPr>
              <w:t>/</w:t>
            </w:r>
          </w:p>
          <w:p w14:paraId="00A469C9" w14:textId="77777777" w:rsidR="00BF0786" w:rsidRPr="007005CF" w:rsidRDefault="00BF0786" w:rsidP="00E54C95">
            <w:pPr>
              <w:pStyle w:val="22"/>
              <w:rPr>
                <w:rFonts w:ascii="Tahoma" w:hAnsi="Tahoma" w:cs="Tahoma"/>
                <w:sz w:val="22"/>
                <w:szCs w:val="22"/>
              </w:rPr>
            </w:pPr>
            <w:r w:rsidRPr="007005CF">
              <w:rPr>
                <w:rFonts w:ascii="Tahoma" w:hAnsi="Tahoma" w:cs="Tahoma"/>
                <w:sz w:val="22"/>
                <w:szCs w:val="22"/>
              </w:rPr>
              <w:t>М.П.</w:t>
            </w:r>
          </w:p>
        </w:tc>
      </w:tr>
    </w:tbl>
    <w:p w14:paraId="0FAC06D9" w14:textId="77777777" w:rsidR="00BF0786" w:rsidRPr="007005CF" w:rsidRDefault="00BF0786" w:rsidP="00BF0786">
      <w:pPr>
        <w:rPr>
          <w:rFonts w:ascii="Tahoma" w:hAnsi="Tahoma" w:cs="Tahoma"/>
          <w:sz w:val="22"/>
          <w:szCs w:val="22"/>
        </w:rPr>
      </w:pPr>
    </w:p>
    <w:p w14:paraId="75DFCC08" w14:textId="7C2CD046" w:rsidR="00BF0786" w:rsidRDefault="003E4C92" w:rsidP="00B10AEF">
      <w:pPr>
        <w:rPr>
          <w:rFonts w:ascii="Tahoma" w:hAnsi="Tahoma" w:cs="Tahoma"/>
          <w:sz w:val="22"/>
          <w:szCs w:val="22"/>
        </w:rPr>
      </w:pPr>
      <w:r>
        <w:rPr>
          <w:rFonts w:ascii="Tahoma" w:hAnsi="Tahoma" w:cs="Tahoma"/>
          <w:sz w:val="22"/>
          <w:szCs w:val="22"/>
        </w:rPr>
        <w:t xml:space="preserve">   </w:t>
      </w:r>
      <w:proofErr w:type="gramStart"/>
      <w:r w:rsidR="003F234A">
        <w:rPr>
          <w:rFonts w:ascii="Tahoma" w:hAnsi="Tahoma" w:cs="Tahoma"/>
          <w:sz w:val="22"/>
          <w:szCs w:val="22"/>
        </w:rPr>
        <w:t xml:space="preserve">«  </w:t>
      </w:r>
      <w:proofErr w:type="gramEnd"/>
      <w:r w:rsidR="003F234A">
        <w:rPr>
          <w:rFonts w:ascii="Tahoma" w:hAnsi="Tahoma" w:cs="Tahoma"/>
          <w:sz w:val="22"/>
          <w:szCs w:val="22"/>
        </w:rPr>
        <w:t xml:space="preserve">  » ___________ 202</w:t>
      </w:r>
      <w:r w:rsidR="00B834A6">
        <w:rPr>
          <w:rFonts w:ascii="Tahoma" w:hAnsi="Tahoma" w:cs="Tahoma"/>
          <w:sz w:val="22"/>
          <w:szCs w:val="22"/>
        </w:rPr>
        <w:t>2</w:t>
      </w:r>
      <w:r w:rsidR="003F234A">
        <w:rPr>
          <w:rFonts w:ascii="Tahoma" w:hAnsi="Tahoma" w:cs="Tahoma"/>
          <w:sz w:val="22"/>
          <w:szCs w:val="22"/>
        </w:rPr>
        <w:t xml:space="preserve"> г.</w:t>
      </w:r>
      <w:r w:rsidR="003F234A" w:rsidRPr="003F234A">
        <w:rPr>
          <w:rFonts w:ascii="Tahoma" w:hAnsi="Tahoma" w:cs="Tahoma"/>
          <w:sz w:val="22"/>
          <w:szCs w:val="22"/>
        </w:rPr>
        <w:t xml:space="preserve"> </w:t>
      </w:r>
      <w:r w:rsidR="003F234A">
        <w:rPr>
          <w:rFonts w:ascii="Tahoma" w:hAnsi="Tahoma" w:cs="Tahoma"/>
          <w:sz w:val="22"/>
          <w:szCs w:val="22"/>
        </w:rPr>
        <w:t xml:space="preserve">                                 </w:t>
      </w:r>
      <w:proofErr w:type="gramStart"/>
      <w:r w:rsidR="003F234A">
        <w:rPr>
          <w:rFonts w:ascii="Tahoma" w:hAnsi="Tahoma" w:cs="Tahoma"/>
          <w:sz w:val="22"/>
          <w:szCs w:val="22"/>
        </w:rPr>
        <w:t xml:space="preserve">«  </w:t>
      </w:r>
      <w:proofErr w:type="gramEnd"/>
      <w:r w:rsidR="003F234A">
        <w:rPr>
          <w:rFonts w:ascii="Tahoma" w:hAnsi="Tahoma" w:cs="Tahoma"/>
          <w:sz w:val="22"/>
          <w:szCs w:val="22"/>
        </w:rPr>
        <w:t xml:space="preserve">  » ___________ 202</w:t>
      </w:r>
      <w:r w:rsidR="00B834A6">
        <w:rPr>
          <w:rFonts w:ascii="Tahoma" w:hAnsi="Tahoma" w:cs="Tahoma"/>
          <w:sz w:val="22"/>
          <w:szCs w:val="22"/>
        </w:rPr>
        <w:t>2</w:t>
      </w:r>
      <w:r w:rsidR="003F234A">
        <w:rPr>
          <w:rFonts w:ascii="Tahoma" w:hAnsi="Tahoma" w:cs="Tahoma"/>
          <w:sz w:val="22"/>
          <w:szCs w:val="22"/>
        </w:rPr>
        <w:t xml:space="preserve"> г.</w:t>
      </w:r>
    </w:p>
    <w:p w14:paraId="5E3F1A5E" w14:textId="35E37B9D" w:rsidR="00F722E5" w:rsidRDefault="00F722E5">
      <w:pPr>
        <w:rPr>
          <w:rFonts w:ascii="Tahoma" w:hAnsi="Tahoma" w:cs="Tahoma"/>
          <w:sz w:val="22"/>
          <w:szCs w:val="22"/>
        </w:rPr>
      </w:pPr>
      <w:r>
        <w:rPr>
          <w:rFonts w:ascii="Tahoma" w:hAnsi="Tahoma" w:cs="Tahoma"/>
          <w:sz w:val="22"/>
          <w:szCs w:val="22"/>
        </w:rPr>
        <w:br w:type="page"/>
      </w:r>
    </w:p>
    <w:p w14:paraId="790A2A99" w14:textId="77777777" w:rsidR="00B92183" w:rsidRPr="009A3356" w:rsidRDefault="00B92183" w:rsidP="00B92183">
      <w:pPr>
        <w:shd w:val="clear" w:color="auto" w:fill="FFFFFF"/>
        <w:autoSpaceDE w:val="0"/>
        <w:autoSpaceDN w:val="0"/>
        <w:adjustRightInd w:val="0"/>
        <w:spacing w:line="276" w:lineRule="auto"/>
        <w:jc w:val="right"/>
        <w:rPr>
          <w:rFonts w:ascii="Tahoma" w:hAnsi="Tahoma" w:cs="Tahoma"/>
          <w:color w:val="000000"/>
          <w:sz w:val="22"/>
          <w:szCs w:val="22"/>
        </w:rPr>
      </w:pPr>
      <w:r>
        <w:rPr>
          <w:rFonts w:ascii="Tahoma" w:hAnsi="Tahoma" w:cs="Tahoma"/>
          <w:color w:val="000000"/>
          <w:sz w:val="22"/>
          <w:szCs w:val="22"/>
        </w:rPr>
        <w:lastRenderedPageBreak/>
        <w:t>Приложение № 3</w:t>
      </w:r>
    </w:p>
    <w:p w14:paraId="16111EDA" w14:textId="3F38B31D" w:rsidR="00B92183" w:rsidRPr="009A3356" w:rsidRDefault="00B92183" w:rsidP="00B92183">
      <w:pPr>
        <w:shd w:val="clear" w:color="auto" w:fill="FFFFFF"/>
        <w:autoSpaceDE w:val="0"/>
        <w:autoSpaceDN w:val="0"/>
        <w:adjustRightInd w:val="0"/>
        <w:spacing w:line="276" w:lineRule="auto"/>
        <w:jc w:val="right"/>
        <w:rPr>
          <w:rFonts w:ascii="Tahoma" w:hAnsi="Tahoma" w:cs="Tahoma"/>
          <w:color w:val="000000"/>
          <w:sz w:val="22"/>
          <w:szCs w:val="22"/>
        </w:rPr>
      </w:pPr>
      <w:r w:rsidRPr="009A3356">
        <w:rPr>
          <w:rFonts w:ascii="Tahoma" w:hAnsi="Tahoma" w:cs="Tahoma"/>
          <w:color w:val="000000"/>
          <w:sz w:val="22"/>
          <w:szCs w:val="22"/>
        </w:rPr>
        <w:t xml:space="preserve">к Договору поставки № </w:t>
      </w:r>
      <w:r>
        <w:rPr>
          <w:rFonts w:ascii="Tahoma" w:hAnsi="Tahoma" w:cs="Tahoma"/>
          <w:sz w:val="22"/>
          <w:szCs w:val="22"/>
        </w:rPr>
        <w:t>________</w:t>
      </w:r>
    </w:p>
    <w:p w14:paraId="29D960FF" w14:textId="72F04EF4" w:rsidR="00B92183" w:rsidRPr="009A3356" w:rsidRDefault="00B92183" w:rsidP="00B92183">
      <w:pPr>
        <w:shd w:val="clear" w:color="auto" w:fill="FFFFFF"/>
        <w:autoSpaceDE w:val="0"/>
        <w:autoSpaceDN w:val="0"/>
        <w:adjustRightInd w:val="0"/>
        <w:spacing w:line="276" w:lineRule="auto"/>
        <w:jc w:val="right"/>
        <w:rPr>
          <w:rFonts w:ascii="Tahoma" w:hAnsi="Tahoma" w:cs="Tahoma"/>
          <w:sz w:val="22"/>
          <w:szCs w:val="22"/>
        </w:rPr>
      </w:pPr>
      <w:r w:rsidRPr="009A3356">
        <w:rPr>
          <w:rFonts w:ascii="Tahoma" w:hAnsi="Tahoma" w:cs="Tahoma"/>
          <w:color w:val="000000"/>
          <w:sz w:val="22"/>
          <w:szCs w:val="22"/>
        </w:rPr>
        <w:t xml:space="preserve">от «____» </w:t>
      </w:r>
      <w:r>
        <w:rPr>
          <w:rFonts w:ascii="Tahoma" w:hAnsi="Tahoma" w:cs="Tahoma"/>
          <w:color w:val="000000"/>
          <w:sz w:val="22"/>
          <w:szCs w:val="22"/>
        </w:rPr>
        <w:t>___________</w:t>
      </w:r>
      <w:r w:rsidRPr="009A3356">
        <w:rPr>
          <w:rFonts w:ascii="Tahoma" w:hAnsi="Tahoma" w:cs="Tahoma"/>
          <w:color w:val="000000"/>
          <w:sz w:val="22"/>
          <w:szCs w:val="22"/>
        </w:rPr>
        <w:t xml:space="preserve"> </w:t>
      </w:r>
      <w:r>
        <w:rPr>
          <w:rFonts w:ascii="Tahoma" w:hAnsi="Tahoma" w:cs="Tahoma"/>
          <w:color w:val="000000"/>
          <w:sz w:val="22"/>
          <w:szCs w:val="22"/>
        </w:rPr>
        <w:t>2022</w:t>
      </w:r>
      <w:r w:rsidRPr="009A3356">
        <w:rPr>
          <w:rFonts w:ascii="Tahoma" w:hAnsi="Tahoma" w:cs="Tahoma"/>
          <w:color w:val="000000"/>
          <w:sz w:val="22"/>
          <w:szCs w:val="22"/>
        </w:rPr>
        <w:t>г.</w:t>
      </w:r>
    </w:p>
    <w:p w14:paraId="136ADB46" w14:textId="77777777" w:rsidR="00B92183" w:rsidRPr="009A3356" w:rsidRDefault="00B92183" w:rsidP="00B92183">
      <w:pPr>
        <w:shd w:val="clear" w:color="auto" w:fill="FFFFFF"/>
        <w:autoSpaceDE w:val="0"/>
        <w:autoSpaceDN w:val="0"/>
        <w:adjustRightInd w:val="0"/>
        <w:spacing w:line="276" w:lineRule="auto"/>
        <w:jc w:val="both"/>
        <w:rPr>
          <w:rFonts w:ascii="Tahoma" w:hAnsi="Tahoma" w:cs="Tahoma"/>
          <w:bCs/>
          <w:color w:val="000000"/>
          <w:sz w:val="22"/>
          <w:szCs w:val="22"/>
        </w:rPr>
      </w:pPr>
    </w:p>
    <w:p w14:paraId="056ACE98" w14:textId="77777777" w:rsidR="00B92183" w:rsidRDefault="00B92183" w:rsidP="00B92183">
      <w:pPr>
        <w:shd w:val="clear" w:color="auto" w:fill="FFFFFF"/>
        <w:autoSpaceDE w:val="0"/>
        <w:autoSpaceDN w:val="0"/>
        <w:adjustRightInd w:val="0"/>
        <w:spacing w:line="276" w:lineRule="auto"/>
        <w:jc w:val="center"/>
        <w:rPr>
          <w:rFonts w:ascii="Tahoma" w:hAnsi="Tahoma" w:cs="Tahoma"/>
          <w:b/>
          <w:bCs/>
          <w:color w:val="000000"/>
          <w:sz w:val="22"/>
          <w:szCs w:val="22"/>
        </w:rPr>
      </w:pPr>
    </w:p>
    <w:p w14:paraId="6D845F9A" w14:textId="77777777" w:rsidR="00B92183" w:rsidRDefault="00B92183" w:rsidP="00B92183">
      <w:pPr>
        <w:shd w:val="clear" w:color="auto" w:fill="FFFFFF"/>
        <w:autoSpaceDE w:val="0"/>
        <w:autoSpaceDN w:val="0"/>
        <w:adjustRightInd w:val="0"/>
        <w:spacing w:line="276" w:lineRule="auto"/>
        <w:jc w:val="center"/>
        <w:rPr>
          <w:rFonts w:ascii="Tahoma" w:hAnsi="Tahoma" w:cs="Tahoma"/>
          <w:b/>
          <w:bCs/>
          <w:color w:val="000000"/>
          <w:sz w:val="22"/>
          <w:szCs w:val="22"/>
        </w:rPr>
      </w:pPr>
    </w:p>
    <w:p w14:paraId="0A54949B" w14:textId="77777777" w:rsidR="00B92183" w:rsidRDefault="00B92183" w:rsidP="00B92183">
      <w:pPr>
        <w:shd w:val="clear" w:color="auto" w:fill="FFFFFF"/>
        <w:autoSpaceDE w:val="0"/>
        <w:autoSpaceDN w:val="0"/>
        <w:adjustRightInd w:val="0"/>
        <w:spacing w:line="276" w:lineRule="auto"/>
        <w:jc w:val="center"/>
        <w:rPr>
          <w:rFonts w:ascii="Tahoma" w:hAnsi="Tahoma" w:cs="Tahoma"/>
          <w:b/>
          <w:bCs/>
          <w:color w:val="000000"/>
          <w:sz w:val="22"/>
          <w:szCs w:val="22"/>
        </w:rPr>
      </w:pPr>
    </w:p>
    <w:p w14:paraId="69D5A2F2" w14:textId="77777777" w:rsidR="00B92183" w:rsidRDefault="00B92183" w:rsidP="00B92183">
      <w:pPr>
        <w:shd w:val="clear" w:color="auto" w:fill="FFFFFF"/>
        <w:autoSpaceDE w:val="0"/>
        <w:autoSpaceDN w:val="0"/>
        <w:adjustRightInd w:val="0"/>
        <w:spacing w:line="276" w:lineRule="auto"/>
        <w:jc w:val="center"/>
        <w:rPr>
          <w:rFonts w:ascii="Tahoma" w:hAnsi="Tahoma" w:cs="Tahoma"/>
          <w:b/>
          <w:bCs/>
          <w:color w:val="000000"/>
          <w:sz w:val="22"/>
          <w:szCs w:val="22"/>
        </w:rPr>
      </w:pPr>
    </w:p>
    <w:p w14:paraId="43D9174C" w14:textId="77777777" w:rsidR="00B92183" w:rsidRDefault="00B92183" w:rsidP="00B92183">
      <w:pPr>
        <w:shd w:val="clear" w:color="auto" w:fill="FFFFFF"/>
        <w:autoSpaceDE w:val="0"/>
        <w:autoSpaceDN w:val="0"/>
        <w:adjustRightInd w:val="0"/>
        <w:spacing w:line="276" w:lineRule="auto"/>
        <w:jc w:val="center"/>
        <w:rPr>
          <w:rFonts w:ascii="Tahoma" w:hAnsi="Tahoma" w:cs="Tahoma"/>
          <w:b/>
          <w:bCs/>
          <w:color w:val="000000"/>
          <w:sz w:val="22"/>
          <w:szCs w:val="22"/>
        </w:rPr>
      </w:pPr>
    </w:p>
    <w:p w14:paraId="7A5FA256" w14:textId="77777777" w:rsidR="00B92183" w:rsidRPr="00D22723" w:rsidRDefault="00B92183" w:rsidP="00B92183">
      <w:pPr>
        <w:shd w:val="clear" w:color="auto" w:fill="FFFFFF"/>
        <w:autoSpaceDE w:val="0"/>
        <w:autoSpaceDN w:val="0"/>
        <w:adjustRightInd w:val="0"/>
        <w:spacing w:line="276" w:lineRule="auto"/>
        <w:jc w:val="center"/>
        <w:rPr>
          <w:rFonts w:ascii="Tahoma" w:hAnsi="Tahoma" w:cs="Tahoma"/>
          <w:bCs/>
          <w:color w:val="000000"/>
          <w:sz w:val="22"/>
          <w:szCs w:val="22"/>
        </w:rPr>
      </w:pPr>
      <w:r w:rsidRPr="00D22723">
        <w:rPr>
          <w:rFonts w:ascii="Tahoma" w:hAnsi="Tahoma" w:cs="Tahoma"/>
          <w:bCs/>
          <w:color w:val="000000"/>
          <w:sz w:val="22"/>
          <w:szCs w:val="22"/>
        </w:rPr>
        <w:t>ЛИСТ РЕШЕНИЯ ПРОБЛЕМ - 8D (ФОРМА)</w:t>
      </w:r>
    </w:p>
    <w:p w14:paraId="41E3B461" w14:textId="77777777" w:rsidR="00B92183" w:rsidRDefault="00B92183" w:rsidP="00B92183">
      <w:pPr>
        <w:shd w:val="clear" w:color="auto" w:fill="FFFFFF"/>
        <w:autoSpaceDE w:val="0"/>
        <w:autoSpaceDN w:val="0"/>
        <w:adjustRightInd w:val="0"/>
        <w:spacing w:line="276" w:lineRule="auto"/>
        <w:jc w:val="center"/>
        <w:rPr>
          <w:rFonts w:ascii="Tahoma" w:hAnsi="Tahoma" w:cs="Tahoma"/>
          <w:b/>
          <w:bCs/>
          <w:color w:val="000000"/>
          <w:sz w:val="22"/>
          <w:szCs w:val="22"/>
        </w:rPr>
      </w:pPr>
    </w:p>
    <w:p w14:paraId="578BBFE2" w14:textId="77777777" w:rsidR="00B92183" w:rsidRPr="000F2AAE" w:rsidRDefault="00B92183" w:rsidP="00B92183">
      <w:pPr>
        <w:shd w:val="clear" w:color="auto" w:fill="FFFFFF"/>
        <w:autoSpaceDE w:val="0"/>
        <w:autoSpaceDN w:val="0"/>
        <w:adjustRightInd w:val="0"/>
        <w:spacing w:line="276" w:lineRule="auto"/>
        <w:jc w:val="center"/>
        <w:rPr>
          <w:rFonts w:ascii="Tahoma" w:hAnsi="Tahoma" w:cs="Tahoma"/>
          <w:bCs/>
          <w:i/>
          <w:color w:val="000000"/>
          <w:sz w:val="22"/>
          <w:szCs w:val="22"/>
        </w:rPr>
      </w:pPr>
    </w:p>
    <w:p w14:paraId="274D285B" w14:textId="0086487C" w:rsidR="00B92183" w:rsidRPr="00395C7D" w:rsidRDefault="00B92183" w:rsidP="00B92183">
      <w:pPr>
        <w:shd w:val="clear" w:color="auto" w:fill="FFFFFF"/>
        <w:autoSpaceDE w:val="0"/>
        <w:autoSpaceDN w:val="0"/>
        <w:adjustRightInd w:val="0"/>
        <w:spacing w:line="276" w:lineRule="auto"/>
        <w:jc w:val="center"/>
        <w:rPr>
          <w:rFonts w:ascii="Tahoma" w:hAnsi="Tahoma" w:cs="Tahoma"/>
          <w:bCs/>
          <w:i/>
          <w:color w:val="000000"/>
          <w:sz w:val="22"/>
          <w:szCs w:val="22"/>
        </w:rPr>
      </w:pPr>
      <w:r w:rsidRPr="000F2AAE">
        <w:rPr>
          <w:rFonts w:ascii="Tahoma" w:hAnsi="Tahoma" w:cs="Tahoma"/>
          <w:bCs/>
          <w:i/>
          <w:color w:val="000000"/>
          <w:sz w:val="22"/>
          <w:szCs w:val="22"/>
        </w:rPr>
        <w:t xml:space="preserve">Предоставляется отдельным файлом в формате </w:t>
      </w:r>
      <w:r w:rsidRPr="000F2AAE">
        <w:rPr>
          <w:rFonts w:ascii="Tahoma" w:hAnsi="Tahoma" w:cs="Tahoma"/>
          <w:bCs/>
          <w:i/>
          <w:color w:val="000000"/>
          <w:sz w:val="22"/>
          <w:szCs w:val="22"/>
          <w:lang w:val="en-US"/>
        </w:rPr>
        <w:t>Excel</w:t>
      </w:r>
    </w:p>
    <w:p w14:paraId="72D7418C" w14:textId="77777777" w:rsidR="00B92183" w:rsidRPr="00B718D9" w:rsidRDefault="00B92183" w:rsidP="00B10AEF">
      <w:pPr>
        <w:rPr>
          <w:rFonts w:ascii="Tahoma" w:hAnsi="Tahoma" w:cs="Tahoma"/>
          <w:sz w:val="22"/>
          <w:szCs w:val="22"/>
        </w:rPr>
      </w:pPr>
    </w:p>
    <w:sectPr w:rsidR="00B92183" w:rsidRPr="00B718D9" w:rsidSect="0018723A">
      <w:footerReference w:type="default" r:id="rId11"/>
      <w:pgSz w:w="11906" w:h="16838"/>
      <w:pgMar w:top="851" w:right="851" w:bottom="851" w:left="1418"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7B76" w14:textId="77777777" w:rsidR="00602BE3" w:rsidRDefault="00602BE3" w:rsidP="001D4A5E">
      <w:r>
        <w:separator/>
      </w:r>
    </w:p>
  </w:endnote>
  <w:endnote w:type="continuationSeparator" w:id="0">
    <w:p w14:paraId="41B88BFB" w14:textId="77777777" w:rsidR="00602BE3" w:rsidRDefault="00602BE3" w:rsidP="001D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1043" w14:textId="3E277EEC" w:rsidR="00D06E2D" w:rsidRPr="00B02C04" w:rsidRDefault="00D06E2D" w:rsidP="00B02C04">
    <w:pPr>
      <w:pStyle w:val="aa"/>
      <w:jc w:val="center"/>
      <w:rPr>
        <w:rFonts w:ascii="Tahoma" w:hAnsi="Tahoma" w:cs="Tahoma"/>
        <w:sz w:val="22"/>
        <w:szCs w:val="22"/>
      </w:rPr>
    </w:pPr>
    <w:r w:rsidRPr="00B02C04">
      <w:rPr>
        <w:rFonts w:ascii="Tahoma" w:hAnsi="Tahoma" w:cs="Tahoma"/>
        <w:sz w:val="22"/>
        <w:szCs w:val="22"/>
      </w:rPr>
      <w:fldChar w:fldCharType="begin"/>
    </w:r>
    <w:r w:rsidRPr="00B02C04">
      <w:rPr>
        <w:rFonts w:ascii="Tahoma" w:hAnsi="Tahoma" w:cs="Tahoma"/>
        <w:sz w:val="22"/>
        <w:szCs w:val="22"/>
      </w:rPr>
      <w:instrText>PAGE   \* MERGEFORMAT</w:instrText>
    </w:r>
    <w:r w:rsidRPr="00B02C04">
      <w:rPr>
        <w:rFonts w:ascii="Tahoma" w:hAnsi="Tahoma" w:cs="Tahoma"/>
        <w:sz w:val="22"/>
        <w:szCs w:val="22"/>
      </w:rPr>
      <w:fldChar w:fldCharType="separate"/>
    </w:r>
    <w:r w:rsidR="009E4175">
      <w:rPr>
        <w:rFonts w:ascii="Tahoma" w:hAnsi="Tahoma" w:cs="Tahoma"/>
        <w:noProof/>
        <w:sz w:val="22"/>
        <w:szCs w:val="22"/>
      </w:rPr>
      <w:t>2</w:t>
    </w:r>
    <w:r w:rsidRPr="00B02C04">
      <w:rPr>
        <w:rFonts w:ascii="Tahoma" w:hAnsi="Tahoma" w:cs="Tahom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443A" w14:textId="77777777" w:rsidR="00602BE3" w:rsidRDefault="00602BE3" w:rsidP="001D4A5E">
      <w:r>
        <w:separator/>
      </w:r>
    </w:p>
  </w:footnote>
  <w:footnote w:type="continuationSeparator" w:id="0">
    <w:p w14:paraId="0EB5C3DF" w14:textId="77777777" w:rsidR="00602BE3" w:rsidRDefault="00602BE3" w:rsidP="001D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66B"/>
    <w:multiLevelType w:val="hybridMultilevel"/>
    <w:tmpl w:val="BB4E3E78"/>
    <w:lvl w:ilvl="0" w:tplc="0419000F">
      <w:start w:val="1"/>
      <w:numFmt w:val="decimal"/>
      <w:lvlText w:val="%1."/>
      <w:lvlJc w:val="left"/>
      <w:pPr>
        <w:ind w:left="720" w:hanging="360"/>
      </w:pPr>
      <w:rPr>
        <w:rFonts w:cs="Times New Roman"/>
      </w:rPr>
    </w:lvl>
    <w:lvl w:ilvl="1" w:tplc="F038429A">
      <w:start w:val="1"/>
      <w:numFmt w:val="bullet"/>
      <w:lvlText w:val=""/>
      <w:lvlJc w:val="left"/>
      <w:pPr>
        <w:ind w:left="1440" w:hanging="360"/>
      </w:pPr>
      <w:rPr>
        <w:rFonts w:ascii="Symbol" w:hAnsi="Symbol"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3557E3"/>
    <w:multiLevelType w:val="hybridMultilevel"/>
    <w:tmpl w:val="BD8AF82E"/>
    <w:lvl w:ilvl="0" w:tplc="F038429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649510D"/>
    <w:multiLevelType w:val="hybridMultilevel"/>
    <w:tmpl w:val="61A0AE54"/>
    <w:lvl w:ilvl="0" w:tplc="8228B19A">
      <w:start w:val="1"/>
      <w:numFmt w:val="decimal"/>
      <w:lvlText w:val="3.4.%1."/>
      <w:lvlJc w:val="left"/>
      <w:pPr>
        <w:ind w:left="7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03B2D"/>
    <w:multiLevelType w:val="hybridMultilevel"/>
    <w:tmpl w:val="AE7A31A0"/>
    <w:lvl w:ilvl="0" w:tplc="46BE74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841607D"/>
    <w:multiLevelType w:val="hybridMultilevel"/>
    <w:tmpl w:val="B87884C8"/>
    <w:lvl w:ilvl="0" w:tplc="6D1C4EAE">
      <w:start w:val="1"/>
      <w:numFmt w:val="bullet"/>
      <w:lvlText w:val=""/>
      <w:lvlJc w:val="left"/>
      <w:pPr>
        <w:tabs>
          <w:tab w:val="num" w:pos="1620"/>
        </w:tabs>
        <w:ind w:left="1620" w:hanging="360"/>
      </w:pPr>
      <w:rPr>
        <w:rFonts w:ascii="Symbol" w:hAnsi="Symbol" w:hint="default"/>
      </w:rPr>
    </w:lvl>
    <w:lvl w:ilvl="1" w:tplc="DE8882DC">
      <w:start w:val="1"/>
      <w:numFmt w:val="bullet"/>
      <w:lvlText w:val="o"/>
      <w:lvlJc w:val="left"/>
      <w:pPr>
        <w:tabs>
          <w:tab w:val="num" w:pos="1800"/>
        </w:tabs>
        <w:ind w:left="1800" w:hanging="360"/>
      </w:pPr>
      <w:rPr>
        <w:rFonts w:ascii="Courier New" w:hAnsi="Courier New" w:cs="Times New Roman" w:hint="default"/>
      </w:rPr>
    </w:lvl>
    <w:lvl w:ilvl="2" w:tplc="CBA4EF3E">
      <w:start w:val="1"/>
      <w:numFmt w:val="bullet"/>
      <w:lvlText w:val=""/>
      <w:lvlJc w:val="left"/>
      <w:pPr>
        <w:tabs>
          <w:tab w:val="num" w:pos="2520"/>
        </w:tabs>
        <w:ind w:left="2520" w:hanging="360"/>
      </w:pPr>
      <w:rPr>
        <w:rFonts w:ascii="Wingdings" w:hAnsi="Wingdings" w:hint="default"/>
      </w:rPr>
    </w:lvl>
    <w:lvl w:ilvl="3" w:tplc="D16222AA">
      <w:start w:val="1"/>
      <w:numFmt w:val="bullet"/>
      <w:lvlText w:val=""/>
      <w:lvlJc w:val="left"/>
      <w:pPr>
        <w:tabs>
          <w:tab w:val="num" w:pos="3240"/>
        </w:tabs>
        <w:ind w:left="3240" w:hanging="360"/>
      </w:pPr>
      <w:rPr>
        <w:rFonts w:ascii="Symbol" w:hAnsi="Symbol" w:hint="default"/>
      </w:rPr>
    </w:lvl>
    <w:lvl w:ilvl="4" w:tplc="40ECFEF4">
      <w:start w:val="1"/>
      <w:numFmt w:val="bullet"/>
      <w:lvlText w:val="o"/>
      <w:lvlJc w:val="left"/>
      <w:pPr>
        <w:tabs>
          <w:tab w:val="num" w:pos="3960"/>
        </w:tabs>
        <w:ind w:left="3960" w:hanging="360"/>
      </w:pPr>
      <w:rPr>
        <w:rFonts w:ascii="Courier New" w:hAnsi="Courier New" w:cs="Times New Roman" w:hint="default"/>
      </w:rPr>
    </w:lvl>
    <w:lvl w:ilvl="5" w:tplc="690455E6">
      <w:start w:val="1"/>
      <w:numFmt w:val="bullet"/>
      <w:lvlText w:val=""/>
      <w:lvlJc w:val="left"/>
      <w:pPr>
        <w:tabs>
          <w:tab w:val="num" w:pos="4680"/>
        </w:tabs>
        <w:ind w:left="4680" w:hanging="360"/>
      </w:pPr>
      <w:rPr>
        <w:rFonts w:ascii="Wingdings" w:hAnsi="Wingdings" w:hint="default"/>
      </w:rPr>
    </w:lvl>
    <w:lvl w:ilvl="6" w:tplc="CD665BDE">
      <w:start w:val="1"/>
      <w:numFmt w:val="bullet"/>
      <w:lvlText w:val=""/>
      <w:lvlJc w:val="left"/>
      <w:pPr>
        <w:tabs>
          <w:tab w:val="num" w:pos="5400"/>
        </w:tabs>
        <w:ind w:left="5400" w:hanging="360"/>
      </w:pPr>
      <w:rPr>
        <w:rFonts w:ascii="Symbol" w:hAnsi="Symbol" w:hint="default"/>
      </w:rPr>
    </w:lvl>
    <w:lvl w:ilvl="7" w:tplc="B22024A8">
      <w:start w:val="1"/>
      <w:numFmt w:val="bullet"/>
      <w:lvlText w:val="o"/>
      <w:lvlJc w:val="left"/>
      <w:pPr>
        <w:tabs>
          <w:tab w:val="num" w:pos="6120"/>
        </w:tabs>
        <w:ind w:left="6120" w:hanging="360"/>
      </w:pPr>
      <w:rPr>
        <w:rFonts w:ascii="Courier New" w:hAnsi="Courier New" w:cs="Times New Roman" w:hint="default"/>
      </w:rPr>
    </w:lvl>
    <w:lvl w:ilvl="8" w:tplc="8FF6496C">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4A22DE"/>
    <w:multiLevelType w:val="hybridMultilevel"/>
    <w:tmpl w:val="BAE0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A6B95"/>
    <w:multiLevelType w:val="hybridMultilevel"/>
    <w:tmpl w:val="FF66709C"/>
    <w:lvl w:ilvl="0" w:tplc="E58484E2">
      <w:start w:val="7"/>
      <w:numFmt w:val="decimal"/>
      <w:lvlText w:val="3.%1."/>
      <w:lvlJc w:val="left"/>
      <w:pPr>
        <w:ind w:left="108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3C15248"/>
    <w:multiLevelType w:val="multilevel"/>
    <w:tmpl w:val="D27801B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06D72D0"/>
    <w:multiLevelType w:val="hybridMultilevel"/>
    <w:tmpl w:val="BD12CE82"/>
    <w:lvl w:ilvl="0" w:tplc="46C68F2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CFA734F"/>
    <w:multiLevelType w:val="hybridMultilevel"/>
    <w:tmpl w:val="CE8C8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E533D0F"/>
    <w:multiLevelType w:val="multilevel"/>
    <w:tmpl w:val="CE7AA96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3"/>
        </w:tabs>
        <w:ind w:left="1283" w:hanging="432"/>
      </w:pPr>
      <w:rPr>
        <w:rFonts w:cs="Times New Roman" w:hint="default"/>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3F30B44"/>
    <w:multiLevelType w:val="multilevel"/>
    <w:tmpl w:val="9A0C4E76"/>
    <w:lvl w:ilvl="0">
      <w:start w:val="1"/>
      <w:numFmt w:val="decimal"/>
      <w:lvlText w:val="%1."/>
      <w:lvlJc w:val="left"/>
      <w:pPr>
        <w:ind w:left="4537" w:firstLine="0"/>
      </w:pPr>
      <w:rPr>
        <w:rFonts w:eastAsia="Times New Roman" w:hint="default"/>
        <w:b/>
      </w:rPr>
    </w:lvl>
    <w:lvl w:ilvl="1">
      <w:start w:val="1"/>
      <w:numFmt w:val="decimal"/>
      <w:lvlText w:val="%1.%2."/>
      <w:lvlJc w:val="left"/>
      <w:pPr>
        <w:ind w:left="0" w:firstLine="786"/>
      </w:pPr>
      <w:rPr>
        <w:rFonts w:eastAsia="Times New Roman" w:hint="default"/>
      </w:rPr>
    </w:lvl>
    <w:lvl w:ilvl="2">
      <w:start w:val="1"/>
      <w:numFmt w:val="decimal"/>
      <w:lvlText w:val="%1.%2.%3."/>
      <w:lvlJc w:val="left"/>
      <w:pPr>
        <w:ind w:left="2292" w:hanging="720"/>
      </w:pPr>
      <w:rPr>
        <w:rFonts w:eastAsia="Times New Roman" w:hint="default"/>
      </w:rPr>
    </w:lvl>
    <w:lvl w:ilvl="3">
      <w:start w:val="1"/>
      <w:numFmt w:val="decimal"/>
      <w:lvlText w:val="%1.%2.%3.%4."/>
      <w:lvlJc w:val="left"/>
      <w:pPr>
        <w:ind w:left="3078" w:hanging="720"/>
      </w:pPr>
      <w:rPr>
        <w:rFonts w:eastAsia="Times New Roman" w:hint="default"/>
      </w:rPr>
    </w:lvl>
    <w:lvl w:ilvl="4">
      <w:start w:val="1"/>
      <w:numFmt w:val="decimal"/>
      <w:lvlText w:val="%1.%2.%3.%4.%5."/>
      <w:lvlJc w:val="left"/>
      <w:pPr>
        <w:ind w:left="4224" w:hanging="1080"/>
      </w:pPr>
      <w:rPr>
        <w:rFonts w:eastAsia="Times New Roman" w:hint="default"/>
      </w:rPr>
    </w:lvl>
    <w:lvl w:ilvl="5">
      <w:start w:val="1"/>
      <w:numFmt w:val="decimal"/>
      <w:lvlText w:val="%1.%2.%3.%4.%5.%6."/>
      <w:lvlJc w:val="left"/>
      <w:pPr>
        <w:ind w:left="5010" w:hanging="1080"/>
      </w:pPr>
      <w:rPr>
        <w:rFonts w:eastAsia="Times New Roman" w:hint="default"/>
      </w:rPr>
    </w:lvl>
    <w:lvl w:ilvl="6">
      <w:start w:val="1"/>
      <w:numFmt w:val="decimal"/>
      <w:lvlText w:val="%1.%2.%3.%4.%5.%6.%7."/>
      <w:lvlJc w:val="left"/>
      <w:pPr>
        <w:ind w:left="5796" w:hanging="1080"/>
      </w:pPr>
      <w:rPr>
        <w:rFonts w:eastAsia="Times New Roman" w:hint="default"/>
      </w:rPr>
    </w:lvl>
    <w:lvl w:ilvl="7">
      <w:start w:val="1"/>
      <w:numFmt w:val="decimal"/>
      <w:lvlText w:val="%1.%2.%3.%4.%5.%6.%7.%8."/>
      <w:lvlJc w:val="left"/>
      <w:pPr>
        <w:ind w:left="6942" w:hanging="1440"/>
      </w:pPr>
      <w:rPr>
        <w:rFonts w:eastAsia="Times New Roman" w:hint="default"/>
      </w:rPr>
    </w:lvl>
    <w:lvl w:ilvl="8">
      <w:start w:val="1"/>
      <w:numFmt w:val="decimal"/>
      <w:lvlText w:val="%1.%2.%3.%4.%5.%6.%7.%8.%9."/>
      <w:lvlJc w:val="left"/>
      <w:pPr>
        <w:ind w:left="7728" w:hanging="1440"/>
      </w:pPr>
      <w:rPr>
        <w:rFonts w:eastAsia="Times New Roman" w:hint="default"/>
      </w:rPr>
    </w:lvl>
  </w:abstractNum>
  <w:abstractNum w:abstractNumId="12" w15:restartNumberingAfterBreak="0">
    <w:nsid w:val="4B705646"/>
    <w:multiLevelType w:val="multilevel"/>
    <w:tmpl w:val="D27801B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3"/>
        </w:tabs>
        <w:ind w:left="1283" w:hanging="432"/>
      </w:pPr>
      <w:rPr>
        <w:rFonts w:cs="Times New Roman" w:hint="default"/>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C4A00C2"/>
    <w:multiLevelType w:val="hybridMultilevel"/>
    <w:tmpl w:val="A19EBE80"/>
    <w:lvl w:ilvl="0" w:tplc="8B92F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BB5615"/>
    <w:multiLevelType w:val="hybridMultilevel"/>
    <w:tmpl w:val="76728902"/>
    <w:lvl w:ilvl="0" w:tplc="8FE012CE">
      <w:start w:val="1"/>
      <w:numFmt w:val="decimal"/>
      <w:lvlText w:val="6.%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59EB44C2"/>
    <w:multiLevelType w:val="hybridMultilevel"/>
    <w:tmpl w:val="FA94BD2E"/>
    <w:lvl w:ilvl="0" w:tplc="43F0C6C6">
      <w:start w:val="1"/>
      <w:numFmt w:val="bullet"/>
      <w:lvlText w:val=""/>
      <w:lvlJc w:val="left"/>
      <w:pPr>
        <w:tabs>
          <w:tab w:val="num" w:pos="1620"/>
        </w:tabs>
        <w:ind w:left="1620" w:hanging="360"/>
      </w:pPr>
      <w:rPr>
        <w:rFonts w:ascii="Symbol" w:hAnsi="Symbol" w:hint="default"/>
      </w:rPr>
    </w:lvl>
    <w:lvl w:ilvl="1" w:tplc="334E8342">
      <w:start w:val="1"/>
      <w:numFmt w:val="bullet"/>
      <w:lvlText w:val="o"/>
      <w:lvlJc w:val="left"/>
      <w:pPr>
        <w:tabs>
          <w:tab w:val="num" w:pos="1800"/>
        </w:tabs>
        <w:ind w:left="1800" w:hanging="360"/>
      </w:pPr>
      <w:rPr>
        <w:rFonts w:ascii="Courier New" w:hAnsi="Courier New" w:hint="default"/>
      </w:rPr>
    </w:lvl>
    <w:lvl w:ilvl="2" w:tplc="09429C64">
      <w:start w:val="1"/>
      <w:numFmt w:val="bullet"/>
      <w:lvlText w:val=""/>
      <w:lvlJc w:val="left"/>
      <w:pPr>
        <w:tabs>
          <w:tab w:val="num" w:pos="2520"/>
        </w:tabs>
        <w:ind w:left="2520" w:hanging="360"/>
      </w:pPr>
      <w:rPr>
        <w:rFonts w:ascii="Wingdings" w:hAnsi="Wingdings" w:hint="default"/>
      </w:rPr>
    </w:lvl>
    <w:lvl w:ilvl="3" w:tplc="25582630">
      <w:start w:val="1"/>
      <w:numFmt w:val="bullet"/>
      <w:lvlText w:val=""/>
      <w:lvlJc w:val="left"/>
      <w:pPr>
        <w:tabs>
          <w:tab w:val="num" w:pos="3240"/>
        </w:tabs>
        <w:ind w:left="3240" w:hanging="360"/>
      </w:pPr>
      <w:rPr>
        <w:rFonts w:ascii="Symbol" w:hAnsi="Symbol" w:hint="default"/>
      </w:rPr>
    </w:lvl>
    <w:lvl w:ilvl="4" w:tplc="6D0CC84E">
      <w:start w:val="1"/>
      <w:numFmt w:val="bullet"/>
      <w:lvlText w:val="o"/>
      <w:lvlJc w:val="left"/>
      <w:pPr>
        <w:tabs>
          <w:tab w:val="num" w:pos="3960"/>
        </w:tabs>
        <w:ind w:left="3960" w:hanging="360"/>
      </w:pPr>
      <w:rPr>
        <w:rFonts w:ascii="Courier New" w:hAnsi="Courier New" w:hint="default"/>
      </w:rPr>
    </w:lvl>
    <w:lvl w:ilvl="5" w:tplc="D40A034E">
      <w:start w:val="1"/>
      <w:numFmt w:val="bullet"/>
      <w:lvlText w:val=""/>
      <w:lvlJc w:val="left"/>
      <w:pPr>
        <w:tabs>
          <w:tab w:val="num" w:pos="4680"/>
        </w:tabs>
        <w:ind w:left="4680" w:hanging="360"/>
      </w:pPr>
      <w:rPr>
        <w:rFonts w:ascii="Wingdings" w:hAnsi="Wingdings" w:hint="default"/>
      </w:rPr>
    </w:lvl>
    <w:lvl w:ilvl="6" w:tplc="15A6CA38">
      <w:start w:val="1"/>
      <w:numFmt w:val="bullet"/>
      <w:lvlText w:val=""/>
      <w:lvlJc w:val="left"/>
      <w:pPr>
        <w:tabs>
          <w:tab w:val="num" w:pos="5400"/>
        </w:tabs>
        <w:ind w:left="5400" w:hanging="360"/>
      </w:pPr>
      <w:rPr>
        <w:rFonts w:ascii="Symbol" w:hAnsi="Symbol" w:hint="default"/>
      </w:rPr>
    </w:lvl>
    <w:lvl w:ilvl="7" w:tplc="627CA1CC">
      <w:start w:val="1"/>
      <w:numFmt w:val="bullet"/>
      <w:lvlText w:val="o"/>
      <w:lvlJc w:val="left"/>
      <w:pPr>
        <w:tabs>
          <w:tab w:val="num" w:pos="6120"/>
        </w:tabs>
        <w:ind w:left="6120" w:hanging="360"/>
      </w:pPr>
      <w:rPr>
        <w:rFonts w:ascii="Courier New" w:hAnsi="Courier New" w:hint="default"/>
      </w:rPr>
    </w:lvl>
    <w:lvl w:ilvl="8" w:tplc="988C9F8A">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4D00CC"/>
    <w:multiLevelType w:val="multilevel"/>
    <w:tmpl w:val="7656231E"/>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0835EDB"/>
    <w:multiLevelType w:val="multilevel"/>
    <w:tmpl w:val="9CC606A6"/>
    <w:lvl w:ilvl="0">
      <w:start w:val="2"/>
      <w:numFmt w:val="decimal"/>
      <w:lvlText w:val="%1."/>
      <w:lvlJc w:val="left"/>
      <w:pPr>
        <w:ind w:left="372" w:hanging="360"/>
      </w:pPr>
      <w:rPr>
        <w:rFonts w:hint="default"/>
      </w:rPr>
    </w:lvl>
    <w:lvl w:ilvl="1">
      <w:start w:val="1"/>
      <w:numFmt w:val="decimal"/>
      <w:isLgl/>
      <w:lvlText w:val="%1.%2."/>
      <w:lvlJc w:val="left"/>
      <w:pPr>
        <w:ind w:left="372" w:hanging="360"/>
      </w:pPr>
      <w:rPr>
        <w:rFonts w:hint="default"/>
        <w:b/>
        <w:i w:val="0"/>
      </w:rPr>
    </w:lvl>
    <w:lvl w:ilvl="2">
      <w:start w:val="1"/>
      <w:numFmt w:val="decimal"/>
      <w:isLgl/>
      <w:lvlText w:val="%1.%2.%3."/>
      <w:lvlJc w:val="left"/>
      <w:pPr>
        <w:ind w:left="732" w:hanging="720"/>
      </w:pPr>
      <w:rPr>
        <w:rFonts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092" w:hanging="108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452" w:hanging="1440"/>
      </w:pPr>
      <w:rPr>
        <w:rFonts w:hint="default"/>
      </w:rPr>
    </w:lvl>
  </w:abstractNum>
  <w:abstractNum w:abstractNumId="18" w15:restartNumberingAfterBreak="0">
    <w:nsid w:val="6CF70ABE"/>
    <w:multiLevelType w:val="hybridMultilevel"/>
    <w:tmpl w:val="A2D6772E"/>
    <w:lvl w:ilvl="0" w:tplc="8B92FF7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20B733B"/>
    <w:multiLevelType w:val="hybridMultilevel"/>
    <w:tmpl w:val="F8B00926"/>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0"/>
  </w:num>
  <w:num w:numId="4">
    <w:abstractNumId w:val="1"/>
  </w:num>
  <w:num w:numId="5">
    <w:abstractNumId w:val="14"/>
  </w:num>
  <w:num w:numId="6">
    <w:abstractNumId w:val="6"/>
  </w:num>
  <w:num w:numId="7">
    <w:abstractNumId w:val="2"/>
  </w:num>
  <w:num w:numId="8">
    <w:abstractNumId w:val="16"/>
  </w:num>
  <w:num w:numId="9">
    <w:abstractNumId w:val="13"/>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19"/>
  </w:num>
  <w:num w:numId="15">
    <w:abstractNumId w:val="11"/>
  </w:num>
  <w:num w:numId="16">
    <w:abstractNumId w:val="5"/>
  </w:num>
  <w:num w:numId="17">
    <w:abstractNumId w:val="3"/>
  </w:num>
  <w:num w:numId="18">
    <w:abstractNumId w:val="4"/>
  </w:num>
  <w:num w:numId="19">
    <w:abstractNumId w:val="15"/>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DB"/>
    <w:rsid w:val="00004302"/>
    <w:rsid w:val="00010BF0"/>
    <w:rsid w:val="00021A0C"/>
    <w:rsid w:val="000236B4"/>
    <w:rsid w:val="00030E83"/>
    <w:rsid w:val="0003326B"/>
    <w:rsid w:val="00033424"/>
    <w:rsid w:val="00040C77"/>
    <w:rsid w:val="00043966"/>
    <w:rsid w:val="00043BB9"/>
    <w:rsid w:val="00051971"/>
    <w:rsid w:val="000558E9"/>
    <w:rsid w:val="0005614B"/>
    <w:rsid w:val="0006446A"/>
    <w:rsid w:val="000644E2"/>
    <w:rsid w:val="00064FD0"/>
    <w:rsid w:val="000702EE"/>
    <w:rsid w:val="00071A6C"/>
    <w:rsid w:val="00091DB2"/>
    <w:rsid w:val="000B42C8"/>
    <w:rsid w:val="000B453B"/>
    <w:rsid w:val="000B49A4"/>
    <w:rsid w:val="000B5021"/>
    <w:rsid w:val="000B6B63"/>
    <w:rsid w:val="000C2E92"/>
    <w:rsid w:val="000D019F"/>
    <w:rsid w:val="000D02A9"/>
    <w:rsid w:val="000D1E44"/>
    <w:rsid w:val="000D328C"/>
    <w:rsid w:val="000D401E"/>
    <w:rsid w:val="000D40B5"/>
    <w:rsid w:val="000E083A"/>
    <w:rsid w:val="000E5D4E"/>
    <w:rsid w:val="000F3287"/>
    <w:rsid w:val="00105AD9"/>
    <w:rsid w:val="0011391A"/>
    <w:rsid w:val="00114B5B"/>
    <w:rsid w:val="00116F50"/>
    <w:rsid w:val="0012174D"/>
    <w:rsid w:val="00124FA1"/>
    <w:rsid w:val="00133C8A"/>
    <w:rsid w:val="00134AE2"/>
    <w:rsid w:val="00140838"/>
    <w:rsid w:val="001423AC"/>
    <w:rsid w:val="00150CA1"/>
    <w:rsid w:val="001614CB"/>
    <w:rsid w:val="001709CD"/>
    <w:rsid w:val="001739BB"/>
    <w:rsid w:val="001750EE"/>
    <w:rsid w:val="00180715"/>
    <w:rsid w:val="00181CC9"/>
    <w:rsid w:val="00182AE8"/>
    <w:rsid w:val="00186677"/>
    <w:rsid w:val="0018723A"/>
    <w:rsid w:val="00190D53"/>
    <w:rsid w:val="001929F0"/>
    <w:rsid w:val="00192AD4"/>
    <w:rsid w:val="001946DF"/>
    <w:rsid w:val="00197506"/>
    <w:rsid w:val="00197B8B"/>
    <w:rsid w:val="001A0C49"/>
    <w:rsid w:val="001A10F3"/>
    <w:rsid w:val="001A36D7"/>
    <w:rsid w:val="001B0A1F"/>
    <w:rsid w:val="001B1093"/>
    <w:rsid w:val="001B5D3A"/>
    <w:rsid w:val="001C416D"/>
    <w:rsid w:val="001D3177"/>
    <w:rsid w:val="001D47EB"/>
    <w:rsid w:val="001D4A5E"/>
    <w:rsid w:val="001D505A"/>
    <w:rsid w:val="001E4100"/>
    <w:rsid w:val="001E5D0D"/>
    <w:rsid w:val="001F1C6E"/>
    <w:rsid w:val="001F4DA2"/>
    <w:rsid w:val="001F6DED"/>
    <w:rsid w:val="00203C4B"/>
    <w:rsid w:val="00211A3A"/>
    <w:rsid w:val="00216075"/>
    <w:rsid w:val="00217FE4"/>
    <w:rsid w:val="002226E6"/>
    <w:rsid w:val="00226908"/>
    <w:rsid w:val="00234633"/>
    <w:rsid w:val="00237C75"/>
    <w:rsid w:val="002411E8"/>
    <w:rsid w:val="00242CD8"/>
    <w:rsid w:val="002435F1"/>
    <w:rsid w:val="002445BF"/>
    <w:rsid w:val="00245B1A"/>
    <w:rsid w:val="00252245"/>
    <w:rsid w:val="00252816"/>
    <w:rsid w:val="0025289B"/>
    <w:rsid w:val="002552AC"/>
    <w:rsid w:val="00261C02"/>
    <w:rsid w:val="00266D6E"/>
    <w:rsid w:val="00267F8B"/>
    <w:rsid w:val="002723D4"/>
    <w:rsid w:val="0027469A"/>
    <w:rsid w:val="00277E39"/>
    <w:rsid w:val="00280073"/>
    <w:rsid w:val="0028186E"/>
    <w:rsid w:val="0029011F"/>
    <w:rsid w:val="00292460"/>
    <w:rsid w:val="002A16F1"/>
    <w:rsid w:val="002A3E68"/>
    <w:rsid w:val="002A48ED"/>
    <w:rsid w:val="002A5577"/>
    <w:rsid w:val="002A5E2A"/>
    <w:rsid w:val="002A5F78"/>
    <w:rsid w:val="002B1ED4"/>
    <w:rsid w:val="002B3205"/>
    <w:rsid w:val="002B357E"/>
    <w:rsid w:val="002B4CF7"/>
    <w:rsid w:val="002B5368"/>
    <w:rsid w:val="002B7B15"/>
    <w:rsid w:val="002C1610"/>
    <w:rsid w:val="002D5735"/>
    <w:rsid w:val="002E052C"/>
    <w:rsid w:val="002E38CE"/>
    <w:rsid w:val="002E3C13"/>
    <w:rsid w:val="002E402F"/>
    <w:rsid w:val="002E4325"/>
    <w:rsid w:val="002E6710"/>
    <w:rsid w:val="002F1DCB"/>
    <w:rsid w:val="002F675C"/>
    <w:rsid w:val="00301363"/>
    <w:rsid w:val="00302B7C"/>
    <w:rsid w:val="00304BAC"/>
    <w:rsid w:val="0030509E"/>
    <w:rsid w:val="00307EF5"/>
    <w:rsid w:val="00310B92"/>
    <w:rsid w:val="00313CF7"/>
    <w:rsid w:val="00315181"/>
    <w:rsid w:val="00315736"/>
    <w:rsid w:val="00317163"/>
    <w:rsid w:val="00326763"/>
    <w:rsid w:val="00330FBA"/>
    <w:rsid w:val="00332D9A"/>
    <w:rsid w:val="003336BB"/>
    <w:rsid w:val="00333FB8"/>
    <w:rsid w:val="003362F1"/>
    <w:rsid w:val="0034212E"/>
    <w:rsid w:val="00342C5C"/>
    <w:rsid w:val="00344297"/>
    <w:rsid w:val="00344F13"/>
    <w:rsid w:val="00347121"/>
    <w:rsid w:val="00350D9A"/>
    <w:rsid w:val="003513F0"/>
    <w:rsid w:val="00357E6C"/>
    <w:rsid w:val="00360BC9"/>
    <w:rsid w:val="003612EA"/>
    <w:rsid w:val="003746A9"/>
    <w:rsid w:val="0037792F"/>
    <w:rsid w:val="00385EB4"/>
    <w:rsid w:val="003864BA"/>
    <w:rsid w:val="00397341"/>
    <w:rsid w:val="003A5353"/>
    <w:rsid w:val="003A763C"/>
    <w:rsid w:val="003B198E"/>
    <w:rsid w:val="003B4B60"/>
    <w:rsid w:val="003B552C"/>
    <w:rsid w:val="003B7A4F"/>
    <w:rsid w:val="003C5212"/>
    <w:rsid w:val="003C6EEE"/>
    <w:rsid w:val="003D5865"/>
    <w:rsid w:val="003E2B7B"/>
    <w:rsid w:val="003E4C92"/>
    <w:rsid w:val="003F234A"/>
    <w:rsid w:val="003F569E"/>
    <w:rsid w:val="00410515"/>
    <w:rsid w:val="00411A4B"/>
    <w:rsid w:val="004156EA"/>
    <w:rsid w:val="004319A6"/>
    <w:rsid w:val="0043724A"/>
    <w:rsid w:val="00440610"/>
    <w:rsid w:val="00441C3D"/>
    <w:rsid w:val="00451D7A"/>
    <w:rsid w:val="004542A1"/>
    <w:rsid w:val="004667AB"/>
    <w:rsid w:val="00467C87"/>
    <w:rsid w:val="00474CF0"/>
    <w:rsid w:val="00475384"/>
    <w:rsid w:val="00484D6B"/>
    <w:rsid w:val="00492BF4"/>
    <w:rsid w:val="0049355C"/>
    <w:rsid w:val="0049400B"/>
    <w:rsid w:val="00497666"/>
    <w:rsid w:val="004A0B11"/>
    <w:rsid w:val="004A174A"/>
    <w:rsid w:val="004A38D0"/>
    <w:rsid w:val="004A3FDE"/>
    <w:rsid w:val="004A55B1"/>
    <w:rsid w:val="004B53B8"/>
    <w:rsid w:val="004B6A74"/>
    <w:rsid w:val="004B7AE5"/>
    <w:rsid w:val="004D2025"/>
    <w:rsid w:val="004D25BD"/>
    <w:rsid w:val="004D5000"/>
    <w:rsid w:val="004D7CED"/>
    <w:rsid w:val="004E0E8D"/>
    <w:rsid w:val="004E43AB"/>
    <w:rsid w:val="004F15F6"/>
    <w:rsid w:val="004F3F27"/>
    <w:rsid w:val="004F5A95"/>
    <w:rsid w:val="004F739D"/>
    <w:rsid w:val="00500ADC"/>
    <w:rsid w:val="00501C61"/>
    <w:rsid w:val="005030C9"/>
    <w:rsid w:val="005079AA"/>
    <w:rsid w:val="00507A54"/>
    <w:rsid w:val="00507F5A"/>
    <w:rsid w:val="0051152C"/>
    <w:rsid w:val="00513288"/>
    <w:rsid w:val="00513EEF"/>
    <w:rsid w:val="00514875"/>
    <w:rsid w:val="00523CD1"/>
    <w:rsid w:val="00524584"/>
    <w:rsid w:val="00532EDC"/>
    <w:rsid w:val="00534D11"/>
    <w:rsid w:val="0054309A"/>
    <w:rsid w:val="00546194"/>
    <w:rsid w:val="00547866"/>
    <w:rsid w:val="00547A9A"/>
    <w:rsid w:val="005527EF"/>
    <w:rsid w:val="00552B69"/>
    <w:rsid w:val="00561131"/>
    <w:rsid w:val="00563872"/>
    <w:rsid w:val="00564935"/>
    <w:rsid w:val="005710E7"/>
    <w:rsid w:val="0057321E"/>
    <w:rsid w:val="00576AB8"/>
    <w:rsid w:val="005A0859"/>
    <w:rsid w:val="005A6E3E"/>
    <w:rsid w:val="005B059E"/>
    <w:rsid w:val="005B7192"/>
    <w:rsid w:val="005C42AF"/>
    <w:rsid w:val="005C78B4"/>
    <w:rsid w:val="005D2A6D"/>
    <w:rsid w:val="005D3DFC"/>
    <w:rsid w:val="005D4ED6"/>
    <w:rsid w:val="005D699B"/>
    <w:rsid w:val="005E0396"/>
    <w:rsid w:val="005E0479"/>
    <w:rsid w:val="005E0689"/>
    <w:rsid w:val="005E23D1"/>
    <w:rsid w:val="005E48D2"/>
    <w:rsid w:val="005E6CDB"/>
    <w:rsid w:val="005E6D91"/>
    <w:rsid w:val="005E79D8"/>
    <w:rsid w:val="005F3211"/>
    <w:rsid w:val="005F70A4"/>
    <w:rsid w:val="0060255B"/>
    <w:rsid w:val="00602BE3"/>
    <w:rsid w:val="006030BD"/>
    <w:rsid w:val="006030D7"/>
    <w:rsid w:val="00606167"/>
    <w:rsid w:val="00606B72"/>
    <w:rsid w:val="0061065B"/>
    <w:rsid w:val="00613888"/>
    <w:rsid w:val="006140AE"/>
    <w:rsid w:val="0061419A"/>
    <w:rsid w:val="00621426"/>
    <w:rsid w:val="0062164B"/>
    <w:rsid w:val="00622CCC"/>
    <w:rsid w:val="00624BE6"/>
    <w:rsid w:val="006255F4"/>
    <w:rsid w:val="00627C38"/>
    <w:rsid w:val="0064292D"/>
    <w:rsid w:val="00642E61"/>
    <w:rsid w:val="00643870"/>
    <w:rsid w:val="006478BD"/>
    <w:rsid w:val="00657A4A"/>
    <w:rsid w:val="00661A93"/>
    <w:rsid w:val="0066292C"/>
    <w:rsid w:val="00664795"/>
    <w:rsid w:val="00672983"/>
    <w:rsid w:val="00674B32"/>
    <w:rsid w:val="006762EB"/>
    <w:rsid w:val="006764A0"/>
    <w:rsid w:val="006804B6"/>
    <w:rsid w:val="00690448"/>
    <w:rsid w:val="0069557C"/>
    <w:rsid w:val="006A0D46"/>
    <w:rsid w:val="006A243D"/>
    <w:rsid w:val="006A3586"/>
    <w:rsid w:val="006A6AED"/>
    <w:rsid w:val="006B3041"/>
    <w:rsid w:val="006C2DC5"/>
    <w:rsid w:val="006C2FEB"/>
    <w:rsid w:val="006D3A39"/>
    <w:rsid w:val="006D584B"/>
    <w:rsid w:val="006D62D2"/>
    <w:rsid w:val="006D6642"/>
    <w:rsid w:val="006D7874"/>
    <w:rsid w:val="006E2A3B"/>
    <w:rsid w:val="006E5447"/>
    <w:rsid w:val="006E6F33"/>
    <w:rsid w:val="006F2863"/>
    <w:rsid w:val="006F44E5"/>
    <w:rsid w:val="006F5F4D"/>
    <w:rsid w:val="006F7A46"/>
    <w:rsid w:val="00701A48"/>
    <w:rsid w:val="0070721C"/>
    <w:rsid w:val="007075B2"/>
    <w:rsid w:val="007106FD"/>
    <w:rsid w:val="007117FF"/>
    <w:rsid w:val="007124D7"/>
    <w:rsid w:val="00712E2D"/>
    <w:rsid w:val="00717B57"/>
    <w:rsid w:val="00720E8E"/>
    <w:rsid w:val="00721670"/>
    <w:rsid w:val="00730683"/>
    <w:rsid w:val="007376EC"/>
    <w:rsid w:val="00737F8E"/>
    <w:rsid w:val="007447C8"/>
    <w:rsid w:val="00751258"/>
    <w:rsid w:val="00757E29"/>
    <w:rsid w:val="007619EF"/>
    <w:rsid w:val="00763618"/>
    <w:rsid w:val="0076620B"/>
    <w:rsid w:val="0078216F"/>
    <w:rsid w:val="00783BE3"/>
    <w:rsid w:val="00784DA9"/>
    <w:rsid w:val="00790A86"/>
    <w:rsid w:val="00790CC7"/>
    <w:rsid w:val="00791894"/>
    <w:rsid w:val="007969FE"/>
    <w:rsid w:val="00797B07"/>
    <w:rsid w:val="007A4ABC"/>
    <w:rsid w:val="007B380A"/>
    <w:rsid w:val="007C02B3"/>
    <w:rsid w:val="007C1D90"/>
    <w:rsid w:val="007C494C"/>
    <w:rsid w:val="007C6C49"/>
    <w:rsid w:val="007D30FB"/>
    <w:rsid w:val="007D5174"/>
    <w:rsid w:val="007D524D"/>
    <w:rsid w:val="007D704A"/>
    <w:rsid w:val="007E3EB1"/>
    <w:rsid w:val="007F0B51"/>
    <w:rsid w:val="007F49B8"/>
    <w:rsid w:val="00801D31"/>
    <w:rsid w:val="00803606"/>
    <w:rsid w:val="008122F5"/>
    <w:rsid w:val="00812A74"/>
    <w:rsid w:val="00820482"/>
    <w:rsid w:val="0082650F"/>
    <w:rsid w:val="008307A4"/>
    <w:rsid w:val="00831C74"/>
    <w:rsid w:val="00833013"/>
    <w:rsid w:val="00834C22"/>
    <w:rsid w:val="00835EB3"/>
    <w:rsid w:val="00845B38"/>
    <w:rsid w:val="00845C92"/>
    <w:rsid w:val="008463A9"/>
    <w:rsid w:val="00847976"/>
    <w:rsid w:val="00850894"/>
    <w:rsid w:val="00854D93"/>
    <w:rsid w:val="008568E6"/>
    <w:rsid w:val="00870518"/>
    <w:rsid w:val="00871EB6"/>
    <w:rsid w:val="00873A1F"/>
    <w:rsid w:val="0087419D"/>
    <w:rsid w:val="008741BF"/>
    <w:rsid w:val="00875C70"/>
    <w:rsid w:val="00876C68"/>
    <w:rsid w:val="00882398"/>
    <w:rsid w:val="0088404F"/>
    <w:rsid w:val="008855B4"/>
    <w:rsid w:val="008867F5"/>
    <w:rsid w:val="00892753"/>
    <w:rsid w:val="008A0BF6"/>
    <w:rsid w:val="008A5068"/>
    <w:rsid w:val="008A69D3"/>
    <w:rsid w:val="008B70B7"/>
    <w:rsid w:val="008B7829"/>
    <w:rsid w:val="008D0F61"/>
    <w:rsid w:val="008D3019"/>
    <w:rsid w:val="008D6660"/>
    <w:rsid w:val="008E0F93"/>
    <w:rsid w:val="008E7746"/>
    <w:rsid w:val="00900FA7"/>
    <w:rsid w:val="009019AC"/>
    <w:rsid w:val="00907F25"/>
    <w:rsid w:val="009157E8"/>
    <w:rsid w:val="00921913"/>
    <w:rsid w:val="009242FF"/>
    <w:rsid w:val="0092645F"/>
    <w:rsid w:val="00934ED6"/>
    <w:rsid w:val="00937045"/>
    <w:rsid w:val="0094030C"/>
    <w:rsid w:val="00946568"/>
    <w:rsid w:val="0095364B"/>
    <w:rsid w:val="00953F47"/>
    <w:rsid w:val="00964BFF"/>
    <w:rsid w:val="00965626"/>
    <w:rsid w:val="00967A59"/>
    <w:rsid w:val="00970280"/>
    <w:rsid w:val="00972065"/>
    <w:rsid w:val="0097410E"/>
    <w:rsid w:val="0097412E"/>
    <w:rsid w:val="00976C17"/>
    <w:rsid w:val="009904B7"/>
    <w:rsid w:val="00994D10"/>
    <w:rsid w:val="00996728"/>
    <w:rsid w:val="00996783"/>
    <w:rsid w:val="009A07E4"/>
    <w:rsid w:val="009B1A5E"/>
    <w:rsid w:val="009B3A52"/>
    <w:rsid w:val="009B4FD8"/>
    <w:rsid w:val="009C5BF9"/>
    <w:rsid w:val="009D1ADD"/>
    <w:rsid w:val="009D508C"/>
    <w:rsid w:val="009E37F8"/>
    <w:rsid w:val="009E4175"/>
    <w:rsid w:val="009F022C"/>
    <w:rsid w:val="00A01899"/>
    <w:rsid w:val="00A01BF0"/>
    <w:rsid w:val="00A01E11"/>
    <w:rsid w:val="00A05F7F"/>
    <w:rsid w:val="00A062C1"/>
    <w:rsid w:val="00A072A7"/>
    <w:rsid w:val="00A211AB"/>
    <w:rsid w:val="00A30029"/>
    <w:rsid w:val="00A305A2"/>
    <w:rsid w:val="00A30A0D"/>
    <w:rsid w:val="00A36E0C"/>
    <w:rsid w:val="00A37DDB"/>
    <w:rsid w:val="00A52FE7"/>
    <w:rsid w:val="00A6079D"/>
    <w:rsid w:val="00A618DC"/>
    <w:rsid w:val="00A70787"/>
    <w:rsid w:val="00A73942"/>
    <w:rsid w:val="00A73B41"/>
    <w:rsid w:val="00A80BEA"/>
    <w:rsid w:val="00A8167C"/>
    <w:rsid w:val="00A900BF"/>
    <w:rsid w:val="00AA2FAE"/>
    <w:rsid w:val="00AA5A33"/>
    <w:rsid w:val="00AA6F6A"/>
    <w:rsid w:val="00AA78C6"/>
    <w:rsid w:val="00AA7A37"/>
    <w:rsid w:val="00AC0CA5"/>
    <w:rsid w:val="00AD060D"/>
    <w:rsid w:val="00AD5CB4"/>
    <w:rsid w:val="00AD77E4"/>
    <w:rsid w:val="00AE1356"/>
    <w:rsid w:val="00AE35CF"/>
    <w:rsid w:val="00AF0E9E"/>
    <w:rsid w:val="00AF3F82"/>
    <w:rsid w:val="00AF73FD"/>
    <w:rsid w:val="00B02C04"/>
    <w:rsid w:val="00B057F2"/>
    <w:rsid w:val="00B05BE1"/>
    <w:rsid w:val="00B10AEF"/>
    <w:rsid w:val="00B14262"/>
    <w:rsid w:val="00B14910"/>
    <w:rsid w:val="00B21CC0"/>
    <w:rsid w:val="00B21EC3"/>
    <w:rsid w:val="00B3079E"/>
    <w:rsid w:val="00B3569B"/>
    <w:rsid w:val="00B36667"/>
    <w:rsid w:val="00B40E9E"/>
    <w:rsid w:val="00B41494"/>
    <w:rsid w:val="00B46B40"/>
    <w:rsid w:val="00B57A0C"/>
    <w:rsid w:val="00B67E44"/>
    <w:rsid w:val="00B718D9"/>
    <w:rsid w:val="00B72233"/>
    <w:rsid w:val="00B72861"/>
    <w:rsid w:val="00B7287D"/>
    <w:rsid w:val="00B72E8C"/>
    <w:rsid w:val="00B81FDB"/>
    <w:rsid w:val="00B834A6"/>
    <w:rsid w:val="00B92183"/>
    <w:rsid w:val="00B922C3"/>
    <w:rsid w:val="00B9270C"/>
    <w:rsid w:val="00B930D2"/>
    <w:rsid w:val="00BA678D"/>
    <w:rsid w:val="00BA6D4E"/>
    <w:rsid w:val="00BA7498"/>
    <w:rsid w:val="00BB2595"/>
    <w:rsid w:val="00BB4217"/>
    <w:rsid w:val="00BB4565"/>
    <w:rsid w:val="00BC0042"/>
    <w:rsid w:val="00BC73C8"/>
    <w:rsid w:val="00BD18FF"/>
    <w:rsid w:val="00BD3BBF"/>
    <w:rsid w:val="00BD590A"/>
    <w:rsid w:val="00BD5BBF"/>
    <w:rsid w:val="00BE0BB8"/>
    <w:rsid w:val="00BE1AEF"/>
    <w:rsid w:val="00BE35F1"/>
    <w:rsid w:val="00BF0786"/>
    <w:rsid w:val="00BF77DD"/>
    <w:rsid w:val="00C17783"/>
    <w:rsid w:val="00C222DF"/>
    <w:rsid w:val="00C26403"/>
    <w:rsid w:val="00C27161"/>
    <w:rsid w:val="00C41E14"/>
    <w:rsid w:val="00C41F8B"/>
    <w:rsid w:val="00C42BAB"/>
    <w:rsid w:val="00C4720E"/>
    <w:rsid w:val="00C55C3E"/>
    <w:rsid w:val="00C60934"/>
    <w:rsid w:val="00C63B32"/>
    <w:rsid w:val="00C645E5"/>
    <w:rsid w:val="00C658D3"/>
    <w:rsid w:val="00C6767F"/>
    <w:rsid w:val="00C70996"/>
    <w:rsid w:val="00C7332A"/>
    <w:rsid w:val="00C80225"/>
    <w:rsid w:val="00C82965"/>
    <w:rsid w:val="00C846A2"/>
    <w:rsid w:val="00C94C1E"/>
    <w:rsid w:val="00CB4C6C"/>
    <w:rsid w:val="00CB64FB"/>
    <w:rsid w:val="00CB7D2C"/>
    <w:rsid w:val="00CB7F25"/>
    <w:rsid w:val="00CC04F3"/>
    <w:rsid w:val="00CC14F1"/>
    <w:rsid w:val="00CC4B90"/>
    <w:rsid w:val="00CC6FFE"/>
    <w:rsid w:val="00CC7C6A"/>
    <w:rsid w:val="00CD54EC"/>
    <w:rsid w:val="00CD7255"/>
    <w:rsid w:val="00CE0D2A"/>
    <w:rsid w:val="00CE10C4"/>
    <w:rsid w:val="00CE4CA3"/>
    <w:rsid w:val="00CE757B"/>
    <w:rsid w:val="00CE75B9"/>
    <w:rsid w:val="00CF3C30"/>
    <w:rsid w:val="00D053C7"/>
    <w:rsid w:val="00D054BF"/>
    <w:rsid w:val="00D06E2D"/>
    <w:rsid w:val="00D07432"/>
    <w:rsid w:val="00D11891"/>
    <w:rsid w:val="00D14B35"/>
    <w:rsid w:val="00D159D5"/>
    <w:rsid w:val="00D20DF7"/>
    <w:rsid w:val="00D21386"/>
    <w:rsid w:val="00D23EE8"/>
    <w:rsid w:val="00D30D06"/>
    <w:rsid w:val="00D37FB9"/>
    <w:rsid w:val="00D40966"/>
    <w:rsid w:val="00D42D30"/>
    <w:rsid w:val="00D44CEE"/>
    <w:rsid w:val="00D47BD9"/>
    <w:rsid w:val="00D60049"/>
    <w:rsid w:val="00D700D5"/>
    <w:rsid w:val="00D706E2"/>
    <w:rsid w:val="00D72B8E"/>
    <w:rsid w:val="00D775EC"/>
    <w:rsid w:val="00D85542"/>
    <w:rsid w:val="00D9132B"/>
    <w:rsid w:val="00D93AAE"/>
    <w:rsid w:val="00DA0D2C"/>
    <w:rsid w:val="00DA54AB"/>
    <w:rsid w:val="00DB262A"/>
    <w:rsid w:val="00DB53D3"/>
    <w:rsid w:val="00DB5EA3"/>
    <w:rsid w:val="00DC347E"/>
    <w:rsid w:val="00DD2464"/>
    <w:rsid w:val="00DD4908"/>
    <w:rsid w:val="00DD63C1"/>
    <w:rsid w:val="00DE4E4B"/>
    <w:rsid w:val="00DF0C34"/>
    <w:rsid w:val="00DF10BD"/>
    <w:rsid w:val="00DF6DD8"/>
    <w:rsid w:val="00E05586"/>
    <w:rsid w:val="00E10522"/>
    <w:rsid w:val="00E13AB5"/>
    <w:rsid w:val="00E14716"/>
    <w:rsid w:val="00E17B6F"/>
    <w:rsid w:val="00E21841"/>
    <w:rsid w:val="00E224FB"/>
    <w:rsid w:val="00E22A49"/>
    <w:rsid w:val="00E2625E"/>
    <w:rsid w:val="00E2778B"/>
    <w:rsid w:val="00E36AF2"/>
    <w:rsid w:val="00E421C1"/>
    <w:rsid w:val="00E53014"/>
    <w:rsid w:val="00E537D3"/>
    <w:rsid w:val="00E54C95"/>
    <w:rsid w:val="00E56791"/>
    <w:rsid w:val="00E602FC"/>
    <w:rsid w:val="00E614A7"/>
    <w:rsid w:val="00E62A30"/>
    <w:rsid w:val="00E64DD9"/>
    <w:rsid w:val="00E701C4"/>
    <w:rsid w:val="00E70A98"/>
    <w:rsid w:val="00E71EEF"/>
    <w:rsid w:val="00E80A40"/>
    <w:rsid w:val="00E90EA8"/>
    <w:rsid w:val="00EB11DE"/>
    <w:rsid w:val="00EB32B0"/>
    <w:rsid w:val="00EB45F4"/>
    <w:rsid w:val="00EB7650"/>
    <w:rsid w:val="00EC0017"/>
    <w:rsid w:val="00EE0CE1"/>
    <w:rsid w:val="00EE48AB"/>
    <w:rsid w:val="00EE6B83"/>
    <w:rsid w:val="00EF119A"/>
    <w:rsid w:val="00F032BC"/>
    <w:rsid w:val="00F05AC8"/>
    <w:rsid w:val="00F0696F"/>
    <w:rsid w:val="00F125AC"/>
    <w:rsid w:val="00F12E3E"/>
    <w:rsid w:val="00F14C3D"/>
    <w:rsid w:val="00F21E45"/>
    <w:rsid w:val="00F22055"/>
    <w:rsid w:val="00F221A1"/>
    <w:rsid w:val="00F30B80"/>
    <w:rsid w:val="00F32221"/>
    <w:rsid w:val="00F33245"/>
    <w:rsid w:val="00F364F3"/>
    <w:rsid w:val="00F37A34"/>
    <w:rsid w:val="00F42181"/>
    <w:rsid w:val="00F42AC3"/>
    <w:rsid w:val="00F64C57"/>
    <w:rsid w:val="00F65AA2"/>
    <w:rsid w:val="00F71C3F"/>
    <w:rsid w:val="00F722E5"/>
    <w:rsid w:val="00F77385"/>
    <w:rsid w:val="00F77E0C"/>
    <w:rsid w:val="00F80106"/>
    <w:rsid w:val="00F82246"/>
    <w:rsid w:val="00F83234"/>
    <w:rsid w:val="00F9047E"/>
    <w:rsid w:val="00FA0802"/>
    <w:rsid w:val="00FA4C96"/>
    <w:rsid w:val="00FB0672"/>
    <w:rsid w:val="00FB20C2"/>
    <w:rsid w:val="00FB3B42"/>
    <w:rsid w:val="00FC1BC8"/>
    <w:rsid w:val="00FC514B"/>
    <w:rsid w:val="00FC6421"/>
    <w:rsid w:val="00FC67B9"/>
    <w:rsid w:val="00FD0AB8"/>
    <w:rsid w:val="00FE36F6"/>
    <w:rsid w:val="00FE4D84"/>
    <w:rsid w:val="00FE77FA"/>
    <w:rsid w:val="00FF5658"/>
    <w:rsid w:val="00FF5C57"/>
    <w:rsid w:val="00FF5D50"/>
    <w:rsid w:val="00FF6F17"/>
    <w:rsid w:val="00FF7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9DD3"/>
  <w15:docId w15:val="{28AB7F6F-3020-4532-BF2D-59579025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0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0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54D93"/>
    <w:rPr>
      <w:rFonts w:ascii="Times New Roman" w:eastAsia="Times New Roman" w:hAnsi="Times New Roman"/>
      <w:sz w:val="24"/>
      <w:szCs w:val="24"/>
    </w:rPr>
  </w:style>
  <w:style w:type="character" w:styleId="a5">
    <w:name w:val="Hyperlink"/>
    <w:uiPriority w:val="99"/>
    <w:unhideWhenUsed/>
    <w:rsid w:val="00AE1356"/>
    <w:rPr>
      <w:color w:val="0000FF"/>
      <w:u w:val="single"/>
    </w:rPr>
  </w:style>
  <w:style w:type="paragraph" w:styleId="a6">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7"/>
    <w:uiPriority w:val="34"/>
    <w:qFormat/>
    <w:rsid w:val="005D2A6D"/>
    <w:pPr>
      <w:ind w:left="720"/>
      <w:contextualSpacing/>
    </w:pPr>
  </w:style>
  <w:style w:type="paragraph" w:styleId="a8">
    <w:name w:val="header"/>
    <w:basedOn w:val="a"/>
    <w:link w:val="a9"/>
    <w:uiPriority w:val="99"/>
    <w:unhideWhenUsed/>
    <w:rsid w:val="001D4A5E"/>
    <w:pPr>
      <w:tabs>
        <w:tab w:val="center" w:pos="4677"/>
        <w:tab w:val="right" w:pos="9355"/>
      </w:tabs>
    </w:pPr>
  </w:style>
  <w:style w:type="character" w:customStyle="1" w:styleId="a9">
    <w:name w:val="Верхний колонтитул Знак"/>
    <w:link w:val="a8"/>
    <w:uiPriority w:val="99"/>
    <w:rsid w:val="001D4A5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D4A5E"/>
    <w:pPr>
      <w:tabs>
        <w:tab w:val="center" w:pos="4677"/>
        <w:tab w:val="right" w:pos="9355"/>
      </w:tabs>
    </w:pPr>
  </w:style>
  <w:style w:type="character" w:customStyle="1" w:styleId="ab">
    <w:name w:val="Нижний колонтитул Знак"/>
    <w:link w:val="aa"/>
    <w:uiPriority w:val="99"/>
    <w:rsid w:val="001D4A5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22055"/>
    <w:rPr>
      <w:rFonts w:ascii="Tahoma" w:hAnsi="Tahoma" w:cs="Tahoma"/>
      <w:sz w:val="16"/>
      <w:szCs w:val="16"/>
    </w:rPr>
  </w:style>
  <w:style w:type="character" w:customStyle="1" w:styleId="ad">
    <w:name w:val="Текст выноски Знак"/>
    <w:link w:val="ac"/>
    <w:uiPriority w:val="99"/>
    <w:semiHidden/>
    <w:rsid w:val="00F22055"/>
    <w:rPr>
      <w:rFonts w:ascii="Tahoma" w:eastAsia="Times New Roman" w:hAnsi="Tahoma" w:cs="Tahoma"/>
      <w:sz w:val="16"/>
      <w:szCs w:val="16"/>
      <w:lang w:eastAsia="ru-RU"/>
    </w:rPr>
  </w:style>
  <w:style w:type="character" w:styleId="ae">
    <w:name w:val="annotation reference"/>
    <w:basedOn w:val="a0"/>
    <w:uiPriority w:val="99"/>
    <w:semiHidden/>
    <w:unhideWhenUsed/>
    <w:rsid w:val="009904B7"/>
    <w:rPr>
      <w:sz w:val="16"/>
      <w:szCs w:val="16"/>
    </w:rPr>
  </w:style>
  <w:style w:type="paragraph" w:styleId="af">
    <w:name w:val="annotation text"/>
    <w:basedOn w:val="a"/>
    <w:link w:val="af0"/>
    <w:uiPriority w:val="99"/>
    <w:semiHidden/>
    <w:unhideWhenUsed/>
    <w:rsid w:val="009904B7"/>
    <w:rPr>
      <w:sz w:val="20"/>
      <w:szCs w:val="20"/>
    </w:rPr>
  </w:style>
  <w:style w:type="character" w:customStyle="1" w:styleId="af0">
    <w:name w:val="Текст примечания Знак"/>
    <w:basedOn w:val="a0"/>
    <w:link w:val="af"/>
    <w:uiPriority w:val="99"/>
    <w:semiHidden/>
    <w:rsid w:val="009904B7"/>
    <w:rPr>
      <w:rFonts w:ascii="Times New Roman" w:eastAsia="Times New Roman" w:hAnsi="Times New Roman"/>
    </w:rPr>
  </w:style>
  <w:style w:type="paragraph" w:styleId="af1">
    <w:name w:val="annotation subject"/>
    <w:basedOn w:val="af"/>
    <w:next w:val="af"/>
    <w:link w:val="af2"/>
    <w:uiPriority w:val="99"/>
    <w:semiHidden/>
    <w:unhideWhenUsed/>
    <w:rsid w:val="009904B7"/>
    <w:rPr>
      <w:b/>
      <w:bCs/>
    </w:rPr>
  </w:style>
  <w:style w:type="character" w:customStyle="1" w:styleId="af2">
    <w:name w:val="Тема примечания Знак"/>
    <w:basedOn w:val="af0"/>
    <w:link w:val="af1"/>
    <w:uiPriority w:val="99"/>
    <w:semiHidden/>
    <w:rsid w:val="009904B7"/>
    <w:rPr>
      <w:rFonts w:ascii="Times New Roman" w:eastAsia="Times New Roman" w:hAnsi="Times New Roman"/>
      <w:b/>
      <w:bCs/>
    </w:rPr>
  </w:style>
  <w:style w:type="character" w:customStyle="1" w:styleId="a7">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6"/>
    <w:uiPriority w:val="34"/>
    <w:qFormat/>
    <w:locked/>
    <w:rsid w:val="00192AD4"/>
    <w:rPr>
      <w:rFonts w:ascii="Times New Roman" w:eastAsia="Times New Roman" w:hAnsi="Times New Roman"/>
      <w:sz w:val="24"/>
      <w:szCs w:val="24"/>
    </w:rPr>
  </w:style>
  <w:style w:type="character" w:customStyle="1" w:styleId="2">
    <w:name w:val="Основной текст (2)"/>
    <w:basedOn w:val="a0"/>
    <w:rsid w:val="00507A54"/>
    <w:rPr>
      <w:rFonts w:ascii="Times New Roman" w:eastAsia="Times New Roman" w:hAnsi="Times New Roman" w:cs="Times New Roman"/>
      <w:b/>
      <w:bCs/>
      <w:i w:val="0"/>
      <w:iCs w:val="0"/>
      <w:smallCaps w:val="0"/>
      <w:strike w:val="0"/>
      <w:color w:val="000000"/>
      <w:spacing w:val="6"/>
      <w:w w:val="100"/>
      <w:position w:val="0"/>
      <w:sz w:val="18"/>
      <w:szCs w:val="18"/>
      <w:u w:val="none"/>
      <w:lang w:val="ru-RU" w:eastAsia="ru-RU" w:bidi="ru-RU"/>
    </w:rPr>
  </w:style>
  <w:style w:type="character" w:customStyle="1" w:styleId="1">
    <w:name w:val="Неразрешенное упоминание1"/>
    <w:basedOn w:val="a0"/>
    <w:uiPriority w:val="99"/>
    <w:semiHidden/>
    <w:unhideWhenUsed/>
    <w:rsid w:val="00C17783"/>
    <w:rPr>
      <w:color w:val="605E5C"/>
      <w:shd w:val="clear" w:color="auto" w:fill="E1DFDD"/>
    </w:rPr>
  </w:style>
  <w:style w:type="paragraph" w:customStyle="1" w:styleId="Default">
    <w:name w:val="Default"/>
    <w:rsid w:val="00552B69"/>
    <w:pPr>
      <w:autoSpaceDE w:val="0"/>
      <w:autoSpaceDN w:val="0"/>
      <w:adjustRightInd w:val="0"/>
    </w:pPr>
    <w:rPr>
      <w:rFonts w:ascii="Times New Roman" w:hAnsi="Times New Roman"/>
      <w:color w:val="000000"/>
      <w:sz w:val="24"/>
      <w:szCs w:val="24"/>
    </w:rPr>
  </w:style>
  <w:style w:type="table" w:customStyle="1" w:styleId="20">
    <w:name w:val="Сетка таблицы2"/>
    <w:basedOn w:val="a1"/>
    <w:next w:val="a3"/>
    <w:rsid w:val="00BF07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BF07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2) Знак"/>
    <w:basedOn w:val="a0"/>
    <w:link w:val="22"/>
    <w:rsid w:val="00BF0786"/>
    <w:rPr>
      <w:rFonts w:eastAsia="Times New Roman"/>
      <w:szCs w:val="21"/>
      <w:shd w:val="clear" w:color="auto" w:fill="FFFFFF"/>
    </w:rPr>
  </w:style>
  <w:style w:type="paragraph" w:customStyle="1" w:styleId="22">
    <w:name w:val="Обычный (2)"/>
    <w:link w:val="21"/>
    <w:rsid w:val="00BF0786"/>
    <w:pPr>
      <w:shd w:val="clear" w:color="auto" w:fill="FFFFFF"/>
      <w:spacing w:line="23" w:lineRule="atLeast"/>
      <w:jc w:val="both"/>
    </w:pPr>
    <w:rPr>
      <w:rFonts w:eastAsia="Times New Roman"/>
      <w:szCs w:val="21"/>
    </w:rPr>
  </w:style>
  <w:style w:type="paragraph" w:styleId="af3">
    <w:name w:val="Body Text Indent"/>
    <w:basedOn w:val="a"/>
    <w:link w:val="af4"/>
    <w:rsid w:val="005D699B"/>
    <w:pPr>
      <w:ind w:left="360"/>
    </w:pPr>
    <w:rPr>
      <w:color w:val="FF00FF"/>
      <w:szCs w:val="20"/>
    </w:rPr>
  </w:style>
  <w:style w:type="character" w:customStyle="1" w:styleId="af4">
    <w:name w:val="Основной текст с отступом Знак"/>
    <w:basedOn w:val="a0"/>
    <w:link w:val="af3"/>
    <w:rsid w:val="005D699B"/>
    <w:rPr>
      <w:rFonts w:ascii="Times New Roman" w:eastAsia="Times New Roman" w:hAnsi="Times New Roman"/>
      <w:color w:val="FF00FF"/>
      <w:sz w:val="24"/>
    </w:rPr>
  </w:style>
  <w:style w:type="character" w:customStyle="1" w:styleId="docdata">
    <w:name w:val="docdata"/>
    <w:aliases w:val="docy,v5,1269,bqiaagaaeyqcaaagiaiaaaogbaaabzqeaaaaaaaaaaaaaaaaaaaaaaaaaaaaaaaaaaaaaaaaaaaaaaaaaaaaaaaaaaaaaaaaaaaaaaaaaaaaaaaaaaaaaaaaaaaaaaaaaaaaaaaaaaaaaaaaaaaaaaaaaaaaaaaaaaaaaaaaaaaaaaaaaaaaaaaaaaaaaaaaaaaaaaaaaaaaaaaaaaaaaaaaaaaaaaaaaaaaaaaa"/>
    <w:rsid w:val="003E4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6022">
      <w:bodyDiv w:val="1"/>
      <w:marLeft w:val="0"/>
      <w:marRight w:val="0"/>
      <w:marTop w:val="0"/>
      <w:marBottom w:val="0"/>
      <w:divBdr>
        <w:top w:val="none" w:sz="0" w:space="0" w:color="auto"/>
        <w:left w:val="none" w:sz="0" w:space="0" w:color="auto"/>
        <w:bottom w:val="none" w:sz="0" w:space="0" w:color="auto"/>
        <w:right w:val="none" w:sz="0" w:space="0" w:color="auto"/>
      </w:divBdr>
    </w:div>
    <w:div w:id="330108216">
      <w:bodyDiv w:val="1"/>
      <w:marLeft w:val="0"/>
      <w:marRight w:val="0"/>
      <w:marTop w:val="0"/>
      <w:marBottom w:val="0"/>
      <w:divBdr>
        <w:top w:val="none" w:sz="0" w:space="0" w:color="auto"/>
        <w:left w:val="none" w:sz="0" w:space="0" w:color="auto"/>
        <w:bottom w:val="none" w:sz="0" w:space="0" w:color="auto"/>
        <w:right w:val="none" w:sz="0" w:space="0" w:color="auto"/>
      </w:divBdr>
    </w:div>
    <w:div w:id="773474966">
      <w:bodyDiv w:val="1"/>
      <w:marLeft w:val="0"/>
      <w:marRight w:val="0"/>
      <w:marTop w:val="0"/>
      <w:marBottom w:val="0"/>
      <w:divBdr>
        <w:top w:val="none" w:sz="0" w:space="0" w:color="auto"/>
        <w:left w:val="none" w:sz="0" w:space="0" w:color="auto"/>
        <w:bottom w:val="none" w:sz="0" w:space="0" w:color="auto"/>
        <w:right w:val="none" w:sz="0" w:space="0" w:color="auto"/>
      </w:divBdr>
    </w:div>
    <w:div w:id="774524817">
      <w:bodyDiv w:val="1"/>
      <w:marLeft w:val="0"/>
      <w:marRight w:val="0"/>
      <w:marTop w:val="0"/>
      <w:marBottom w:val="0"/>
      <w:divBdr>
        <w:top w:val="none" w:sz="0" w:space="0" w:color="auto"/>
        <w:left w:val="none" w:sz="0" w:space="0" w:color="auto"/>
        <w:bottom w:val="none" w:sz="0" w:space="0" w:color="auto"/>
        <w:right w:val="none" w:sz="0" w:space="0" w:color="auto"/>
      </w:divBdr>
    </w:div>
    <w:div w:id="1207520675">
      <w:bodyDiv w:val="1"/>
      <w:marLeft w:val="0"/>
      <w:marRight w:val="0"/>
      <w:marTop w:val="0"/>
      <w:marBottom w:val="0"/>
      <w:divBdr>
        <w:top w:val="none" w:sz="0" w:space="0" w:color="auto"/>
        <w:left w:val="none" w:sz="0" w:space="0" w:color="auto"/>
        <w:bottom w:val="none" w:sz="0" w:space="0" w:color="auto"/>
        <w:right w:val="none" w:sz="0" w:space="0" w:color="auto"/>
      </w:divBdr>
    </w:div>
    <w:div w:id="1293247287">
      <w:bodyDiv w:val="1"/>
      <w:marLeft w:val="0"/>
      <w:marRight w:val="0"/>
      <w:marTop w:val="0"/>
      <w:marBottom w:val="0"/>
      <w:divBdr>
        <w:top w:val="none" w:sz="0" w:space="0" w:color="auto"/>
        <w:left w:val="none" w:sz="0" w:space="0" w:color="auto"/>
        <w:bottom w:val="none" w:sz="0" w:space="0" w:color="auto"/>
        <w:right w:val="none" w:sz="0" w:space="0" w:color="auto"/>
      </w:divBdr>
    </w:div>
    <w:div w:id="1411855255">
      <w:bodyDiv w:val="1"/>
      <w:marLeft w:val="0"/>
      <w:marRight w:val="0"/>
      <w:marTop w:val="0"/>
      <w:marBottom w:val="0"/>
      <w:divBdr>
        <w:top w:val="none" w:sz="0" w:space="0" w:color="auto"/>
        <w:left w:val="none" w:sz="0" w:space="0" w:color="auto"/>
        <w:bottom w:val="none" w:sz="0" w:space="0" w:color="auto"/>
        <w:right w:val="none" w:sz="0" w:space="0" w:color="auto"/>
      </w:divBdr>
    </w:div>
    <w:div w:id="1422800875">
      <w:bodyDiv w:val="1"/>
      <w:marLeft w:val="0"/>
      <w:marRight w:val="0"/>
      <w:marTop w:val="0"/>
      <w:marBottom w:val="0"/>
      <w:divBdr>
        <w:top w:val="none" w:sz="0" w:space="0" w:color="auto"/>
        <w:left w:val="none" w:sz="0" w:space="0" w:color="auto"/>
        <w:bottom w:val="none" w:sz="0" w:space="0" w:color="auto"/>
        <w:right w:val="none" w:sz="0" w:space="0" w:color="auto"/>
      </w:divBdr>
    </w:div>
    <w:div w:id="1448768758">
      <w:bodyDiv w:val="1"/>
      <w:marLeft w:val="0"/>
      <w:marRight w:val="0"/>
      <w:marTop w:val="0"/>
      <w:marBottom w:val="0"/>
      <w:divBdr>
        <w:top w:val="none" w:sz="0" w:space="0" w:color="auto"/>
        <w:left w:val="none" w:sz="0" w:space="0" w:color="auto"/>
        <w:bottom w:val="none" w:sz="0" w:space="0" w:color="auto"/>
        <w:right w:val="none" w:sz="0" w:space="0" w:color="auto"/>
      </w:divBdr>
    </w:div>
    <w:div w:id="1581522029">
      <w:bodyDiv w:val="1"/>
      <w:marLeft w:val="0"/>
      <w:marRight w:val="0"/>
      <w:marTop w:val="0"/>
      <w:marBottom w:val="0"/>
      <w:divBdr>
        <w:top w:val="none" w:sz="0" w:space="0" w:color="auto"/>
        <w:left w:val="none" w:sz="0" w:space="0" w:color="auto"/>
        <w:bottom w:val="none" w:sz="0" w:space="0" w:color="auto"/>
        <w:right w:val="none" w:sz="0" w:space="0" w:color="auto"/>
      </w:divBdr>
    </w:div>
    <w:div w:id="1599370417">
      <w:bodyDiv w:val="1"/>
      <w:marLeft w:val="0"/>
      <w:marRight w:val="0"/>
      <w:marTop w:val="0"/>
      <w:marBottom w:val="0"/>
      <w:divBdr>
        <w:top w:val="none" w:sz="0" w:space="0" w:color="auto"/>
        <w:left w:val="none" w:sz="0" w:space="0" w:color="auto"/>
        <w:bottom w:val="none" w:sz="0" w:space="0" w:color="auto"/>
        <w:right w:val="none" w:sz="0" w:space="0" w:color="auto"/>
      </w:divBdr>
    </w:div>
    <w:div w:id="1602908957">
      <w:bodyDiv w:val="1"/>
      <w:marLeft w:val="0"/>
      <w:marRight w:val="0"/>
      <w:marTop w:val="0"/>
      <w:marBottom w:val="0"/>
      <w:divBdr>
        <w:top w:val="none" w:sz="0" w:space="0" w:color="auto"/>
        <w:left w:val="none" w:sz="0" w:space="0" w:color="auto"/>
        <w:bottom w:val="none" w:sz="0" w:space="0" w:color="auto"/>
        <w:right w:val="none" w:sz="0" w:space="0" w:color="auto"/>
      </w:divBdr>
    </w:div>
    <w:div w:id="1825583713">
      <w:bodyDiv w:val="1"/>
      <w:marLeft w:val="0"/>
      <w:marRight w:val="0"/>
      <w:marTop w:val="0"/>
      <w:marBottom w:val="0"/>
      <w:divBdr>
        <w:top w:val="none" w:sz="0" w:space="0" w:color="auto"/>
        <w:left w:val="none" w:sz="0" w:space="0" w:color="auto"/>
        <w:bottom w:val="none" w:sz="0" w:space="0" w:color="auto"/>
        <w:right w:val="none" w:sz="0" w:space="0" w:color="auto"/>
      </w:divBdr>
    </w:div>
    <w:div w:id="1834032621">
      <w:bodyDiv w:val="1"/>
      <w:marLeft w:val="0"/>
      <w:marRight w:val="0"/>
      <w:marTop w:val="0"/>
      <w:marBottom w:val="0"/>
      <w:divBdr>
        <w:top w:val="none" w:sz="0" w:space="0" w:color="auto"/>
        <w:left w:val="none" w:sz="0" w:space="0" w:color="auto"/>
        <w:bottom w:val="none" w:sz="0" w:space="0" w:color="auto"/>
        <w:right w:val="none" w:sz="0" w:space="0" w:color="auto"/>
      </w:divBdr>
    </w:div>
    <w:div w:id="2101293831">
      <w:bodyDiv w:val="1"/>
      <w:marLeft w:val="0"/>
      <w:marRight w:val="0"/>
      <w:marTop w:val="0"/>
      <w:marBottom w:val="0"/>
      <w:divBdr>
        <w:top w:val="none" w:sz="0" w:space="0" w:color="auto"/>
        <w:left w:val="none" w:sz="0" w:space="0" w:color="auto"/>
        <w:bottom w:val="none" w:sz="0" w:space="0" w:color="auto"/>
        <w:right w:val="none" w:sz="0" w:space="0" w:color="auto"/>
      </w:divBdr>
    </w:div>
    <w:div w:id="21395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t@shl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ft@shlz.ru" TargetMode="External"/><Relationship Id="rId4" Type="http://schemas.openxmlformats.org/officeDocument/2006/relationships/settings" Target="settings.xml"/><Relationship Id="rId9" Type="http://schemas.openxmlformats.org/officeDocument/2006/relationships/hyperlink" Target="mailto:lift@shl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D39B-8A41-40EF-B6A1-FEAAF0EC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7344</Words>
  <Characters>41862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49108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Россиус Кирилл Андреевич</cp:lastModifiedBy>
  <cp:revision>3</cp:revision>
  <cp:lastPrinted>2020-07-21T06:47:00Z</cp:lastPrinted>
  <dcterms:created xsi:type="dcterms:W3CDTF">2022-12-12T07:09:00Z</dcterms:created>
  <dcterms:modified xsi:type="dcterms:W3CDTF">2022-12-12T08:10:00Z</dcterms:modified>
</cp:coreProperties>
</file>