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B7D49" w14:textId="77777777" w:rsidR="007D5471" w:rsidRDefault="007D5471" w:rsidP="006E4C70">
      <w:pPr>
        <w:pageBreakBefore/>
        <w:spacing w:line="276" w:lineRule="auto"/>
        <w:jc w:val="both"/>
        <w:rPr>
          <w:b/>
          <w:sz w:val="24"/>
        </w:rPr>
      </w:pPr>
      <w:r w:rsidRPr="00CB2ED8">
        <w:rPr>
          <w:b/>
          <w:sz w:val="24"/>
        </w:rPr>
        <w:t>Приложение 1.</w:t>
      </w:r>
      <w:r>
        <w:rPr>
          <w:b/>
          <w:sz w:val="24"/>
        </w:rPr>
        <w:t xml:space="preserve"> Техническое задание</w:t>
      </w:r>
    </w:p>
    <w:p w14:paraId="4B5351D4" w14:textId="585BCE07" w:rsidR="007D5471" w:rsidRPr="007D5471" w:rsidRDefault="007D5471" w:rsidP="00127396">
      <w:pPr>
        <w:spacing w:line="276" w:lineRule="auto"/>
        <w:ind w:right="-1"/>
        <w:jc w:val="center"/>
        <w:rPr>
          <w:b/>
          <w:bCs/>
          <w:sz w:val="24"/>
          <w:szCs w:val="28"/>
        </w:rPr>
      </w:pPr>
      <w:r w:rsidRPr="007D5471">
        <w:rPr>
          <w:b/>
          <w:bCs/>
          <w:sz w:val="24"/>
          <w:szCs w:val="28"/>
        </w:rPr>
        <w:t>ТЕХНИЧЕСКОЕ ЗАДАНИЕ</w:t>
      </w:r>
    </w:p>
    <w:p w14:paraId="2E0EF940" w14:textId="5B2E1E75" w:rsidR="000F6C75" w:rsidRDefault="00B617D0" w:rsidP="00003C78">
      <w:pPr>
        <w:spacing w:line="276" w:lineRule="auto"/>
        <w:ind w:right="-1"/>
        <w:jc w:val="center"/>
        <w:rPr>
          <w:b/>
          <w:bCs/>
          <w:sz w:val="24"/>
          <w:szCs w:val="28"/>
        </w:rPr>
      </w:pPr>
      <w:r w:rsidRPr="00B617D0">
        <w:rPr>
          <w:b/>
          <w:bCs/>
          <w:sz w:val="24"/>
          <w:szCs w:val="28"/>
        </w:rPr>
        <w:t xml:space="preserve">на </w:t>
      </w:r>
      <w:r w:rsidR="006562BC" w:rsidRPr="006562BC">
        <w:rPr>
          <w:b/>
          <w:bCs/>
          <w:sz w:val="24"/>
          <w:szCs w:val="28"/>
        </w:rPr>
        <w:t>поставк</w:t>
      </w:r>
      <w:r w:rsidR="00B21EEA">
        <w:rPr>
          <w:b/>
          <w:bCs/>
          <w:sz w:val="24"/>
          <w:szCs w:val="28"/>
        </w:rPr>
        <w:t>у</w:t>
      </w:r>
      <w:r w:rsidR="006562BC" w:rsidRPr="006562BC">
        <w:rPr>
          <w:b/>
          <w:bCs/>
          <w:sz w:val="24"/>
          <w:szCs w:val="28"/>
        </w:rPr>
        <w:t xml:space="preserve"> подарочных наборов</w:t>
      </w:r>
    </w:p>
    <w:p w14:paraId="3120278C" w14:textId="77777777" w:rsidR="00003C78" w:rsidRPr="009C084C" w:rsidRDefault="00003C78" w:rsidP="00003C78">
      <w:pPr>
        <w:spacing w:line="276" w:lineRule="auto"/>
        <w:ind w:right="-1"/>
        <w:jc w:val="center"/>
        <w:rPr>
          <w:bCs/>
          <w:sz w:val="24"/>
          <w:szCs w:val="20"/>
        </w:rPr>
      </w:pPr>
    </w:p>
    <w:p w14:paraId="018765D7" w14:textId="2C4B7DAC" w:rsidR="00534B75" w:rsidRPr="002F6AB3" w:rsidRDefault="007D5471" w:rsidP="001877D2">
      <w:pPr>
        <w:numPr>
          <w:ilvl w:val="0"/>
          <w:numId w:val="6"/>
        </w:numPr>
        <w:spacing w:line="100" w:lineRule="atLeast"/>
        <w:ind w:left="709" w:hanging="709"/>
        <w:jc w:val="both"/>
        <w:rPr>
          <w:sz w:val="24"/>
          <w:szCs w:val="20"/>
        </w:rPr>
      </w:pPr>
      <w:bookmarkStart w:id="0" w:name="_Hlk21287772"/>
      <w:r w:rsidRPr="002F6AB3">
        <w:rPr>
          <w:b/>
          <w:bCs/>
          <w:sz w:val="24"/>
          <w:szCs w:val="20"/>
        </w:rPr>
        <w:t>Предмет договора:</w:t>
      </w:r>
      <w:bookmarkEnd w:id="0"/>
      <w:r w:rsidR="00B4304C" w:rsidRPr="002F6AB3">
        <w:rPr>
          <w:sz w:val="24"/>
          <w:szCs w:val="20"/>
        </w:rPr>
        <w:t xml:space="preserve"> </w:t>
      </w:r>
      <w:r w:rsidR="006562BC" w:rsidRPr="006562BC">
        <w:rPr>
          <w:sz w:val="24"/>
        </w:rPr>
        <w:t>поставк</w:t>
      </w:r>
      <w:r w:rsidR="00B21EEA">
        <w:rPr>
          <w:sz w:val="24"/>
        </w:rPr>
        <w:t>а</w:t>
      </w:r>
      <w:r w:rsidR="006562BC" w:rsidRPr="006562BC">
        <w:rPr>
          <w:sz w:val="24"/>
        </w:rPr>
        <w:t xml:space="preserve"> подарочных наборов</w:t>
      </w:r>
    </w:p>
    <w:p w14:paraId="140ECD76" w14:textId="77777777" w:rsidR="002F6AB3" w:rsidRPr="002F6AB3" w:rsidRDefault="002F6AB3" w:rsidP="002F6AB3">
      <w:pPr>
        <w:spacing w:line="100" w:lineRule="atLeast"/>
        <w:ind w:left="709"/>
        <w:jc w:val="both"/>
        <w:rPr>
          <w:sz w:val="24"/>
          <w:szCs w:val="20"/>
        </w:rPr>
      </w:pPr>
    </w:p>
    <w:p w14:paraId="725459CF" w14:textId="36E7B80E" w:rsidR="005847FA" w:rsidRDefault="00E27207" w:rsidP="008658ED">
      <w:pPr>
        <w:numPr>
          <w:ilvl w:val="0"/>
          <w:numId w:val="6"/>
        </w:numPr>
        <w:spacing w:line="100" w:lineRule="atLeast"/>
        <w:ind w:left="0" w:firstLine="0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 xml:space="preserve">Перечень необходимых </w:t>
      </w:r>
      <w:r w:rsidR="007D5471" w:rsidRPr="00977882">
        <w:rPr>
          <w:b/>
          <w:bCs/>
          <w:sz w:val="24"/>
          <w:szCs w:val="20"/>
        </w:rPr>
        <w:t>то</w:t>
      </w:r>
      <w:r w:rsidR="00594264" w:rsidRPr="00977882">
        <w:rPr>
          <w:b/>
          <w:bCs/>
          <w:sz w:val="24"/>
          <w:szCs w:val="20"/>
        </w:rPr>
        <w:t>в</w:t>
      </w:r>
      <w:r w:rsidR="005847FA" w:rsidRPr="00977882">
        <w:rPr>
          <w:b/>
          <w:bCs/>
          <w:sz w:val="24"/>
          <w:szCs w:val="20"/>
        </w:rPr>
        <w:t>ара:</w:t>
      </w:r>
    </w:p>
    <w:tbl>
      <w:tblPr>
        <w:tblW w:w="1346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64"/>
        <w:gridCol w:w="2239"/>
        <w:gridCol w:w="4819"/>
        <w:gridCol w:w="1134"/>
        <w:gridCol w:w="1844"/>
      </w:tblGrid>
      <w:tr w:rsidR="00B21EEA" w:rsidRPr="00FA4AD0" w14:paraId="65FD6072" w14:textId="77777777" w:rsidTr="00B21EEA">
        <w:trPr>
          <w:trHeight w:val="780"/>
          <w:tblHeader/>
        </w:trPr>
        <w:tc>
          <w:tcPr>
            <w:tcW w:w="567" w:type="dxa"/>
            <w:shd w:val="clear" w:color="auto" w:fill="auto"/>
            <w:vAlign w:val="center"/>
            <w:hideMark/>
          </w:tcPr>
          <w:p w14:paraId="6F6E8523" w14:textId="77777777" w:rsidR="00B21EEA" w:rsidRPr="00E27207" w:rsidRDefault="00B21EEA" w:rsidP="007D6463">
            <w:pPr>
              <w:suppressAutoHyphens w:val="0"/>
              <w:jc w:val="center"/>
              <w:rPr>
                <w:b/>
                <w:bCs/>
                <w:color w:val="000000"/>
                <w:sz w:val="24"/>
              </w:rPr>
            </w:pPr>
            <w:r w:rsidRPr="00E27207">
              <w:rPr>
                <w:b/>
                <w:bCs/>
                <w:color w:val="000000"/>
                <w:sz w:val="24"/>
              </w:rPr>
              <w:t>п/п</w:t>
            </w:r>
          </w:p>
        </w:tc>
        <w:tc>
          <w:tcPr>
            <w:tcW w:w="2864" w:type="dxa"/>
            <w:vAlign w:val="center"/>
          </w:tcPr>
          <w:p w14:paraId="7DF67F0E" w14:textId="5BACC280" w:rsidR="00B21EEA" w:rsidRPr="00E27207" w:rsidRDefault="00B21EEA" w:rsidP="007D6463">
            <w:pPr>
              <w:suppressAutoHyphens w:val="0"/>
              <w:jc w:val="center"/>
              <w:rPr>
                <w:b/>
                <w:bCs/>
                <w:sz w:val="24"/>
              </w:rPr>
            </w:pPr>
            <w:r w:rsidRPr="00E27207">
              <w:rPr>
                <w:b/>
                <w:bCs/>
                <w:sz w:val="24"/>
              </w:rPr>
              <w:t>Наименование товара</w:t>
            </w:r>
          </w:p>
        </w:tc>
        <w:tc>
          <w:tcPr>
            <w:tcW w:w="2239" w:type="dxa"/>
            <w:vAlign w:val="center"/>
          </w:tcPr>
          <w:p w14:paraId="43E3519A" w14:textId="7DF3C7D6" w:rsidR="00B21EEA" w:rsidRPr="00E27207" w:rsidRDefault="00B21EEA" w:rsidP="007D6463">
            <w:pPr>
              <w:suppressAutoHyphens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Состав товара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7475394A" w14:textId="76D77D00" w:rsidR="00B21EEA" w:rsidRPr="00E27207" w:rsidRDefault="00B21EEA" w:rsidP="007D6463">
            <w:pPr>
              <w:suppressAutoHyphens w:val="0"/>
              <w:jc w:val="center"/>
              <w:rPr>
                <w:b/>
                <w:bCs/>
                <w:color w:val="000000"/>
                <w:sz w:val="24"/>
              </w:rPr>
            </w:pPr>
            <w:r w:rsidRPr="00E27207">
              <w:rPr>
                <w:b/>
                <w:bCs/>
                <w:sz w:val="24"/>
              </w:rPr>
              <w:t>Основные технические и функциональные характеристики (потребительские свойства) товара</w:t>
            </w:r>
          </w:p>
        </w:tc>
        <w:tc>
          <w:tcPr>
            <w:tcW w:w="1134" w:type="dxa"/>
            <w:vAlign w:val="center"/>
          </w:tcPr>
          <w:p w14:paraId="5023B9CD" w14:textId="77777777" w:rsidR="00B21EEA" w:rsidRPr="00E27207" w:rsidRDefault="00B21EEA" w:rsidP="007D6463">
            <w:pPr>
              <w:suppressAutoHyphens w:val="0"/>
              <w:jc w:val="center"/>
              <w:rPr>
                <w:b/>
                <w:bCs/>
                <w:sz w:val="24"/>
              </w:rPr>
            </w:pPr>
            <w:r w:rsidRPr="00E27207">
              <w:rPr>
                <w:b/>
                <w:bCs/>
                <w:sz w:val="24"/>
              </w:rPr>
              <w:t>Ед. изм.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14:paraId="059BD94C" w14:textId="6B361E5A" w:rsidR="00B21EEA" w:rsidRPr="00E27207" w:rsidRDefault="00B21EEA" w:rsidP="00C91EFA">
            <w:pPr>
              <w:suppressAutoHyphens w:val="0"/>
              <w:jc w:val="center"/>
              <w:rPr>
                <w:b/>
                <w:bCs/>
                <w:sz w:val="24"/>
              </w:rPr>
            </w:pPr>
            <w:r w:rsidRPr="00E27207">
              <w:rPr>
                <w:b/>
                <w:bCs/>
                <w:sz w:val="24"/>
              </w:rPr>
              <w:t>Количество</w:t>
            </w:r>
          </w:p>
          <w:p w14:paraId="46EBFAB2" w14:textId="77777777" w:rsidR="00B21EEA" w:rsidRPr="00E27207" w:rsidRDefault="00B21EEA" w:rsidP="00C91EFA">
            <w:pPr>
              <w:suppressAutoHyphens w:val="0"/>
              <w:jc w:val="center"/>
              <w:rPr>
                <w:b/>
                <w:bCs/>
                <w:sz w:val="24"/>
              </w:rPr>
            </w:pPr>
            <w:r w:rsidRPr="00E27207">
              <w:rPr>
                <w:b/>
                <w:bCs/>
                <w:sz w:val="24"/>
              </w:rPr>
              <w:t>(объем закупки)</w:t>
            </w:r>
          </w:p>
        </w:tc>
      </w:tr>
      <w:tr w:rsidR="00B21EEA" w:rsidRPr="00FA4AD0" w14:paraId="5A845873" w14:textId="77777777" w:rsidTr="00394543">
        <w:trPr>
          <w:trHeight w:hRule="exact" w:val="113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6CCC9D8B" w14:textId="1DCB1478" w:rsidR="00B21EEA" w:rsidRPr="00534B75" w:rsidRDefault="00B21EEA" w:rsidP="007D6463">
            <w:pPr>
              <w:suppressAutoHyphens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534B75">
              <w:rPr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2864" w:type="dxa"/>
            <w:vMerge w:val="restart"/>
            <w:vAlign w:val="center"/>
          </w:tcPr>
          <w:p w14:paraId="00C4CF51" w14:textId="66EAEE7E" w:rsidR="00B21EEA" w:rsidRPr="00E27207" w:rsidRDefault="00B21EEA" w:rsidP="00AE411D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6562BC">
              <w:rPr>
                <w:sz w:val="24"/>
              </w:rPr>
              <w:t>одарочны</w:t>
            </w:r>
            <w:r>
              <w:rPr>
                <w:sz w:val="24"/>
              </w:rPr>
              <w:t>й</w:t>
            </w:r>
            <w:r w:rsidRPr="006562BC">
              <w:rPr>
                <w:sz w:val="24"/>
              </w:rPr>
              <w:t xml:space="preserve"> набор</w:t>
            </w:r>
            <w:r>
              <w:rPr>
                <w:sz w:val="24"/>
              </w:rPr>
              <w:t xml:space="preserve"> №1</w:t>
            </w:r>
          </w:p>
        </w:tc>
        <w:tc>
          <w:tcPr>
            <w:tcW w:w="2239" w:type="dxa"/>
            <w:vAlign w:val="center"/>
          </w:tcPr>
          <w:p w14:paraId="5CAA974F" w14:textId="086550C4" w:rsidR="00B21EEA" w:rsidRPr="00B21EEA" w:rsidRDefault="00B21EEA" w:rsidP="00B21EEA">
            <w:pPr>
              <w:suppressAutoHyphens w:val="0"/>
              <w:jc w:val="both"/>
              <w:rPr>
                <w:sz w:val="24"/>
              </w:rPr>
            </w:pPr>
            <w:proofErr w:type="spellStart"/>
            <w:r w:rsidRPr="00B21EEA">
              <w:rPr>
                <w:sz w:val="24"/>
              </w:rPr>
              <w:t>Термостакан</w:t>
            </w:r>
            <w:proofErr w:type="spellEnd"/>
          </w:p>
        </w:tc>
        <w:tc>
          <w:tcPr>
            <w:tcW w:w="4819" w:type="dxa"/>
            <w:shd w:val="clear" w:color="auto" w:fill="auto"/>
            <w:vAlign w:val="center"/>
          </w:tcPr>
          <w:p w14:paraId="72943BFD" w14:textId="77777777" w:rsidR="00B21EEA" w:rsidRDefault="00B21EEA" w:rsidP="00B21EEA">
            <w:pPr>
              <w:suppressAutoHyphens w:val="0"/>
              <w:jc w:val="both"/>
              <w:rPr>
                <w:sz w:val="24"/>
              </w:rPr>
            </w:pPr>
            <w:r>
              <w:rPr>
                <w:sz w:val="24"/>
              </w:rPr>
              <w:t>Объём: 350 мл.;</w:t>
            </w:r>
          </w:p>
          <w:p w14:paraId="4819CD47" w14:textId="77777777" w:rsidR="00B21EEA" w:rsidRDefault="00B21EEA" w:rsidP="00B21EEA">
            <w:pPr>
              <w:suppressAutoHyphens w:val="0"/>
              <w:jc w:val="both"/>
              <w:rPr>
                <w:sz w:val="24"/>
              </w:rPr>
            </w:pPr>
            <w:r>
              <w:rPr>
                <w:sz w:val="24"/>
              </w:rPr>
              <w:t>Цвет: синий;</w:t>
            </w:r>
          </w:p>
          <w:p w14:paraId="1F9A7631" w14:textId="77777777" w:rsidR="00B21EEA" w:rsidRDefault="00B21EEA" w:rsidP="00B21EEA">
            <w:pPr>
              <w:suppressAutoHyphens w:val="0"/>
              <w:jc w:val="both"/>
              <w:rPr>
                <w:sz w:val="24"/>
              </w:rPr>
            </w:pPr>
            <w:r w:rsidRPr="003F4119">
              <w:rPr>
                <w:sz w:val="24"/>
              </w:rPr>
              <w:t>Нанесение логотипа: лазерная гравировка</w:t>
            </w:r>
            <w:r>
              <w:rPr>
                <w:sz w:val="24"/>
              </w:rPr>
              <w:t>;</w:t>
            </w:r>
          </w:p>
          <w:p w14:paraId="1952069B" w14:textId="06BF9E07" w:rsidR="00B21EEA" w:rsidRPr="00B21EEA" w:rsidRDefault="00B21EEA" w:rsidP="00B21EEA">
            <w:pPr>
              <w:suppressAutoHyphens w:val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Ш</w:t>
            </w:r>
            <w:r w:rsidRPr="003F4119">
              <w:rPr>
                <w:sz w:val="24"/>
              </w:rPr>
              <w:t>убер</w:t>
            </w:r>
            <w:proofErr w:type="spellEnd"/>
            <w:r>
              <w:rPr>
                <w:sz w:val="24"/>
              </w:rPr>
              <w:t>:</w:t>
            </w:r>
            <w:r w:rsidRPr="003F4119">
              <w:rPr>
                <w:sz w:val="24"/>
              </w:rPr>
              <w:t xml:space="preserve"> 4+0, сборка.</w:t>
            </w:r>
          </w:p>
        </w:tc>
        <w:tc>
          <w:tcPr>
            <w:tcW w:w="1134" w:type="dxa"/>
            <w:vMerge w:val="restart"/>
            <w:vAlign w:val="center"/>
          </w:tcPr>
          <w:p w14:paraId="7AD43A47" w14:textId="6AA5E7A8" w:rsidR="00B21EEA" w:rsidRPr="00E27207" w:rsidRDefault="00B21EEA" w:rsidP="007D6463">
            <w:pPr>
              <w:suppressAutoHyphens w:val="0"/>
              <w:jc w:val="center"/>
              <w:rPr>
                <w:sz w:val="24"/>
              </w:rPr>
            </w:pPr>
            <w:r w:rsidRPr="00E27207">
              <w:rPr>
                <w:sz w:val="24"/>
              </w:rPr>
              <w:t>шт.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</w:tcPr>
          <w:p w14:paraId="3ACCB68F" w14:textId="16CC442B" w:rsidR="00B21EEA" w:rsidRPr="00E27207" w:rsidRDefault="00B21EEA" w:rsidP="00C91EFA">
            <w:pPr>
              <w:suppressAutoHyphens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850</w:t>
            </w:r>
          </w:p>
        </w:tc>
      </w:tr>
      <w:tr w:rsidR="00B21EEA" w:rsidRPr="00FA4AD0" w14:paraId="1C2E0EF9" w14:textId="77777777" w:rsidTr="00394543">
        <w:trPr>
          <w:trHeight w:hRule="exact" w:val="1134"/>
        </w:trPr>
        <w:tc>
          <w:tcPr>
            <w:tcW w:w="567" w:type="dxa"/>
            <w:vMerge/>
            <w:shd w:val="clear" w:color="auto" w:fill="auto"/>
            <w:vAlign w:val="center"/>
          </w:tcPr>
          <w:p w14:paraId="64C244DE" w14:textId="77777777" w:rsidR="00B21EEA" w:rsidRPr="00534B75" w:rsidRDefault="00B21EEA" w:rsidP="007D6463">
            <w:pPr>
              <w:suppressAutoHyphens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14:paraId="0BD8F4BC" w14:textId="77777777" w:rsidR="00B21EEA" w:rsidRDefault="00B21EEA" w:rsidP="00AE411D">
            <w:pPr>
              <w:suppressAutoHyphens w:val="0"/>
              <w:jc w:val="center"/>
              <w:rPr>
                <w:sz w:val="24"/>
              </w:rPr>
            </w:pPr>
          </w:p>
        </w:tc>
        <w:tc>
          <w:tcPr>
            <w:tcW w:w="2239" w:type="dxa"/>
            <w:vAlign w:val="center"/>
          </w:tcPr>
          <w:p w14:paraId="1D317BFC" w14:textId="035938DE" w:rsidR="00B21EEA" w:rsidRPr="00B21EEA" w:rsidRDefault="00B21EEA" w:rsidP="00B21EEA">
            <w:pPr>
              <w:suppressAutoHyphens w:val="0"/>
              <w:jc w:val="both"/>
              <w:rPr>
                <w:sz w:val="24"/>
              </w:rPr>
            </w:pPr>
            <w:r w:rsidRPr="00B21EEA">
              <w:rPr>
                <w:sz w:val="24"/>
              </w:rPr>
              <w:t>Чай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3433D19" w14:textId="77777777" w:rsidR="00F71A43" w:rsidRDefault="00F71A43" w:rsidP="00F71A43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Сорт: ч</w:t>
            </w:r>
            <w:r w:rsidRPr="00C90E21">
              <w:rPr>
                <w:sz w:val="24"/>
              </w:rPr>
              <w:t>ерный</w:t>
            </w:r>
            <w:r>
              <w:rPr>
                <w:sz w:val="24"/>
              </w:rPr>
              <w:t xml:space="preserve"> </w:t>
            </w:r>
            <w:r w:rsidRPr="00C90E21">
              <w:rPr>
                <w:sz w:val="24"/>
              </w:rPr>
              <w:t>с чабрецом/эрл грей</w:t>
            </w:r>
            <w:r>
              <w:rPr>
                <w:sz w:val="24"/>
              </w:rPr>
              <w:t xml:space="preserve">; </w:t>
            </w:r>
            <w:r w:rsidRPr="00C90E21">
              <w:rPr>
                <w:sz w:val="24"/>
              </w:rPr>
              <w:t xml:space="preserve"> </w:t>
            </w:r>
          </w:p>
          <w:p w14:paraId="49D857BB" w14:textId="240A2393" w:rsidR="00F71A43" w:rsidRDefault="00F71A43" w:rsidP="00F71A43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 xml:space="preserve">Форма: </w:t>
            </w:r>
            <w:r w:rsidRPr="00C90E21">
              <w:rPr>
                <w:sz w:val="24"/>
              </w:rPr>
              <w:t>рассыпной</w:t>
            </w:r>
            <w:r>
              <w:rPr>
                <w:sz w:val="24"/>
              </w:rPr>
              <w:t>;</w:t>
            </w:r>
          </w:p>
          <w:p w14:paraId="381A752D" w14:textId="77777777" w:rsidR="00F71A43" w:rsidRDefault="00F71A43" w:rsidP="00F71A43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 xml:space="preserve">Вес: </w:t>
            </w:r>
            <w:r w:rsidRPr="00C90E21">
              <w:rPr>
                <w:sz w:val="24"/>
              </w:rPr>
              <w:t>70 гр.</w:t>
            </w:r>
            <w:r>
              <w:rPr>
                <w:sz w:val="24"/>
              </w:rPr>
              <w:t>;</w:t>
            </w:r>
          </w:p>
          <w:p w14:paraId="0E6E220E" w14:textId="38FA82D8" w:rsidR="00B21EEA" w:rsidRPr="00B21EEA" w:rsidRDefault="00F71A43" w:rsidP="00F71A43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Упаковка с брендированием.</w:t>
            </w:r>
          </w:p>
        </w:tc>
        <w:tc>
          <w:tcPr>
            <w:tcW w:w="1134" w:type="dxa"/>
            <w:vMerge/>
            <w:vAlign w:val="center"/>
          </w:tcPr>
          <w:p w14:paraId="321D2CB5" w14:textId="77777777" w:rsidR="00B21EEA" w:rsidRPr="00E27207" w:rsidRDefault="00B21EEA" w:rsidP="007D6463">
            <w:pPr>
              <w:suppressAutoHyphens w:val="0"/>
              <w:jc w:val="center"/>
              <w:rPr>
                <w:sz w:val="24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14:paraId="2448E962" w14:textId="77777777" w:rsidR="00B21EEA" w:rsidRDefault="00B21EEA" w:rsidP="00C91EFA">
            <w:pPr>
              <w:suppressAutoHyphens w:val="0"/>
              <w:jc w:val="center"/>
              <w:rPr>
                <w:b/>
                <w:sz w:val="24"/>
              </w:rPr>
            </w:pPr>
          </w:p>
        </w:tc>
      </w:tr>
      <w:tr w:rsidR="00B21EEA" w:rsidRPr="00FA4AD0" w14:paraId="33970AD2" w14:textId="77777777" w:rsidTr="00394543">
        <w:trPr>
          <w:trHeight w:hRule="exact" w:val="907"/>
        </w:trPr>
        <w:tc>
          <w:tcPr>
            <w:tcW w:w="567" w:type="dxa"/>
            <w:vMerge/>
            <w:shd w:val="clear" w:color="auto" w:fill="auto"/>
            <w:vAlign w:val="center"/>
          </w:tcPr>
          <w:p w14:paraId="15DCE7B7" w14:textId="77777777" w:rsidR="00B21EEA" w:rsidRPr="00534B75" w:rsidRDefault="00B21EEA" w:rsidP="007D6463">
            <w:pPr>
              <w:suppressAutoHyphens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14:paraId="56B2222F" w14:textId="77777777" w:rsidR="00B21EEA" w:rsidRDefault="00B21EEA" w:rsidP="00AE411D">
            <w:pPr>
              <w:suppressAutoHyphens w:val="0"/>
              <w:jc w:val="center"/>
              <w:rPr>
                <w:sz w:val="24"/>
              </w:rPr>
            </w:pPr>
          </w:p>
        </w:tc>
        <w:tc>
          <w:tcPr>
            <w:tcW w:w="2239" w:type="dxa"/>
            <w:vAlign w:val="center"/>
          </w:tcPr>
          <w:p w14:paraId="0AD64297" w14:textId="1456DE89" w:rsidR="00B21EEA" w:rsidRPr="00B21EEA" w:rsidRDefault="00B21EEA" w:rsidP="00B21EEA">
            <w:pPr>
              <w:suppressAutoHyphens w:val="0"/>
              <w:jc w:val="both"/>
              <w:rPr>
                <w:sz w:val="24"/>
              </w:rPr>
            </w:pPr>
            <w:r>
              <w:rPr>
                <w:sz w:val="24"/>
              </w:rPr>
              <w:t>Сумка шоппер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8269B01" w14:textId="1496FB0B" w:rsidR="00F71A43" w:rsidRPr="00F71A43" w:rsidRDefault="00F71A43" w:rsidP="00F71A43">
            <w:pPr>
              <w:rPr>
                <w:sz w:val="24"/>
              </w:rPr>
            </w:pPr>
            <w:r>
              <w:rPr>
                <w:sz w:val="24"/>
              </w:rPr>
              <w:t xml:space="preserve">Материал: </w:t>
            </w:r>
            <w:r w:rsidRPr="00C90E21">
              <w:rPr>
                <w:sz w:val="24"/>
              </w:rPr>
              <w:t>Хлоп</w:t>
            </w:r>
            <w:r>
              <w:rPr>
                <w:sz w:val="24"/>
              </w:rPr>
              <w:t>ок 100% (</w:t>
            </w:r>
            <w:r w:rsidRPr="00C90E21">
              <w:rPr>
                <w:sz w:val="24"/>
                <w:lang w:val="en-US"/>
              </w:rPr>
              <w:t>ECO</w:t>
            </w:r>
            <w:r w:rsidRPr="00F71A43">
              <w:rPr>
                <w:sz w:val="24"/>
              </w:rPr>
              <w:t xml:space="preserve"> 116</w:t>
            </w:r>
            <w:r>
              <w:rPr>
                <w:sz w:val="24"/>
              </w:rPr>
              <w:t>)</w:t>
            </w:r>
          </w:p>
          <w:p w14:paraId="5C154DED" w14:textId="77777777" w:rsidR="00F71A43" w:rsidRPr="00C90E21" w:rsidRDefault="00F71A43" w:rsidP="00F71A43">
            <w:pPr>
              <w:suppressAutoHyphens w:val="0"/>
              <w:jc w:val="both"/>
              <w:rPr>
                <w:sz w:val="24"/>
              </w:rPr>
            </w:pPr>
            <w:r w:rsidRPr="00C90E21">
              <w:rPr>
                <w:sz w:val="24"/>
              </w:rPr>
              <w:t>Цвет: темно-синий;</w:t>
            </w:r>
          </w:p>
          <w:p w14:paraId="58C54257" w14:textId="385B71C3" w:rsidR="00B21EEA" w:rsidRPr="00B21EEA" w:rsidRDefault="00F71A43" w:rsidP="00F71A43">
            <w:pPr>
              <w:suppressAutoHyphens w:val="0"/>
              <w:jc w:val="both"/>
              <w:rPr>
                <w:sz w:val="24"/>
              </w:rPr>
            </w:pPr>
            <w:r w:rsidRPr="00C90E21">
              <w:rPr>
                <w:sz w:val="24"/>
              </w:rPr>
              <w:t>Нанесение логотипа</w:t>
            </w:r>
            <w:r>
              <w:rPr>
                <w:sz w:val="24"/>
              </w:rPr>
              <w:t xml:space="preserve"> в один цвет</w:t>
            </w:r>
          </w:p>
        </w:tc>
        <w:tc>
          <w:tcPr>
            <w:tcW w:w="1134" w:type="dxa"/>
            <w:vMerge/>
            <w:vAlign w:val="center"/>
          </w:tcPr>
          <w:p w14:paraId="228EF93F" w14:textId="77777777" w:rsidR="00B21EEA" w:rsidRPr="00E27207" w:rsidRDefault="00B21EEA" w:rsidP="007D6463">
            <w:pPr>
              <w:suppressAutoHyphens w:val="0"/>
              <w:jc w:val="center"/>
              <w:rPr>
                <w:sz w:val="24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14:paraId="61FCA01B" w14:textId="77777777" w:rsidR="00B21EEA" w:rsidRDefault="00B21EEA" w:rsidP="00C91EFA">
            <w:pPr>
              <w:suppressAutoHyphens w:val="0"/>
              <w:jc w:val="center"/>
              <w:rPr>
                <w:b/>
                <w:sz w:val="24"/>
              </w:rPr>
            </w:pPr>
          </w:p>
        </w:tc>
      </w:tr>
      <w:tr w:rsidR="00394543" w:rsidRPr="00FA4AD0" w14:paraId="4ADD6BDB" w14:textId="77777777" w:rsidTr="00394543">
        <w:trPr>
          <w:trHeight w:hRule="exact" w:val="907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38E0729B" w14:textId="2B7F9590" w:rsidR="00394543" w:rsidRPr="00534B75" w:rsidRDefault="00394543" w:rsidP="00B21EEA">
            <w:pPr>
              <w:suppressAutoHyphens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864" w:type="dxa"/>
            <w:vMerge w:val="restart"/>
            <w:vAlign w:val="center"/>
          </w:tcPr>
          <w:p w14:paraId="159966A0" w14:textId="79617B51" w:rsidR="00394543" w:rsidRDefault="00394543" w:rsidP="00B21EEA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6562BC">
              <w:rPr>
                <w:sz w:val="24"/>
              </w:rPr>
              <w:t>одарочны</w:t>
            </w:r>
            <w:r>
              <w:rPr>
                <w:sz w:val="24"/>
              </w:rPr>
              <w:t>й</w:t>
            </w:r>
            <w:r w:rsidRPr="006562BC">
              <w:rPr>
                <w:sz w:val="24"/>
              </w:rPr>
              <w:t xml:space="preserve"> набор</w:t>
            </w:r>
            <w:r>
              <w:rPr>
                <w:sz w:val="24"/>
              </w:rPr>
              <w:t xml:space="preserve"> №2</w:t>
            </w:r>
          </w:p>
        </w:tc>
        <w:tc>
          <w:tcPr>
            <w:tcW w:w="2239" w:type="dxa"/>
            <w:vAlign w:val="center"/>
          </w:tcPr>
          <w:p w14:paraId="7CB8B25E" w14:textId="78D9E6BE" w:rsidR="00394543" w:rsidRPr="00F71A43" w:rsidRDefault="00394543" w:rsidP="00F71A43">
            <w:pPr>
              <w:suppressAutoHyphens w:val="0"/>
              <w:jc w:val="both"/>
              <w:rPr>
                <w:sz w:val="24"/>
              </w:rPr>
            </w:pPr>
            <w:r w:rsidRPr="00F71A43">
              <w:rPr>
                <w:sz w:val="24"/>
              </w:rPr>
              <w:t xml:space="preserve">Бутылка для воды из </w:t>
            </w:r>
            <w:proofErr w:type="spellStart"/>
            <w:r w:rsidRPr="00F71A43">
              <w:rPr>
                <w:sz w:val="24"/>
              </w:rPr>
              <w:t>rPET</w:t>
            </w:r>
            <w:proofErr w:type="spellEnd"/>
            <w:r>
              <w:rPr>
                <w:sz w:val="24"/>
              </w:rPr>
              <w:t xml:space="preserve"> </w:t>
            </w:r>
            <w:r w:rsidRPr="00C90E21">
              <w:rPr>
                <w:sz w:val="24"/>
              </w:rPr>
              <w:t>«</w:t>
            </w:r>
            <w:proofErr w:type="spellStart"/>
            <w:r w:rsidRPr="00C90E21">
              <w:rPr>
                <w:sz w:val="24"/>
              </w:rPr>
              <w:t>Kato</w:t>
            </w:r>
            <w:proofErr w:type="spellEnd"/>
            <w:r w:rsidRPr="00C90E21">
              <w:rPr>
                <w:sz w:val="24"/>
              </w:rPr>
              <w:t>»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3921551" w14:textId="77777777" w:rsidR="00394543" w:rsidRPr="00394543" w:rsidRDefault="00394543" w:rsidP="00394543">
            <w:pPr>
              <w:suppressAutoHyphens w:val="0"/>
              <w:jc w:val="both"/>
              <w:rPr>
                <w:sz w:val="24"/>
              </w:rPr>
            </w:pPr>
            <w:r w:rsidRPr="00394543">
              <w:rPr>
                <w:sz w:val="24"/>
              </w:rPr>
              <w:t>Объём: 500 мл.;</w:t>
            </w:r>
          </w:p>
          <w:p w14:paraId="364893DA" w14:textId="77777777" w:rsidR="00394543" w:rsidRPr="00394543" w:rsidRDefault="00394543" w:rsidP="00394543">
            <w:pPr>
              <w:suppressAutoHyphens w:val="0"/>
              <w:jc w:val="both"/>
              <w:rPr>
                <w:sz w:val="24"/>
              </w:rPr>
            </w:pPr>
            <w:r w:rsidRPr="00394543">
              <w:rPr>
                <w:sz w:val="24"/>
              </w:rPr>
              <w:t>Цвет: синий;</w:t>
            </w:r>
          </w:p>
          <w:p w14:paraId="3902B216" w14:textId="195CDA5B" w:rsidR="00394543" w:rsidRPr="00F71A43" w:rsidRDefault="00394543" w:rsidP="00394543">
            <w:pPr>
              <w:suppressAutoHyphens w:val="0"/>
              <w:jc w:val="both"/>
              <w:rPr>
                <w:sz w:val="24"/>
              </w:rPr>
            </w:pPr>
            <w:r w:rsidRPr="00394543">
              <w:rPr>
                <w:sz w:val="24"/>
              </w:rPr>
              <w:t>Нанесение логотипа в один цвет.</w:t>
            </w:r>
          </w:p>
        </w:tc>
        <w:tc>
          <w:tcPr>
            <w:tcW w:w="1134" w:type="dxa"/>
            <w:vMerge w:val="restart"/>
            <w:vAlign w:val="center"/>
          </w:tcPr>
          <w:p w14:paraId="3776C50B" w14:textId="1A9FEF41" w:rsidR="00394543" w:rsidRPr="00E27207" w:rsidRDefault="00394543" w:rsidP="00B21EEA">
            <w:pPr>
              <w:suppressAutoHyphens w:val="0"/>
              <w:jc w:val="center"/>
              <w:rPr>
                <w:sz w:val="24"/>
              </w:rPr>
            </w:pPr>
            <w:r w:rsidRPr="00E27207">
              <w:rPr>
                <w:sz w:val="24"/>
              </w:rPr>
              <w:t>шт.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</w:tcPr>
          <w:p w14:paraId="627202AC" w14:textId="3C55E568" w:rsidR="00394543" w:rsidRDefault="00394543" w:rsidP="00B21EEA">
            <w:pPr>
              <w:suppressAutoHyphens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430</w:t>
            </w:r>
          </w:p>
        </w:tc>
      </w:tr>
      <w:tr w:rsidR="00394543" w:rsidRPr="00FA4AD0" w14:paraId="380EED88" w14:textId="77777777" w:rsidTr="00394543">
        <w:trPr>
          <w:trHeight w:hRule="exact" w:val="907"/>
        </w:trPr>
        <w:tc>
          <w:tcPr>
            <w:tcW w:w="567" w:type="dxa"/>
            <w:vMerge/>
            <w:shd w:val="clear" w:color="auto" w:fill="auto"/>
            <w:vAlign w:val="center"/>
          </w:tcPr>
          <w:p w14:paraId="75EE01A6" w14:textId="77777777" w:rsidR="00394543" w:rsidRDefault="00394543" w:rsidP="00B21EEA">
            <w:pPr>
              <w:suppressAutoHyphens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14:paraId="46C23125" w14:textId="77777777" w:rsidR="00394543" w:rsidRDefault="00394543" w:rsidP="00B21EEA">
            <w:pPr>
              <w:suppressAutoHyphens w:val="0"/>
              <w:jc w:val="center"/>
              <w:rPr>
                <w:sz w:val="24"/>
              </w:rPr>
            </w:pPr>
          </w:p>
        </w:tc>
        <w:tc>
          <w:tcPr>
            <w:tcW w:w="2239" w:type="dxa"/>
            <w:vAlign w:val="center"/>
          </w:tcPr>
          <w:p w14:paraId="22E42B64" w14:textId="393AC574" w:rsidR="00394543" w:rsidRPr="004279DA" w:rsidRDefault="00394543" w:rsidP="004279DA">
            <w:pPr>
              <w:suppressAutoHyphens w:val="0"/>
              <w:jc w:val="both"/>
              <w:rPr>
                <w:sz w:val="24"/>
              </w:rPr>
            </w:pPr>
            <w:r w:rsidRPr="00394543">
              <w:rPr>
                <w:sz w:val="24"/>
              </w:rPr>
              <w:t>Ланч-бокс «</w:t>
            </w:r>
            <w:proofErr w:type="spellStart"/>
            <w:r w:rsidRPr="00394543">
              <w:rPr>
                <w:sz w:val="24"/>
              </w:rPr>
              <w:t>Bamberg</w:t>
            </w:r>
            <w:proofErr w:type="spellEnd"/>
            <w:r w:rsidRPr="00394543">
              <w:rPr>
                <w:sz w:val="24"/>
              </w:rPr>
              <w:t>»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C7E683C" w14:textId="77777777" w:rsidR="00394543" w:rsidRPr="00394543" w:rsidRDefault="00394543" w:rsidP="00394543">
            <w:pPr>
              <w:suppressAutoHyphens w:val="0"/>
              <w:jc w:val="both"/>
              <w:rPr>
                <w:sz w:val="24"/>
              </w:rPr>
            </w:pPr>
            <w:r w:rsidRPr="00394543">
              <w:rPr>
                <w:sz w:val="24"/>
              </w:rPr>
              <w:t>Цвет: серый;</w:t>
            </w:r>
          </w:p>
          <w:p w14:paraId="266151BA" w14:textId="38717A66" w:rsidR="00394543" w:rsidRPr="00F71A43" w:rsidRDefault="00394543" w:rsidP="00394543">
            <w:pPr>
              <w:suppressAutoHyphens w:val="0"/>
              <w:jc w:val="both"/>
              <w:rPr>
                <w:sz w:val="24"/>
              </w:rPr>
            </w:pPr>
            <w:r w:rsidRPr="00394543">
              <w:rPr>
                <w:sz w:val="24"/>
              </w:rPr>
              <w:t>Нанесение логотипа в один цвет</w:t>
            </w:r>
          </w:p>
        </w:tc>
        <w:tc>
          <w:tcPr>
            <w:tcW w:w="1134" w:type="dxa"/>
            <w:vMerge/>
            <w:vAlign w:val="center"/>
          </w:tcPr>
          <w:p w14:paraId="7E892176" w14:textId="77777777" w:rsidR="00394543" w:rsidRPr="00E27207" w:rsidRDefault="00394543" w:rsidP="00B21EEA">
            <w:pPr>
              <w:suppressAutoHyphens w:val="0"/>
              <w:jc w:val="center"/>
              <w:rPr>
                <w:sz w:val="24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14:paraId="6DD5A459" w14:textId="77777777" w:rsidR="00394543" w:rsidRDefault="00394543" w:rsidP="00B21EEA">
            <w:pPr>
              <w:suppressAutoHyphens w:val="0"/>
              <w:jc w:val="center"/>
              <w:rPr>
                <w:b/>
                <w:sz w:val="24"/>
              </w:rPr>
            </w:pPr>
          </w:p>
        </w:tc>
      </w:tr>
      <w:tr w:rsidR="00394543" w:rsidRPr="00FA4AD0" w14:paraId="7D76CB96" w14:textId="77777777" w:rsidTr="00394543">
        <w:trPr>
          <w:trHeight w:hRule="exact" w:val="907"/>
        </w:trPr>
        <w:tc>
          <w:tcPr>
            <w:tcW w:w="567" w:type="dxa"/>
            <w:vMerge/>
            <w:shd w:val="clear" w:color="auto" w:fill="auto"/>
            <w:vAlign w:val="center"/>
          </w:tcPr>
          <w:p w14:paraId="789176B8" w14:textId="77777777" w:rsidR="00394543" w:rsidRDefault="00394543" w:rsidP="004279DA">
            <w:pPr>
              <w:suppressAutoHyphens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14:paraId="7F84716B" w14:textId="77777777" w:rsidR="00394543" w:rsidRDefault="00394543" w:rsidP="004279DA">
            <w:pPr>
              <w:suppressAutoHyphens w:val="0"/>
              <w:jc w:val="center"/>
              <w:rPr>
                <w:sz w:val="24"/>
              </w:rPr>
            </w:pPr>
          </w:p>
        </w:tc>
        <w:tc>
          <w:tcPr>
            <w:tcW w:w="2239" w:type="dxa"/>
            <w:vAlign w:val="center"/>
          </w:tcPr>
          <w:p w14:paraId="17000A63" w14:textId="648F05D5" w:rsidR="00394543" w:rsidRPr="004279DA" w:rsidRDefault="00394543" w:rsidP="004279DA">
            <w:pPr>
              <w:suppressAutoHyphens w:val="0"/>
              <w:jc w:val="both"/>
              <w:rPr>
                <w:sz w:val="24"/>
              </w:rPr>
            </w:pPr>
            <w:r w:rsidRPr="004279DA">
              <w:rPr>
                <w:sz w:val="24"/>
              </w:rPr>
              <w:t>Манго</w:t>
            </w:r>
            <w:r>
              <w:rPr>
                <w:sz w:val="24"/>
              </w:rPr>
              <w:t xml:space="preserve"> сушеное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FCD209A" w14:textId="77777777" w:rsidR="00394543" w:rsidRPr="00394543" w:rsidRDefault="00394543" w:rsidP="00394543">
            <w:pPr>
              <w:suppressAutoHyphens w:val="0"/>
              <w:jc w:val="both"/>
              <w:rPr>
                <w:sz w:val="24"/>
              </w:rPr>
            </w:pPr>
            <w:r w:rsidRPr="00394543">
              <w:rPr>
                <w:sz w:val="24"/>
              </w:rPr>
              <w:t>Вес: 80 гр.;</w:t>
            </w:r>
          </w:p>
          <w:p w14:paraId="779B3CD2" w14:textId="7B68AF80" w:rsidR="00394543" w:rsidRPr="00F71A43" w:rsidRDefault="00394543" w:rsidP="00394543">
            <w:pPr>
              <w:suppressAutoHyphens w:val="0"/>
              <w:jc w:val="both"/>
              <w:rPr>
                <w:sz w:val="24"/>
              </w:rPr>
            </w:pPr>
            <w:r w:rsidRPr="00394543">
              <w:rPr>
                <w:sz w:val="24"/>
              </w:rPr>
              <w:t>Упаковка: прозрачный пакет с атласной лентой</w:t>
            </w:r>
          </w:p>
        </w:tc>
        <w:tc>
          <w:tcPr>
            <w:tcW w:w="1134" w:type="dxa"/>
            <w:vMerge/>
            <w:vAlign w:val="center"/>
          </w:tcPr>
          <w:p w14:paraId="197941B9" w14:textId="77777777" w:rsidR="00394543" w:rsidRPr="00E27207" w:rsidRDefault="00394543" w:rsidP="004279DA">
            <w:pPr>
              <w:suppressAutoHyphens w:val="0"/>
              <w:jc w:val="center"/>
              <w:rPr>
                <w:sz w:val="24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14:paraId="5BDB0C61" w14:textId="77777777" w:rsidR="00394543" w:rsidRDefault="00394543" w:rsidP="004279DA">
            <w:pPr>
              <w:suppressAutoHyphens w:val="0"/>
              <w:jc w:val="center"/>
              <w:rPr>
                <w:b/>
                <w:sz w:val="24"/>
              </w:rPr>
            </w:pPr>
          </w:p>
        </w:tc>
      </w:tr>
      <w:tr w:rsidR="00394543" w:rsidRPr="00FA4AD0" w14:paraId="061C2915" w14:textId="77777777" w:rsidTr="00394543">
        <w:trPr>
          <w:trHeight w:hRule="exact" w:val="907"/>
        </w:trPr>
        <w:tc>
          <w:tcPr>
            <w:tcW w:w="567" w:type="dxa"/>
            <w:vMerge/>
            <w:shd w:val="clear" w:color="auto" w:fill="auto"/>
            <w:vAlign w:val="center"/>
          </w:tcPr>
          <w:p w14:paraId="4745171C" w14:textId="77777777" w:rsidR="00394543" w:rsidRDefault="00394543" w:rsidP="004279DA">
            <w:pPr>
              <w:suppressAutoHyphens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14:paraId="40947865" w14:textId="77777777" w:rsidR="00394543" w:rsidRDefault="00394543" w:rsidP="004279DA">
            <w:pPr>
              <w:suppressAutoHyphens w:val="0"/>
              <w:jc w:val="center"/>
              <w:rPr>
                <w:sz w:val="24"/>
              </w:rPr>
            </w:pPr>
          </w:p>
        </w:tc>
        <w:tc>
          <w:tcPr>
            <w:tcW w:w="2239" w:type="dxa"/>
            <w:vAlign w:val="center"/>
          </w:tcPr>
          <w:p w14:paraId="1ADB91C3" w14:textId="3512973B" w:rsidR="00394543" w:rsidRPr="00F71A43" w:rsidRDefault="00394543" w:rsidP="004279DA">
            <w:pPr>
              <w:suppressAutoHyphens w:val="0"/>
              <w:jc w:val="both"/>
              <w:rPr>
                <w:sz w:val="24"/>
              </w:rPr>
            </w:pPr>
            <w:r w:rsidRPr="00F71A43">
              <w:rPr>
                <w:sz w:val="24"/>
              </w:rPr>
              <w:t>Сумка</w:t>
            </w:r>
            <w:r>
              <w:rPr>
                <w:sz w:val="24"/>
              </w:rPr>
              <w:t xml:space="preserve"> </w:t>
            </w:r>
            <w:r w:rsidRPr="00F71A43">
              <w:rPr>
                <w:sz w:val="24"/>
              </w:rPr>
              <w:t>шоппер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0A483E5" w14:textId="77777777" w:rsidR="00394543" w:rsidRPr="00F71A43" w:rsidRDefault="00394543" w:rsidP="00394543">
            <w:pPr>
              <w:rPr>
                <w:sz w:val="24"/>
              </w:rPr>
            </w:pPr>
            <w:r>
              <w:rPr>
                <w:sz w:val="24"/>
              </w:rPr>
              <w:t xml:space="preserve">Материал: </w:t>
            </w:r>
            <w:r w:rsidRPr="00C90E21">
              <w:rPr>
                <w:sz w:val="24"/>
              </w:rPr>
              <w:t>Хлоп</w:t>
            </w:r>
            <w:r>
              <w:rPr>
                <w:sz w:val="24"/>
              </w:rPr>
              <w:t>ок 100% (</w:t>
            </w:r>
            <w:r w:rsidRPr="00C90E21">
              <w:rPr>
                <w:sz w:val="24"/>
                <w:lang w:val="en-US"/>
              </w:rPr>
              <w:t>ECO</w:t>
            </w:r>
            <w:r w:rsidRPr="00F71A43">
              <w:rPr>
                <w:sz w:val="24"/>
              </w:rPr>
              <w:t xml:space="preserve"> 116</w:t>
            </w:r>
            <w:r>
              <w:rPr>
                <w:sz w:val="24"/>
              </w:rPr>
              <w:t>)</w:t>
            </w:r>
          </w:p>
          <w:p w14:paraId="0264B526" w14:textId="77777777" w:rsidR="00394543" w:rsidRPr="00C90E21" w:rsidRDefault="00394543" w:rsidP="00394543">
            <w:pPr>
              <w:suppressAutoHyphens w:val="0"/>
              <w:jc w:val="both"/>
              <w:rPr>
                <w:sz w:val="24"/>
              </w:rPr>
            </w:pPr>
            <w:r w:rsidRPr="00C90E21">
              <w:rPr>
                <w:sz w:val="24"/>
              </w:rPr>
              <w:t>Цвет: темно-синий;</w:t>
            </w:r>
          </w:p>
          <w:p w14:paraId="74739BDC" w14:textId="6C8614D2" w:rsidR="00394543" w:rsidRPr="00F71A43" w:rsidRDefault="00394543" w:rsidP="00394543">
            <w:pPr>
              <w:suppressAutoHyphens w:val="0"/>
              <w:jc w:val="both"/>
              <w:rPr>
                <w:sz w:val="24"/>
              </w:rPr>
            </w:pPr>
            <w:r w:rsidRPr="00C90E21">
              <w:rPr>
                <w:sz w:val="24"/>
              </w:rPr>
              <w:t>Нанесение логотипа</w:t>
            </w:r>
            <w:r>
              <w:rPr>
                <w:sz w:val="24"/>
              </w:rPr>
              <w:t xml:space="preserve"> в один цвет</w:t>
            </w:r>
          </w:p>
        </w:tc>
        <w:tc>
          <w:tcPr>
            <w:tcW w:w="1134" w:type="dxa"/>
            <w:vMerge/>
            <w:vAlign w:val="center"/>
          </w:tcPr>
          <w:p w14:paraId="122F45B4" w14:textId="77777777" w:rsidR="00394543" w:rsidRPr="00E27207" w:rsidRDefault="00394543" w:rsidP="004279DA">
            <w:pPr>
              <w:suppressAutoHyphens w:val="0"/>
              <w:jc w:val="center"/>
              <w:rPr>
                <w:sz w:val="24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14:paraId="3A91CAC1" w14:textId="77777777" w:rsidR="00394543" w:rsidRDefault="00394543" w:rsidP="004279DA">
            <w:pPr>
              <w:suppressAutoHyphens w:val="0"/>
              <w:jc w:val="center"/>
              <w:rPr>
                <w:b/>
                <w:sz w:val="24"/>
              </w:rPr>
            </w:pPr>
          </w:p>
        </w:tc>
      </w:tr>
    </w:tbl>
    <w:p w14:paraId="3090C33F" w14:textId="77777777" w:rsidR="006562BC" w:rsidRPr="006562BC" w:rsidRDefault="006562BC" w:rsidP="006562BC">
      <w:pPr>
        <w:pStyle w:val="af4"/>
        <w:ind w:left="709"/>
        <w:rPr>
          <w:sz w:val="24"/>
        </w:rPr>
      </w:pPr>
    </w:p>
    <w:p w14:paraId="26C4C808" w14:textId="29D6CD5A" w:rsidR="00E220E8" w:rsidRPr="00E220E8" w:rsidRDefault="007D5471" w:rsidP="00E220E8">
      <w:pPr>
        <w:pStyle w:val="af4"/>
        <w:numPr>
          <w:ilvl w:val="0"/>
          <w:numId w:val="6"/>
        </w:numPr>
        <w:ind w:left="709" w:hanging="709"/>
        <w:rPr>
          <w:sz w:val="24"/>
        </w:rPr>
      </w:pPr>
      <w:r w:rsidRPr="00E220E8">
        <w:rPr>
          <w:b/>
          <w:bCs/>
          <w:sz w:val="24"/>
        </w:rPr>
        <w:t xml:space="preserve">Транспортные расходы: </w:t>
      </w:r>
      <w:r w:rsidR="00E220E8" w:rsidRPr="00E220E8">
        <w:rPr>
          <w:sz w:val="24"/>
        </w:rPr>
        <w:t>доставка Товара осуществляется силами и за счет Поставщика или указанного им перевозчика на склад Покупателя, находящийся по адресу: г. Москва, г. Щербинка, ул. Первомайская, д. 6 (место поставки). Стоимость доставки входит в стоимость Товара.</w:t>
      </w:r>
    </w:p>
    <w:p w14:paraId="0723C810" w14:textId="4CE5CBB5" w:rsidR="000F6C75" w:rsidRPr="00E220E8" w:rsidRDefault="000F6C75" w:rsidP="00E220E8">
      <w:pPr>
        <w:spacing w:line="100" w:lineRule="atLeast"/>
        <w:ind w:left="709"/>
        <w:jc w:val="both"/>
        <w:rPr>
          <w:sz w:val="24"/>
        </w:rPr>
      </w:pPr>
    </w:p>
    <w:p w14:paraId="02BEC56A" w14:textId="1C010956" w:rsidR="000F6C75" w:rsidRDefault="000F6C75" w:rsidP="000F6C75">
      <w:pPr>
        <w:numPr>
          <w:ilvl w:val="0"/>
          <w:numId w:val="6"/>
        </w:numPr>
        <w:spacing w:line="100" w:lineRule="atLeast"/>
        <w:ind w:left="0" w:firstLine="0"/>
        <w:jc w:val="both"/>
        <w:rPr>
          <w:sz w:val="24"/>
          <w:szCs w:val="20"/>
        </w:rPr>
      </w:pPr>
      <w:r w:rsidRPr="00AD316D">
        <w:rPr>
          <w:b/>
          <w:bCs/>
          <w:sz w:val="24"/>
          <w:szCs w:val="20"/>
        </w:rPr>
        <w:t>Место (адрес) поставки товара:</w:t>
      </w:r>
      <w:r w:rsidRPr="00AD316D">
        <w:rPr>
          <w:sz w:val="24"/>
          <w:szCs w:val="20"/>
        </w:rPr>
        <w:t xml:space="preserve"> </w:t>
      </w:r>
      <w:r w:rsidRPr="007D5471">
        <w:rPr>
          <w:sz w:val="24"/>
          <w:szCs w:val="20"/>
        </w:rPr>
        <w:t>г. Москва, г. Ще</w:t>
      </w:r>
      <w:r>
        <w:rPr>
          <w:sz w:val="24"/>
          <w:szCs w:val="20"/>
        </w:rPr>
        <w:t>рбинка, ул. Первомайская, д. 6.</w:t>
      </w:r>
    </w:p>
    <w:p w14:paraId="2CEDA463" w14:textId="77777777" w:rsidR="00903507" w:rsidRDefault="00903507" w:rsidP="00903507">
      <w:pPr>
        <w:spacing w:line="100" w:lineRule="atLeast"/>
        <w:jc w:val="both"/>
        <w:rPr>
          <w:sz w:val="24"/>
          <w:szCs w:val="20"/>
        </w:rPr>
      </w:pPr>
    </w:p>
    <w:p w14:paraId="2BA4B1F7" w14:textId="52BAE72D" w:rsidR="00C91EFA" w:rsidRPr="00984FC4" w:rsidRDefault="005847FA" w:rsidP="008658ED">
      <w:pPr>
        <w:numPr>
          <w:ilvl w:val="0"/>
          <w:numId w:val="6"/>
        </w:numPr>
        <w:spacing w:line="100" w:lineRule="atLeast"/>
        <w:ind w:left="0" w:firstLine="0"/>
        <w:jc w:val="both"/>
        <w:rPr>
          <w:sz w:val="24"/>
          <w:szCs w:val="20"/>
        </w:rPr>
      </w:pPr>
      <w:r w:rsidRPr="00AD316D">
        <w:rPr>
          <w:b/>
          <w:bCs/>
          <w:sz w:val="24"/>
          <w:szCs w:val="20"/>
        </w:rPr>
        <w:t xml:space="preserve">Условия и срок (период, график) </w:t>
      </w:r>
      <w:r w:rsidR="00534B75">
        <w:rPr>
          <w:b/>
          <w:bCs/>
          <w:sz w:val="24"/>
          <w:szCs w:val="20"/>
        </w:rPr>
        <w:t xml:space="preserve">выполнения работ и </w:t>
      </w:r>
      <w:r w:rsidRPr="00AD316D">
        <w:rPr>
          <w:b/>
          <w:bCs/>
          <w:sz w:val="24"/>
          <w:szCs w:val="20"/>
        </w:rPr>
        <w:t>поставки товара:</w:t>
      </w:r>
      <w:r w:rsidR="00F830FB">
        <w:rPr>
          <w:b/>
          <w:bCs/>
          <w:sz w:val="24"/>
          <w:szCs w:val="20"/>
        </w:rPr>
        <w:t xml:space="preserve"> </w:t>
      </w:r>
    </w:p>
    <w:p w14:paraId="4CB6E72B" w14:textId="77777777" w:rsidR="00394543" w:rsidRPr="00394543" w:rsidRDefault="00394543" w:rsidP="00A65D4B">
      <w:pPr>
        <w:numPr>
          <w:ilvl w:val="1"/>
          <w:numId w:val="6"/>
        </w:numPr>
        <w:ind w:left="709" w:hanging="709"/>
        <w:jc w:val="both"/>
        <w:rPr>
          <w:bCs/>
          <w:sz w:val="24"/>
        </w:rPr>
      </w:pPr>
      <w:r>
        <w:rPr>
          <w:bCs/>
          <w:sz w:val="24"/>
        </w:rPr>
        <w:t>Срок поставки подарочного набора №1 до</w:t>
      </w:r>
      <w:r w:rsidR="00984FC4" w:rsidRPr="00A65D4B">
        <w:rPr>
          <w:bCs/>
          <w:sz w:val="24"/>
        </w:rPr>
        <w:t xml:space="preserve"> </w:t>
      </w:r>
      <w:r w:rsidR="00135227">
        <w:rPr>
          <w:bCs/>
          <w:sz w:val="24"/>
        </w:rPr>
        <w:t>«</w:t>
      </w:r>
      <w:r>
        <w:rPr>
          <w:bCs/>
          <w:sz w:val="24"/>
        </w:rPr>
        <w:t>20</w:t>
      </w:r>
      <w:r w:rsidR="00135227">
        <w:rPr>
          <w:sz w:val="24"/>
        </w:rPr>
        <w:t xml:space="preserve">» </w:t>
      </w:r>
      <w:r>
        <w:rPr>
          <w:sz w:val="24"/>
        </w:rPr>
        <w:t xml:space="preserve">февраля </w:t>
      </w:r>
      <w:r w:rsidR="00135227">
        <w:rPr>
          <w:sz w:val="24"/>
        </w:rPr>
        <w:t>202</w:t>
      </w:r>
      <w:r>
        <w:rPr>
          <w:sz w:val="24"/>
        </w:rPr>
        <w:t>3</w:t>
      </w:r>
      <w:r w:rsidR="00CA0D1B">
        <w:rPr>
          <w:sz w:val="24"/>
        </w:rPr>
        <w:t>г.</w:t>
      </w:r>
      <w:r>
        <w:rPr>
          <w:sz w:val="24"/>
        </w:rPr>
        <w:t>;</w:t>
      </w:r>
    </w:p>
    <w:p w14:paraId="522DADD8" w14:textId="364965DC" w:rsidR="00984FC4" w:rsidRPr="00A65D4B" w:rsidRDefault="00394543" w:rsidP="00A65D4B">
      <w:pPr>
        <w:numPr>
          <w:ilvl w:val="1"/>
          <w:numId w:val="6"/>
        </w:numPr>
        <w:ind w:left="709" w:hanging="709"/>
        <w:jc w:val="both"/>
        <w:rPr>
          <w:bCs/>
          <w:sz w:val="24"/>
        </w:rPr>
      </w:pPr>
      <w:r>
        <w:rPr>
          <w:sz w:val="24"/>
        </w:rPr>
        <w:t>Срок поставки подарочного набора №2 до</w:t>
      </w:r>
      <w:r w:rsidR="00135227">
        <w:rPr>
          <w:sz w:val="24"/>
        </w:rPr>
        <w:t xml:space="preserve"> «</w:t>
      </w:r>
      <w:r>
        <w:rPr>
          <w:sz w:val="24"/>
        </w:rPr>
        <w:t>02</w:t>
      </w:r>
      <w:r w:rsidR="00135227">
        <w:rPr>
          <w:sz w:val="24"/>
        </w:rPr>
        <w:t xml:space="preserve">» </w:t>
      </w:r>
      <w:r>
        <w:rPr>
          <w:sz w:val="24"/>
        </w:rPr>
        <w:t>марта</w:t>
      </w:r>
      <w:r w:rsidR="00135227">
        <w:rPr>
          <w:sz w:val="24"/>
        </w:rPr>
        <w:t xml:space="preserve"> </w:t>
      </w:r>
      <w:r w:rsidR="00135227" w:rsidRPr="0023101B">
        <w:rPr>
          <w:sz w:val="24"/>
        </w:rPr>
        <w:t>202</w:t>
      </w:r>
      <w:r>
        <w:rPr>
          <w:sz w:val="24"/>
        </w:rPr>
        <w:t>3</w:t>
      </w:r>
      <w:r w:rsidR="00135227" w:rsidRPr="0023101B">
        <w:rPr>
          <w:sz w:val="24"/>
        </w:rPr>
        <w:t>г.</w:t>
      </w:r>
      <w:r w:rsidR="00984FC4" w:rsidRPr="00A65D4B">
        <w:rPr>
          <w:bCs/>
          <w:sz w:val="24"/>
        </w:rPr>
        <w:t xml:space="preserve"> </w:t>
      </w:r>
    </w:p>
    <w:p w14:paraId="684C2446" w14:textId="2500A5CA" w:rsidR="007D5471" w:rsidRDefault="007D5471" w:rsidP="00A65D4B">
      <w:pPr>
        <w:widowControl w:val="0"/>
        <w:jc w:val="both"/>
        <w:rPr>
          <w:sz w:val="24"/>
          <w:szCs w:val="20"/>
        </w:rPr>
      </w:pPr>
    </w:p>
    <w:p w14:paraId="2BED17F6" w14:textId="77777777" w:rsidR="005F507A" w:rsidRDefault="005847FA" w:rsidP="00A65D4B">
      <w:pPr>
        <w:numPr>
          <w:ilvl w:val="0"/>
          <w:numId w:val="6"/>
        </w:numPr>
        <w:spacing w:line="100" w:lineRule="atLeast"/>
        <w:ind w:left="709" w:hanging="709"/>
        <w:jc w:val="both"/>
        <w:rPr>
          <w:bCs/>
          <w:sz w:val="24"/>
          <w:szCs w:val="20"/>
        </w:rPr>
      </w:pPr>
      <w:r w:rsidRPr="00AD316D">
        <w:rPr>
          <w:b/>
          <w:bCs/>
          <w:sz w:val="24"/>
          <w:szCs w:val="20"/>
        </w:rPr>
        <w:t>Форма, сроки и порядок оплаты:</w:t>
      </w:r>
      <w:r w:rsidRPr="007D5471">
        <w:rPr>
          <w:bCs/>
          <w:sz w:val="24"/>
          <w:szCs w:val="20"/>
        </w:rPr>
        <w:t xml:space="preserve"> </w:t>
      </w:r>
    </w:p>
    <w:p w14:paraId="3A03939D" w14:textId="02E2EAB1" w:rsidR="00A65D4B" w:rsidRDefault="00E73B7F" w:rsidP="00A65D4B">
      <w:pPr>
        <w:numPr>
          <w:ilvl w:val="1"/>
          <w:numId w:val="6"/>
        </w:numPr>
        <w:ind w:left="709" w:hanging="709"/>
        <w:jc w:val="both"/>
        <w:rPr>
          <w:bCs/>
          <w:sz w:val="24"/>
          <w:szCs w:val="20"/>
        </w:rPr>
      </w:pPr>
      <w:r w:rsidRPr="00A65D4B">
        <w:rPr>
          <w:bCs/>
          <w:sz w:val="24"/>
        </w:rPr>
        <w:t>Оплата</w:t>
      </w:r>
      <w:r w:rsidRPr="00E73B7F">
        <w:rPr>
          <w:bCs/>
          <w:sz w:val="24"/>
          <w:szCs w:val="20"/>
        </w:rPr>
        <w:t xml:space="preserve"> производится Покупателем </w:t>
      </w:r>
      <w:r w:rsidR="0092098E">
        <w:rPr>
          <w:bCs/>
          <w:sz w:val="24"/>
          <w:szCs w:val="20"/>
        </w:rPr>
        <w:t xml:space="preserve">поэтапно </w:t>
      </w:r>
      <w:r w:rsidRPr="00E73B7F">
        <w:rPr>
          <w:bCs/>
          <w:sz w:val="24"/>
          <w:szCs w:val="20"/>
        </w:rPr>
        <w:t xml:space="preserve">в безналичной форме путем перечисления денежных средств на расчетный счет </w:t>
      </w:r>
      <w:r w:rsidR="00A65D4B">
        <w:rPr>
          <w:bCs/>
          <w:sz w:val="24"/>
          <w:szCs w:val="20"/>
        </w:rPr>
        <w:t>Поставщика в следующем порядке:</w:t>
      </w:r>
    </w:p>
    <w:p w14:paraId="1444E04D" w14:textId="0931C892" w:rsidR="00E220E8" w:rsidRPr="00E220E8" w:rsidRDefault="005F794B" w:rsidP="00E220E8">
      <w:pPr>
        <w:pStyle w:val="af4"/>
        <w:numPr>
          <w:ilvl w:val="0"/>
          <w:numId w:val="19"/>
        </w:numPr>
        <w:jc w:val="both"/>
        <w:rPr>
          <w:bCs/>
          <w:sz w:val="24"/>
        </w:rPr>
      </w:pPr>
      <w:r>
        <w:rPr>
          <w:bCs/>
          <w:sz w:val="24"/>
        </w:rPr>
        <w:t>выплата</w:t>
      </w:r>
      <w:r w:rsidR="00E220E8" w:rsidRPr="00E220E8">
        <w:rPr>
          <w:bCs/>
          <w:sz w:val="24"/>
        </w:rPr>
        <w:t xml:space="preserve"> авансового платежа </w:t>
      </w:r>
      <w:r>
        <w:rPr>
          <w:bCs/>
          <w:sz w:val="24"/>
        </w:rPr>
        <w:t>Поставщику</w:t>
      </w:r>
      <w:r w:rsidR="00E220E8" w:rsidRPr="00E220E8">
        <w:rPr>
          <w:bCs/>
          <w:sz w:val="24"/>
        </w:rPr>
        <w:t xml:space="preserve"> в размере </w:t>
      </w:r>
      <w:r w:rsidR="00394543">
        <w:rPr>
          <w:bCs/>
          <w:sz w:val="24"/>
        </w:rPr>
        <w:t>3</w:t>
      </w:r>
      <w:r w:rsidR="00E220E8" w:rsidRPr="00E220E8">
        <w:rPr>
          <w:bCs/>
          <w:sz w:val="24"/>
        </w:rPr>
        <w:t>0% (</w:t>
      </w:r>
      <w:r w:rsidR="00394543">
        <w:rPr>
          <w:bCs/>
          <w:sz w:val="24"/>
        </w:rPr>
        <w:t>тридцати</w:t>
      </w:r>
      <w:r w:rsidR="00E220E8" w:rsidRPr="00E220E8">
        <w:rPr>
          <w:bCs/>
          <w:sz w:val="24"/>
        </w:rPr>
        <w:t xml:space="preserve"> процентов) от стоимости </w:t>
      </w:r>
      <w:r>
        <w:rPr>
          <w:bCs/>
          <w:sz w:val="24"/>
        </w:rPr>
        <w:t>договора</w:t>
      </w:r>
      <w:r w:rsidR="00E220E8" w:rsidRPr="00E220E8">
        <w:rPr>
          <w:bCs/>
          <w:sz w:val="24"/>
        </w:rPr>
        <w:t xml:space="preserve"> в течение </w:t>
      </w:r>
      <w:r w:rsidR="00394543">
        <w:rPr>
          <w:bCs/>
          <w:sz w:val="24"/>
        </w:rPr>
        <w:t>10</w:t>
      </w:r>
      <w:r w:rsidR="00E220E8" w:rsidRPr="00E220E8">
        <w:rPr>
          <w:bCs/>
          <w:sz w:val="24"/>
        </w:rPr>
        <w:t xml:space="preserve"> (</w:t>
      </w:r>
      <w:r w:rsidR="00394543">
        <w:rPr>
          <w:bCs/>
          <w:sz w:val="24"/>
        </w:rPr>
        <w:t>десят</w:t>
      </w:r>
      <w:r w:rsidR="00E220E8" w:rsidRPr="00E220E8">
        <w:rPr>
          <w:bCs/>
          <w:sz w:val="24"/>
        </w:rPr>
        <w:t xml:space="preserve">и) рабочих дней с даты </w:t>
      </w:r>
      <w:r>
        <w:rPr>
          <w:bCs/>
          <w:sz w:val="24"/>
        </w:rPr>
        <w:t>подписания договора обеими сторонами</w:t>
      </w:r>
      <w:r w:rsidR="00E220E8" w:rsidRPr="00E220E8">
        <w:rPr>
          <w:bCs/>
          <w:sz w:val="24"/>
        </w:rPr>
        <w:t xml:space="preserve">. </w:t>
      </w:r>
    </w:p>
    <w:p w14:paraId="19685333" w14:textId="6F856E63" w:rsidR="00FA4AD0" w:rsidRPr="00E220E8" w:rsidRDefault="00394543" w:rsidP="005F794B">
      <w:pPr>
        <w:pStyle w:val="af4"/>
        <w:numPr>
          <w:ilvl w:val="0"/>
          <w:numId w:val="19"/>
        </w:numPr>
        <w:jc w:val="both"/>
        <w:rPr>
          <w:bCs/>
          <w:sz w:val="24"/>
        </w:rPr>
      </w:pPr>
      <w:r>
        <w:rPr>
          <w:bCs/>
          <w:sz w:val="24"/>
        </w:rPr>
        <w:t>7</w:t>
      </w:r>
      <w:r w:rsidR="005F794B" w:rsidRPr="005F794B">
        <w:rPr>
          <w:bCs/>
          <w:sz w:val="24"/>
        </w:rPr>
        <w:t>0% (</w:t>
      </w:r>
      <w:r>
        <w:rPr>
          <w:bCs/>
          <w:sz w:val="24"/>
        </w:rPr>
        <w:t>семьд</w:t>
      </w:r>
      <w:r w:rsidR="005F794B" w:rsidRPr="005F794B">
        <w:rPr>
          <w:bCs/>
          <w:sz w:val="24"/>
        </w:rPr>
        <w:t>есят процентов) – в течение 10 (десяти) рабочих дней с даты поставки Товара на склад Покупателя.</w:t>
      </w:r>
      <w:r w:rsidR="00E220E8" w:rsidRPr="00E220E8">
        <w:rPr>
          <w:bCs/>
          <w:sz w:val="24"/>
        </w:rPr>
        <w:t xml:space="preserve"> </w:t>
      </w:r>
    </w:p>
    <w:p w14:paraId="79F4E1B7" w14:textId="77777777" w:rsidR="004E6C9D" w:rsidRPr="00122A11" w:rsidRDefault="004E6C9D" w:rsidP="004E6C9D">
      <w:pPr>
        <w:jc w:val="both"/>
        <w:rPr>
          <w:bCs/>
          <w:sz w:val="24"/>
          <w:szCs w:val="20"/>
        </w:rPr>
      </w:pPr>
    </w:p>
    <w:p w14:paraId="3A37CF6C" w14:textId="77777777" w:rsidR="00594264" w:rsidRDefault="00B70E36" w:rsidP="008658ED">
      <w:pPr>
        <w:numPr>
          <w:ilvl w:val="0"/>
          <w:numId w:val="6"/>
        </w:numPr>
        <w:spacing w:line="100" w:lineRule="atLeast"/>
        <w:ind w:left="0" w:firstLine="0"/>
        <w:jc w:val="both"/>
        <w:rPr>
          <w:b/>
          <w:bCs/>
          <w:sz w:val="24"/>
          <w:szCs w:val="20"/>
        </w:rPr>
      </w:pPr>
      <w:r w:rsidRPr="00AD316D">
        <w:rPr>
          <w:b/>
          <w:bCs/>
          <w:sz w:val="24"/>
          <w:szCs w:val="20"/>
        </w:rPr>
        <w:t>Обязательные (минимальные) требования к поставляемому Товару, его маркировке, качеству, безопасности и упаковке:</w:t>
      </w:r>
    </w:p>
    <w:p w14:paraId="1AD0A208" w14:textId="0841E930" w:rsidR="000F6C75" w:rsidRPr="002E4ABA" w:rsidRDefault="000F6C75" w:rsidP="00A65D4B">
      <w:pPr>
        <w:numPr>
          <w:ilvl w:val="1"/>
          <w:numId w:val="6"/>
        </w:numPr>
        <w:ind w:left="709" w:hanging="709"/>
        <w:jc w:val="both"/>
        <w:rPr>
          <w:bCs/>
          <w:sz w:val="24"/>
        </w:rPr>
      </w:pPr>
      <w:r w:rsidRPr="002E4ABA">
        <w:rPr>
          <w:bCs/>
          <w:sz w:val="24"/>
        </w:rPr>
        <w:t>Весь поставляемый товар должен быть новым (товаром, который не был в употреблении, не утратил своих потребительских свойств</w:t>
      </w:r>
      <w:r w:rsidR="00122A11">
        <w:rPr>
          <w:bCs/>
          <w:sz w:val="24"/>
        </w:rPr>
        <w:t>).</w:t>
      </w:r>
    </w:p>
    <w:p w14:paraId="50E4C387" w14:textId="6D49C880" w:rsidR="000F6C75" w:rsidRDefault="000F6C75" w:rsidP="00A65D4B">
      <w:pPr>
        <w:numPr>
          <w:ilvl w:val="1"/>
          <w:numId w:val="6"/>
        </w:numPr>
        <w:ind w:left="709" w:hanging="709"/>
        <w:jc w:val="both"/>
        <w:rPr>
          <w:bCs/>
          <w:sz w:val="24"/>
        </w:rPr>
      </w:pPr>
      <w:r w:rsidRPr="000F6C75">
        <w:rPr>
          <w:bCs/>
          <w:sz w:val="24"/>
        </w:rPr>
        <w:t>Весь поставляемый Товар должен соответствовать требованиям, установленным ГОСТам, техническим условия</w:t>
      </w:r>
      <w:r w:rsidR="002E4ABA">
        <w:rPr>
          <w:bCs/>
          <w:sz w:val="24"/>
        </w:rPr>
        <w:t>м</w:t>
      </w:r>
      <w:r w:rsidRPr="000F6C75">
        <w:rPr>
          <w:bCs/>
          <w:sz w:val="24"/>
        </w:rPr>
        <w:t>.</w:t>
      </w:r>
    </w:p>
    <w:p w14:paraId="732DFBD7" w14:textId="02D95DBF" w:rsidR="000F6C75" w:rsidRPr="0090316A" w:rsidRDefault="000F6C75" w:rsidP="00A65D4B">
      <w:pPr>
        <w:numPr>
          <w:ilvl w:val="1"/>
          <w:numId w:val="6"/>
        </w:numPr>
        <w:ind w:left="709" w:hanging="709"/>
        <w:jc w:val="both"/>
        <w:rPr>
          <w:bCs/>
          <w:sz w:val="24"/>
        </w:rPr>
      </w:pPr>
      <w:r w:rsidRPr="0090316A">
        <w:rPr>
          <w:bCs/>
          <w:sz w:val="24"/>
        </w:rPr>
        <w:t xml:space="preserve">Поставляемый </w:t>
      </w:r>
      <w:r>
        <w:rPr>
          <w:bCs/>
          <w:sz w:val="24"/>
        </w:rPr>
        <w:t>Т</w:t>
      </w:r>
      <w:r w:rsidRPr="0090316A">
        <w:rPr>
          <w:bCs/>
          <w:sz w:val="24"/>
        </w:rPr>
        <w:t xml:space="preserve">овар должен соответствовать требованиям качества и безопасности товаров в соответствии с действующими стандартами, утвержденными в отношении данного вида </w:t>
      </w:r>
      <w:r>
        <w:rPr>
          <w:bCs/>
          <w:sz w:val="24"/>
        </w:rPr>
        <w:t>Т</w:t>
      </w:r>
      <w:r w:rsidRPr="0090316A">
        <w:rPr>
          <w:bCs/>
          <w:sz w:val="24"/>
        </w:rPr>
        <w:t>овара и подтверждаться соответствующими документами, оформленными в соответствии с действующим законодательством Российской федерации</w:t>
      </w:r>
      <w:r w:rsidR="00A74E87">
        <w:rPr>
          <w:bCs/>
          <w:sz w:val="24"/>
        </w:rPr>
        <w:t xml:space="preserve">, </w:t>
      </w:r>
      <w:r w:rsidR="00A74E87" w:rsidRPr="00A74E87">
        <w:rPr>
          <w:bCs/>
          <w:sz w:val="24"/>
        </w:rPr>
        <w:t>а также Таможенного Союза (ЕАЭС).</w:t>
      </w:r>
    </w:p>
    <w:p w14:paraId="4623533A" w14:textId="3263C01F" w:rsidR="000F6C75" w:rsidRPr="00EE6D6A" w:rsidRDefault="00EE6D6A" w:rsidP="00A65D4B">
      <w:pPr>
        <w:pStyle w:val="af4"/>
        <w:numPr>
          <w:ilvl w:val="1"/>
          <w:numId w:val="6"/>
        </w:numPr>
        <w:ind w:left="709" w:hanging="709"/>
        <w:jc w:val="both"/>
        <w:rPr>
          <w:bCs/>
          <w:sz w:val="24"/>
          <w:szCs w:val="20"/>
        </w:rPr>
      </w:pPr>
      <w:r w:rsidRPr="00EE6D6A">
        <w:rPr>
          <w:bCs/>
          <w:sz w:val="24"/>
          <w:szCs w:val="20"/>
        </w:rPr>
        <w:t>Тара и упаковка Оборудования должны обеспечивать сохранность Оборудования в процессе его транспортировки проведения погрузо-разгрузочных работ и хранения.</w:t>
      </w:r>
    </w:p>
    <w:p w14:paraId="559B215B" w14:textId="5C163FC8" w:rsidR="00F3461F" w:rsidRDefault="000F6C75" w:rsidP="00A65D4B">
      <w:pPr>
        <w:numPr>
          <w:ilvl w:val="1"/>
          <w:numId w:val="6"/>
        </w:numPr>
        <w:ind w:left="709" w:hanging="709"/>
        <w:jc w:val="both"/>
        <w:rPr>
          <w:bCs/>
          <w:sz w:val="24"/>
          <w:szCs w:val="20"/>
        </w:rPr>
      </w:pPr>
      <w:r w:rsidRPr="0090316A">
        <w:rPr>
          <w:bCs/>
          <w:sz w:val="24"/>
        </w:rPr>
        <w:t xml:space="preserve">Требования к безопасности: Поставщик должен гарантировать безопасность товара для жизни, здоровья, имущества </w:t>
      </w:r>
      <w:r w:rsidR="00903507">
        <w:rPr>
          <w:bCs/>
          <w:sz w:val="24"/>
        </w:rPr>
        <w:t>Покупателя</w:t>
      </w:r>
      <w:r w:rsidRPr="0090316A">
        <w:rPr>
          <w:bCs/>
          <w:sz w:val="24"/>
        </w:rPr>
        <w:t xml:space="preserve"> и окружающей</w:t>
      </w:r>
      <w:r w:rsidRPr="0090316A">
        <w:rPr>
          <w:bCs/>
          <w:sz w:val="24"/>
          <w:szCs w:val="20"/>
        </w:rPr>
        <w:t xml:space="preserve"> среды при обычных условиях его использования, хранения, транспортировки и утилизации.</w:t>
      </w:r>
    </w:p>
    <w:p w14:paraId="08E64E2B" w14:textId="684C6A80" w:rsidR="00A74E87" w:rsidRPr="00A74E87" w:rsidRDefault="00A74E87" w:rsidP="00A74E87">
      <w:pPr>
        <w:numPr>
          <w:ilvl w:val="1"/>
          <w:numId w:val="6"/>
        </w:numPr>
        <w:ind w:left="709" w:hanging="709"/>
        <w:jc w:val="both"/>
        <w:rPr>
          <w:bCs/>
          <w:sz w:val="24"/>
          <w:szCs w:val="20"/>
        </w:rPr>
      </w:pPr>
      <w:r w:rsidRPr="00A74E87">
        <w:rPr>
          <w:bCs/>
          <w:sz w:val="24"/>
          <w:szCs w:val="20"/>
        </w:rPr>
        <w:t>Срок годности при поставке</w:t>
      </w:r>
      <w:r>
        <w:rPr>
          <w:bCs/>
          <w:sz w:val="24"/>
          <w:szCs w:val="20"/>
        </w:rPr>
        <w:t xml:space="preserve"> Товара</w:t>
      </w:r>
      <w:r w:rsidRPr="00A74E87">
        <w:rPr>
          <w:bCs/>
          <w:sz w:val="24"/>
          <w:szCs w:val="20"/>
        </w:rPr>
        <w:t xml:space="preserve"> должен </w:t>
      </w:r>
      <w:r>
        <w:rPr>
          <w:bCs/>
          <w:sz w:val="24"/>
          <w:szCs w:val="20"/>
        </w:rPr>
        <w:t xml:space="preserve">составлять </w:t>
      </w:r>
      <w:r w:rsidRPr="00A74E87">
        <w:rPr>
          <w:bCs/>
          <w:sz w:val="24"/>
          <w:szCs w:val="20"/>
        </w:rPr>
        <w:t>не менее 70</w:t>
      </w:r>
      <w:r>
        <w:rPr>
          <w:bCs/>
          <w:sz w:val="24"/>
          <w:szCs w:val="20"/>
        </w:rPr>
        <w:t xml:space="preserve"> </w:t>
      </w:r>
      <w:r w:rsidRPr="00A74E87">
        <w:rPr>
          <w:bCs/>
          <w:sz w:val="24"/>
          <w:szCs w:val="20"/>
        </w:rPr>
        <w:t>% от номинального срока годности, указанного на упаковке</w:t>
      </w:r>
      <w:r>
        <w:rPr>
          <w:bCs/>
          <w:sz w:val="24"/>
          <w:szCs w:val="20"/>
        </w:rPr>
        <w:t>.</w:t>
      </w:r>
    </w:p>
    <w:p w14:paraId="13566A07" w14:textId="77777777" w:rsidR="005F794B" w:rsidRDefault="005F794B" w:rsidP="005F794B">
      <w:pPr>
        <w:ind w:left="709"/>
        <w:jc w:val="both"/>
        <w:rPr>
          <w:bCs/>
          <w:sz w:val="24"/>
          <w:szCs w:val="20"/>
        </w:rPr>
      </w:pPr>
    </w:p>
    <w:p w14:paraId="12D05C8E" w14:textId="77777777" w:rsidR="00E220E8" w:rsidRPr="00C75987" w:rsidRDefault="00E220E8" w:rsidP="00E220E8">
      <w:pPr>
        <w:numPr>
          <w:ilvl w:val="0"/>
          <w:numId w:val="6"/>
        </w:numPr>
        <w:spacing w:line="100" w:lineRule="atLeast"/>
        <w:ind w:left="0" w:firstLine="0"/>
        <w:jc w:val="both"/>
        <w:rPr>
          <w:b/>
          <w:bCs/>
          <w:sz w:val="24"/>
        </w:rPr>
      </w:pPr>
      <w:r w:rsidRPr="00C75987">
        <w:rPr>
          <w:b/>
          <w:bCs/>
          <w:sz w:val="24"/>
        </w:rPr>
        <w:t>Гарантийный срок:</w:t>
      </w:r>
    </w:p>
    <w:p w14:paraId="5E7B7CF0" w14:textId="77777777" w:rsidR="00E220E8" w:rsidRPr="00E220E8" w:rsidRDefault="00E220E8" w:rsidP="00E220E8">
      <w:pPr>
        <w:numPr>
          <w:ilvl w:val="1"/>
          <w:numId w:val="6"/>
        </w:numPr>
        <w:ind w:left="709" w:hanging="709"/>
        <w:jc w:val="both"/>
        <w:rPr>
          <w:bCs/>
          <w:sz w:val="24"/>
        </w:rPr>
      </w:pPr>
      <w:r w:rsidRPr="00E220E8">
        <w:rPr>
          <w:bCs/>
          <w:sz w:val="24"/>
        </w:rPr>
        <w:t>Гарантийные обязательства производителя должны распространяться на все поставляемые Товары.</w:t>
      </w:r>
    </w:p>
    <w:p w14:paraId="4274FCB9" w14:textId="22C038A0" w:rsidR="00E220E8" w:rsidRPr="00E220E8" w:rsidRDefault="00E220E8" w:rsidP="00E220E8">
      <w:pPr>
        <w:numPr>
          <w:ilvl w:val="1"/>
          <w:numId w:val="6"/>
        </w:numPr>
        <w:ind w:left="709" w:hanging="709"/>
        <w:jc w:val="both"/>
        <w:rPr>
          <w:bCs/>
          <w:sz w:val="24"/>
        </w:rPr>
      </w:pPr>
      <w:r w:rsidRPr="00E220E8">
        <w:rPr>
          <w:bCs/>
          <w:sz w:val="24"/>
        </w:rPr>
        <w:t xml:space="preserve">Гарантийный срок на поставляемый Товар составляет не менее </w:t>
      </w:r>
      <w:r w:rsidR="00AE411D">
        <w:rPr>
          <w:bCs/>
          <w:sz w:val="24"/>
        </w:rPr>
        <w:t>12</w:t>
      </w:r>
      <w:r w:rsidRPr="00E220E8">
        <w:rPr>
          <w:bCs/>
          <w:sz w:val="24"/>
        </w:rPr>
        <w:t xml:space="preserve"> (</w:t>
      </w:r>
      <w:r w:rsidR="00AE411D">
        <w:rPr>
          <w:bCs/>
          <w:sz w:val="24"/>
        </w:rPr>
        <w:t>двенадцати</w:t>
      </w:r>
      <w:r w:rsidRPr="00E220E8">
        <w:rPr>
          <w:bCs/>
          <w:sz w:val="24"/>
        </w:rPr>
        <w:t>) месяцев с даты поставки Товара.</w:t>
      </w:r>
    </w:p>
    <w:p w14:paraId="32136BB2" w14:textId="6E74550D" w:rsidR="000F6C75" w:rsidRDefault="00E220E8" w:rsidP="00387DA2">
      <w:pPr>
        <w:numPr>
          <w:ilvl w:val="1"/>
          <w:numId w:val="6"/>
        </w:numPr>
        <w:ind w:left="709" w:hanging="709"/>
        <w:jc w:val="both"/>
        <w:rPr>
          <w:bCs/>
          <w:sz w:val="24"/>
        </w:rPr>
      </w:pPr>
      <w:r w:rsidRPr="002F6AB3">
        <w:rPr>
          <w:bCs/>
          <w:sz w:val="24"/>
        </w:rPr>
        <w:t xml:space="preserve">Если в течение Гарантийного периода будет выявлено, что Товары, на которые распространяется Гарантия в соответствии с требованиями настоящего Раздела, не соответствуют указанным требованиям, Поставщик обязан предпринять меры по устранению нарушений. </w:t>
      </w:r>
      <w:r w:rsidRPr="002F6AB3">
        <w:rPr>
          <w:bCs/>
          <w:sz w:val="24"/>
        </w:rPr>
        <w:lastRenderedPageBreak/>
        <w:t>Устранение нарушений должно быть завершено силами Поставщика в срок, не превышающий 15 (пятнадцать) календарных дней после получения от Покупателя уведомления о несоответствии.</w:t>
      </w:r>
    </w:p>
    <w:p w14:paraId="7FEFB547" w14:textId="77777777" w:rsidR="000A7F62" w:rsidRDefault="000A7F62" w:rsidP="000A7F62">
      <w:pPr>
        <w:ind w:left="709"/>
        <w:jc w:val="both"/>
        <w:rPr>
          <w:bCs/>
          <w:sz w:val="24"/>
        </w:rPr>
      </w:pPr>
    </w:p>
    <w:p w14:paraId="46230928" w14:textId="77777777" w:rsidR="000A7F62" w:rsidRPr="00A54B80" w:rsidRDefault="000A7F62" w:rsidP="000A7F62">
      <w:pPr>
        <w:pStyle w:val="af4"/>
        <w:numPr>
          <w:ilvl w:val="0"/>
          <w:numId w:val="6"/>
        </w:numPr>
        <w:ind w:left="709" w:hanging="709"/>
        <w:jc w:val="both"/>
        <w:rPr>
          <w:b/>
          <w:bCs/>
          <w:sz w:val="24"/>
        </w:rPr>
      </w:pPr>
      <w:r w:rsidRPr="00A54B80">
        <w:rPr>
          <w:b/>
          <w:bCs/>
          <w:sz w:val="24"/>
        </w:rPr>
        <w:t>Требования к сопроводительной документации на поставляемый Товар:</w:t>
      </w:r>
    </w:p>
    <w:p w14:paraId="49230D1C" w14:textId="77777777" w:rsidR="000A7F62" w:rsidRPr="00A54B80" w:rsidRDefault="000A7F62" w:rsidP="000A7F62">
      <w:pPr>
        <w:numPr>
          <w:ilvl w:val="1"/>
          <w:numId w:val="6"/>
        </w:numPr>
        <w:ind w:left="709" w:hanging="709"/>
        <w:jc w:val="both"/>
        <w:rPr>
          <w:bCs/>
          <w:sz w:val="24"/>
        </w:rPr>
      </w:pPr>
      <w:r w:rsidRPr="00A54B80">
        <w:rPr>
          <w:bCs/>
          <w:sz w:val="24"/>
        </w:rPr>
        <w:t>Поставщик предоставляет Покупателю с каждой партией Товара следующие относящиеся к Товару документы:</w:t>
      </w:r>
    </w:p>
    <w:p w14:paraId="60BAD33F" w14:textId="77777777" w:rsidR="000A7F62" w:rsidRPr="00A54B80" w:rsidRDefault="000A7F62" w:rsidP="000A7F62">
      <w:pPr>
        <w:pStyle w:val="af4"/>
        <w:numPr>
          <w:ilvl w:val="0"/>
          <w:numId w:val="30"/>
        </w:numPr>
        <w:ind w:left="1134" w:hanging="425"/>
        <w:jc w:val="both"/>
        <w:rPr>
          <w:bCs/>
          <w:sz w:val="24"/>
        </w:rPr>
      </w:pPr>
      <w:r w:rsidRPr="00A54B80">
        <w:rPr>
          <w:bCs/>
          <w:sz w:val="24"/>
        </w:rPr>
        <w:t>ТОРГ-12 либо УПД;</w:t>
      </w:r>
    </w:p>
    <w:p w14:paraId="7A46FD30" w14:textId="77777777" w:rsidR="000A7F62" w:rsidRPr="00A54B80" w:rsidRDefault="000A7F62" w:rsidP="000A7F62">
      <w:pPr>
        <w:pStyle w:val="af4"/>
        <w:numPr>
          <w:ilvl w:val="0"/>
          <w:numId w:val="30"/>
        </w:numPr>
        <w:ind w:left="1134" w:hanging="425"/>
        <w:jc w:val="both"/>
        <w:rPr>
          <w:bCs/>
          <w:sz w:val="24"/>
        </w:rPr>
      </w:pPr>
      <w:r w:rsidRPr="00A54B80">
        <w:rPr>
          <w:bCs/>
          <w:sz w:val="24"/>
        </w:rPr>
        <w:t>Счет-фактура (при условии поставки Товара по товарной накладной по форме ТОРГ-12);</w:t>
      </w:r>
    </w:p>
    <w:p w14:paraId="2EBF8037" w14:textId="6CE8C0B3" w:rsidR="00B70E36" w:rsidRDefault="000A7F62" w:rsidP="008D5A4A">
      <w:pPr>
        <w:pStyle w:val="af4"/>
        <w:numPr>
          <w:ilvl w:val="0"/>
          <w:numId w:val="30"/>
        </w:numPr>
        <w:ind w:left="1134" w:hanging="425"/>
        <w:jc w:val="both"/>
        <w:rPr>
          <w:bCs/>
          <w:sz w:val="24"/>
        </w:rPr>
      </w:pPr>
      <w:r w:rsidRPr="00A54B80">
        <w:rPr>
          <w:bCs/>
          <w:sz w:val="24"/>
        </w:rPr>
        <w:t>Счет на оплату со ссылкой на реквизиты Договора;</w:t>
      </w:r>
    </w:p>
    <w:p w14:paraId="3835933B" w14:textId="7669DD3F" w:rsidR="00394543" w:rsidRPr="00394543" w:rsidRDefault="00394543" w:rsidP="00394543">
      <w:pPr>
        <w:pStyle w:val="af4"/>
        <w:numPr>
          <w:ilvl w:val="0"/>
          <w:numId w:val="30"/>
        </w:numPr>
        <w:ind w:left="1134" w:hanging="425"/>
        <w:jc w:val="both"/>
        <w:rPr>
          <w:bCs/>
          <w:sz w:val="24"/>
        </w:rPr>
      </w:pPr>
      <w:r w:rsidRPr="00BA7AE7">
        <w:rPr>
          <w:bCs/>
          <w:sz w:val="24"/>
        </w:rPr>
        <w:t>Сертификат соответствия для продукции, подлежащей обязательной сертификации (копия, заверенная в соответствии с требованиями решения коллегии евразийской экономической комиссии от 25 декабря 2012 года N 293 «О единых формах сертификата соответствия и декларации о соответствии требованиям технических регламентов Евразийского экономического с</w:t>
      </w:r>
      <w:r>
        <w:rPr>
          <w:bCs/>
          <w:sz w:val="24"/>
        </w:rPr>
        <w:t>оюза и правилах их оформления»)</w:t>
      </w:r>
      <w:r>
        <w:rPr>
          <w:bCs/>
          <w:sz w:val="24"/>
        </w:rPr>
        <w:t>.</w:t>
      </w:r>
    </w:p>
    <w:sectPr w:rsidR="00394543" w:rsidRPr="00394543" w:rsidSect="00135227">
      <w:headerReference w:type="default" r:id="rId11"/>
      <w:footerReference w:type="default" r:id="rId12"/>
      <w:pgSz w:w="16838" w:h="11906" w:orient="landscape" w:code="9"/>
      <w:pgMar w:top="284" w:right="851" w:bottom="567" w:left="1134" w:header="720" w:footer="408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B24FD" w14:textId="77777777" w:rsidR="007042B7" w:rsidRDefault="007042B7" w:rsidP="00B27C92">
      <w:r>
        <w:separator/>
      </w:r>
    </w:p>
  </w:endnote>
  <w:endnote w:type="continuationSeparator" w:id="0">
    <w:p w14:paraId="142148AB" w14:textId="77777777" w:rsidR="007042B7" w:rsidRDefault="007042B7" w:rsidP="00B2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4853"/>
    </w:tblGrid>
    <w:tr w:rsidR="00D42A70" w:rsidRPr="0031687F" w14:paraId="58C8E97B" w14:textId="77777777" w:rsidTr="00B14359">
      <w:trPr>
        <w:trHeight w:val="129"/>
      </w:trPr>
      <w:tc>
        <w:tcPr>
          <w:tcW w:w="15393" w:type="dxa"/>
          <w:shd w:val="clear" w:color="auto" w:fill="auto"/>
        </w:tcPr>
        <w:p w14:paraId="0D6AE467" w14:textId="77777777" w:rsidR="00D42A70" w:rsidRPr="0031687F" w:rsidRDefault="00D42A70" w:rsidP="00A70855">
          <w:pPr>
            <w:spacing w:line="100" w:lineRule="atLeast"/>
            <w:jc w:val="right"/>
            <w:rPr>
              <w:sz w:val="20"/>
              <w:szCs w:val="20"/>
            </w:rPr>
          </w:pPr>
        </w:p>
      </w:tc>
    </w:tr>
    <w:tr w:rsidR="00D42A70" w:rsidRPr="0031687F" w14:paraId="7C846D3E" w14:textId="77777777" w:rsidTr="00B14359">
      <w:trPr>
        <w:trHeight w:val="138"/>
      </w:trPr>
      <w:tc>
        <w:tcPr>
          <w:tcW w:w="15393" w:type="dxa"/>
          <w:shd w:val="clear" w:color="auto" w:fill="auto"/>
        </w:tcPr>
        <w:p w14:paraId="2EB1F804" w14:textId="0539E800" w:rsidR="00D42A70" w:rsidRPr="0031687F" w:rsidRDefault="00D42A70" w:rsidP="00B14359">
          <w:pPr>
            <w:pStyle w:val="a9"/>
            <w:jc w:val="right"/>
            <w:rPr>
              <w:sz w:val="20"/>
              <w:szCs w:val="20"/>
            </w:rPr>
          </w:pPr>
          <w:r w:rsidRPr="0031687F">
            <w:rPr>
              <w:sz w:val="20"/>
              <w:szCs w:val="20"/>
            </w:rPr>
            <w:t xml:space="preserve">Страница </w:t>
          </w:r>
          <w:r w:rsidRPr="0031687F">
            <w:rPr>
              <w:b/>
              <w:bCs/>
              <w:sz w:val="20"/>
              <w:szCs w:val="20"/>
            </w:rPr>
            <w:fldChar w:fldCharType="begin"/>
          </w:r>
          <w:r w:rsidRPr="0031687F">
            <w:rPr>
              <w:b/>
              <w:bCs/>
              <w:sz w:val="20"/>
              <w:szCs w:val="20"/>
            </w:rPr>
            <w:instrText>PAGE</w:instrText>
          </w:r>
          <w:r w:rsidRPr="0031687F">
            <w:rPr>
              <w:b/>
              <w:bCs/>
              <w:sz w:val="20"/>
              <w:szCs w:val="20"/>
            </w:rPr>
            <w:fldChar w:fldCharType="separate"/>
          </w:r>
          <w:r w:rsidR="00CA0D1B">
            <w:rPr>
              <w:b/>
              <w:bCs/>
              <w:noProof/>
              <w:sz w:val="20"/>
              <w:szCs w:val="20"/>
            </w:rPr>
            <w:t>3</w:t>
          </w:r>
          <w:r w:rsidRPr="0031687F">
            <w:rPr>
              <w:b/>
              <w:bCs/>
              <w:sz w:val="20"/>
              <w:szCs w:val="20"/>
            </w:rPr>
            <w:fldChar w:fldCharType="end"/>
          </w:r>
          <w:r w:rsidRPr="0031687F">
            <w:rPr>
              <w:sz w:val="20"/>
              <w:szCs w:val="20"/>
            </w:rPr>
            <w:t xml:space="preserve"> из </w:t>
          </w:r>
          <w:r w:rsidRPr="0031687F">
            <w:rPr>
              <w:b/>
              <w:bCs/>
              <w:sz w:val="20"/>
              <w:szCs w:val="20"/>
            </w:rPr>
            <w:fldChar w:fldCharType="begin"/>
          </w:r>
          <w:r w:rsidRPr="0031687F">
            <w:rPr>
              <w:b/>
              <w:bCs/>
              <w:sz w:val="20"/>
              <w:szCs w:val="20"/>
            </w:rPr>
            <w:instrText>NUMPAGES</w:instrText>
          </w:r>
          <w:r w:rsidRPr="0031687F">
            <w:rPr>
              <w:b/>
              <w:bCs/>
              <w:sz w:val="20"/>
              <w:szCs w:val="20"/>
            </w:rPr>
            <w:fldChar w:fldCharType="separate"/>
          </w:r>
          <w:r w:rsidR="00CA0D1B">
            <w:rPr>
              <w:b/>
              <w:bCs/>
              <w:noProof/>
              <w:sz w:val="20"/>
              <w:szCs w:val="20"/>
            </w:rPr>
            <w:t>3</w:t>
          </w:r>
          <w:r w:rsidRPr="0031687F">
            <w:rPr>
              <w:b/>
              <w:bCs/>
              <w:sz w:val="20"/>
              <w:szCs w:val="20"/>
            </w:rPr>
            <w:fldChar w:fldCharType="end"/>
          </w:r>
        </w:p>
      </w:tc>
    </w:tr>
  </w:tbl>
  <w:p w14:paraId="7F5FE1C6" w14:textId="77777777" w:rsidR="00D42A70" w:rsidRPr="00B27C92" w:rsidRDefault="00D42A70">
    <w:pPr>
      <w:pStyle w:val="a9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08212" w14:textId="77777777" w:rsidR="007042B7" w:rsidRDefault="007042B7" w:rsidP="00B27C92">
      <w:r>
        <w:separator/>
      </w:r>
    </w:p>
  </w:footnote>
  <w:footnote w:type="continuationSeparator" w:id="0">
    <w:p w14:paraId="1A2AAF65" w14:textId="77777777" w:rsidR="007042B7" w:rsidRDefault="007042B7" w:rsidP="00B27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5A341" w14:textId="77777777" w:rsidR="00D42A70" w:rsidRPr="00A70855" w:rsidRDefault="00D42A70" w:rsidP="00B14359">
    <w:pPr>
      <w:spacing w:line="100" w:lineRule="atLeas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-1665"/>
        </w:tabs>
        <w:ind w:left="-1665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1665"/>
        </w:tabs>
        <w:ind w:left="-1665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1665"/>
        </w:tabs>
        <w:ind w:left="-1665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1665"/>
        </w:tabs>
        <w:ind w:left="-1665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1665"/>
        </w:tabs>
        <w:ind w:left="-1665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1665"/>
        </w:tabs>
        <w:ind w:left="-1665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1665"/>
        </w:tabs>
        <w:ind w:left="-1665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1665"/>
        </w:tabs>
        <w:ind w:left="-1665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1665"/>
        </w:tabs>
        <w:ind w:left="-1665" w:firstLine="0"/>
      </w:pPr>
    </w:lvl>
  </w:abstractNum>
  <w:abstractNum w:abstractNumId="1" w15:restartNumberingAfterBreak="0">
    <w:nsid w:val="00000002"/>
    <w:multiLevelType w:val="multilevel"/>
    <w:tmpl w:val="A4FCFD7C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73B1B5E"/>
    <w:multiLevelType w:val="hybridMultilevel"/>
    <w:tmpl w:val="A38A66FE"/>
    <w:lvl w:ilvl="0" w:tplc="1354D10E">
      <w:start w:val="1"/>
      <w:numFmt w:val="decimal"/>
      <w:lvlText w:val="%1."/>
      <w:lvlJc w:val="left"/>
      <w:pPr>
        <w:ind w:left="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" w15:restartNumberingAfterBreak="0">
    <w:nsid w:val="0910499B"/>
    <w:multiLevelType w:val="hybridMultilevel"/>
    <w:tmpl w:val="D70C9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31C5B"/>
    <w:multiLevelType w:val="hybridMultilevel"/>
    <w:tmpl w:val="7CFC32CC"/>
    <w:lvl w:ilvl="0" w:tplc="93688ED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08E4B7F"/>
    <w:multiLevelType w:val="hybridMultilevel"/>
    <w:tmpl w:val="2CAAC188"/>
    <w:lvl w:ilvl="0" w:tplc="93688E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F3156"/>
    <w:multiLevelType w:val="hybridMultilevel"/>
    <w:tmpl w:val="B8ECE5F2"/>
    <w:lvl w:ilvl="0" w:tplc="16F4EA78">
      <w:start w:val="1"/>
      <w:numFmt w:val="bullet"/>
      <w:lvlText w:val="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7" w15:restartNumberingAfterBreak="0">
    <w:nsid w:val="14E678F1"/>
    <w:multiLevelType w:val="hybridMultilevel"/>
    <w:tmpl w:val="2690B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341EF"/>
    <w:multiLevelType w:val="multilevel"/>
    <w:tmpl w:val="76BA5648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79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434" w:hanging="1440"/>
      </w:pPr>
      <w:rPr>
        <w:rFonts w:hint="default"/>
        <w:color w:val="auto"/>
      </w:rPr>
    </w:lvl>
  </w:abstractNum>
  <w:abstractNum w:abstractNumId="9" w15:restartNumberingAfterBreak="0">
    <w:nsid w:val="1A0C7E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6BB7EBE"/>
    <w:multiLevelType w:val="multilevel"/>
    <w:tmpl w:val="BD305E88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bullet"/>
      <w:lvlText w:val=""/>
      <w:lvlJc w:val="left"/>
      <w:pPr>
        <w:ind w:left="862" w:hanging="720"/>
      </w:pPr>
      <w:rPr>
        <w:rFonts w:ascii="Symbol" w:hAnsi="Symbol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79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434" w:hanging="1440"/>
      </w:pPr>
      <w:rPr>
        <w:rFonts w:hint="default"/>
        <w:color w:val="auto"/>
      </w:rPr>
    </w:lvl>
  </w:abstractNum>
  <w:abstractNum w:abstractNumId="11" w15:restartNumberingAfterBreak="0">
    <w:nsid w:val="2C1568ED"/>
    <w:multiLevelType w:val="hybridMultilevel"/>
    <w:tmpl w:val="28A6CC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C3A62EF"/>
    <w:multiLevelType w:val="hybridMultilevel"/>
    <w:tmpl w:val="62B88D1A"/>
    <w:lvl w:ilvl="0" w:tplc="93688E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FC83F2C"/>
    <w:multiLevelType w:val="hybridMultilevel"/>
    <w:tmpl w:val="D70C9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685E23"/>
    <w:multiLevelType w:val="hybridMultilevel"/>
    <w:tmpl w:val="52CCD108"/>
    <w:lvl w:ilvl="0" w:tplc="16F4EA78">
      <w:start w:val="1"/>
      <w:numFmt w:val="bullet"/>
      <w:lvlText w:val=""/>
      <w:lvlJc w:val="left"/>
      <w:pPr>
        <w:ind w:left="12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15" w15:restartNumberingAfterBreak="0">
    <w:nsid w:val="3F5734D5"/>
    <w:multiLevelType w:val="hybridMultilevel"/>
    <w:tmpl w:val="CD2248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0C1D7F"/>
    <w:multiLevelType w:val="hybridMultilevel"/>
    <w:tmpl w:val="9746E35E"/>
    <w:lvl w:ilvl="0" w:tplc="93688E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28A6DE1"/>
    <w:multiLevelType w:val="hybridMultilevel"/>
    <w:tmpl w:val="ACC0D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A77A70"/>
    <w:multiLevelType w:val="hybridMultilevel"/>
    <w:tmpl w:val="C9F41E1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60337"/>
    <w:multiLevelType w:val="hybridMultilevel"/>
    <w:tmpl w:val="283CD4F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4B705646"/>
    <w:multiLevelType w:val="multilevel"/>
    <w:tmpl w:val="D2780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4B856522"/>
    <w:multiLevelType w:val="hybridMultilevel"/>
    <w:tmpl w:val="1E6EC3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518C0"/>
    <w:multiLevelType w:val="hybridMultilevel"/>
    <w:tmpl w:val="959C0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D36F8A"/>
    <w:multiLevelType w:val="multilevel"/>
    <w:tmpl w:val="304C294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3B629CC"/>
    <w:multiLevelType w:val="multilevel"/>
    <w:tmpl w:val="A704C0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9460E91"/>
    <w:multiLevelType w:val="hybridMultilevel"/>
    <w:tmpl w:val="C7F238E2"/>
    <w:lvl w:ilvl="0" w:tplc="AF746D7A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D913D78"/>
    <w:multiLevelType w:val="hybridMultilevel"/>
    <w:tmpl w:val="209A3012"/>
    <w:lvl w:ilvl="0" w:tplc="93688E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2326E54"/>
    <w:multiLevelType w:val="hybridMultilevel"/>
    <w:tmpl w:val="ACF6FA18"/>
    <w:lvl w:ilvl="0" w:tplc="F9467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B15576"/>
    <w:multiLevelType w:val="multilevel"/>
    <w:tmpl w:val="1E6EC30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E22931"/>
    <w:multiLevelType w:val="hybridMultilevel"/>
    <w:tmpl w:val="CB5E7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7E4DFD"/>
    <w:multiLevelType w:val="hybridMultilevel"/>
    <w:tmpl w:val="D70C9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BD58D8"/>
    <w:multiLevelType w:val="hybridMultilevel"/>
    <w:tmpl w:val="979837CE"/>
    <w:lvl w:ilvl="0" w:tplc="4D5059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CF70ABE"/>
    <w:multiLevelType w:val="hybridMultilevel"/>
    <w:tmpl w:val="A2D6772E"/>
    <w:lvl w:ilvl="0" w:tplc="8B92FF74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F0C6515"/>
    <w:multiLevelType w:val="hybridMultilevel"/>
    <w:tmpl w:val="C638DE92"/>
    <w:lvl w:ilvl="0" w:tplc="02408C0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F025BB"/>
    <w:multiLevelType w:val="hybridMultilevel"/>
    <w:tmpl w:val="5512EBF0"/>
    <w:lvl w:ilvl="0" w:tplc="16F4EA78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5" w15:restartNumberingAfterBreak="0">
    <w:nsid w:val="7EEE33DD"/>
    <w:multiLevelType w:val="hybridMultilevel"/>
    <w:tmpl w:val="2FD0A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15"/>
  </w:num>
  <w:num w:numId="4">
    <w:abstractNumId w:val="33"/>
  </w:num>
  <w:num w:numId="5">
    <w:abstractNumId w:val="1"/>
  </w:num>
  <w:num w:numId="6">
    <w:abstractNumId w:val="10"/>
  </w:num>
  <w:num w:numId="7">
    <w:abstractNumId w:val="8"/>
  </w:num>
  <w:num w:numId="8">
    <w:abstractNumId w:val="21"/>
  </w:num>
  <w:num w:numId="9">
    <w:abstractNumId w:val="28"/>
  </w:num>
  <w:num w:numId="10">
    <w:abstractNumId w:val="5"/>
  </w:num>
  <w:num w:numId="11">
    <w:abstractNumId w:val="26"/>
  </w:num>
  <w:num w:numId="12">
    <w:abstractNumId w:val="20"/>
  </w:num>
  <w:num w:numId="13">
    <w:abstractNumId w:val="32"/>
  </w:num>
  <w:num w:numId="14">
    <w:abstractNumId w:val="18"/>
  </w:num>
  <w:num w:numId="15">
    <w:abstractNumId w:val="16"/>
  </w:num>
  <w:num w:numId="16">
    <w:abstractNumId w:val="35"/>
  </w:num>
  <w:num w:numId="17">
    <w:abstractNumId w:val="7"/>
  </w:num>
  <w:num w:numId="18">
    <w:abstractNumId w:val="11"/>
  </w:num>
  <w:num w:numId="19">
    <w:abstractNumId w:val="4"/>
  </w:num>
  <w:num w:numId="20">
    <w:abstractNumId w:val="12"/>
  </w:num>
  <w:num w:numId="21">
    <w:abstractNumId w:val="24"/>
  </w:num>
  <w:num w:numId="22">
    <w:abstractNumId w:val="9"/>
  </w:num>
  <w:num w:numId="23">
    <w:abstractNumId w:val="22"/>
  </w:num>
  <w:num w:numId="24">
    <w:abstractNumId w:val="27"/>
  </w:num>
  <w:num w:numId="25">
    <w:abstractNumId w:val="30"/>
  </w:num>
  <w:num w:numId="26">
    <w:abstractNumId w:val="13"/>
  </w:num>
  <w:num w:numId="27">
    <w:abstractNumId w:val="3"/>
  </w:num>
  <w:num w:numId="28">
    <w:abstractNumId w:val="29"/>
  </w:num>
  <w:num w:numId="29">
    <w:abstractNumId w:val="34"/>
  </w:num>
  <w:num w:numId="30">
    <w:abstractNumId w:val="31"/>
  </w:num>
  <w:num w:numId="31">
    <w:abstractNumId w:val="17"/>
  </w:num>
  <w:num w:numId="32">
    <w:abstractNumId w:val="19"/>
  </w:num>
  <w:num w:numId="33">
    <w:abstractNumId w:val="25"/>
  </w:num>
  <w:num w:numId="34">
    <w:abstractNumId w:val="14"/>
  </w:num>
  <w:num w:numId="35">
    <w:abstractNumId w:val="6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12D"/>
    <w:rsid w:val="00002A0A"/>
    <w:rsid w:val="00003C78"/>
    <w:rsid w:val="00005C4F"/>
    <w:rsid w:val="00015EEB"/>
    <w:rsid w:val="00030AF1"/>
    <w:rsid w:val="00035EAF"/>
    <w:rsid w:val="000412BC"/>
    <w:rsid w:val="0007630F"/>
    <w:rsid w:val="00076B70"/>
    <w:rsid w:val="00080E2B"/>
    <w:rsid w:val="00082FE1"/>
    <w:rsid w:val="000877EC"/>
    <w:rsid w:val="0009038E"/>
    <w:rsid w:val="00097F4F"/>
    <w:rsid w:val="000A28BB"/>
    <w:rsid w:val="000A7F62"/>
    <w:rsid w:val="000B49AD"/>
    <w:rsid w:val="000B5EE7"/>
    <w:rsid w:val="000D0627"/>
    <w:rsid w:val="000D5D4F"/>
    <w:rsid w:val="000E431A"/>
    <w:rsid w:val="000E75AE"/>
    <w:rsid w:val="000F37FC"/>
    <w:rsid w:val="000F6AA4"/>
    <w:rsid w:val="000F6C75"/>
    <w:rsid w:val="0010113A"/>
    <w:rsid w:val="0011190C"/>
    <w:rsid w:val="00112FC9"/>
    <w:rsid w:val="0011479F"/>
    <w:rsid w:val="00121A6D"/>
    <w:rsid w:val="001220DF"/>
    <w:rsid w:val="00122A11"/>
    <w:rsid w:val="00126BA3"/>
    <w:rsid w:val="00127396"/>
    <w:rsid w:val="00127AF2"/>
    <w:rsid w:val="00135227"/>
    <w:rsid w:val="00162ABF"/>
    <w:rsid w:val="00170511"/>
    <w:rsid w:val="0019078B"/>
    <w:rsid w:val="00197FC2"/>
    <w:rsid w:val="001A4AAF"/>
    <w:rsid w:val="001A4C11"/>
    <w:rsid w:val="001B144C"/>
    <w:rsid w:val="001B6616"/>
    <w:rsid w:val="001B7B16"/>
    <w:rsid w:val="00200EBA"/>
    <w:rsid w:val="00210953"/>
    <w:rsid w:val="00216764"/>
    <w:rsid w:val="002251C4"/>
    <w:rsid w:val="00225E75"/>
    <w:rsid w:val="00231C97"/>
    <w:rsid w:val="0023632D"/>
    <w:rsid w:val="00241794"/>
    <w:rsid w:val="00252A1F"/>
    <w:rsid w:val="00265591"/>
    <w:rsid w:val="002708D4"/>
    <w:rsid w:val="00271F36"/>
    <w:rsid w:val="00275BE9"/>
    <w:rsid w:val="00284D0C"/>
    <w:rsid w:val="00287BA1"/>
    <w:rsid w:val="00297017"/>
    <w:rsid w:val="002A3E89"/>
    <w:rsid w:val="002A6BF5"/>
    <w:rsid w:val="002B476F"/>
    <w:rsid w:val="002B5BD3"/>
    <w:rsid w:val="002B6EE9"/>
    <w:rsid w:val="002C239F"/>
    <w:rsid w:val="002E1A88"/>
    <w:rsid w:val="002E4ABA"/>
    <w:rsid w:val="002E678B"/>
    <w:rsid w:val="002F102F"/>
    <w:rsid w:val="002F3815"/>
    <w:rsid w:val="002F5235"/>
    <w:rsid w:val="002F6AB3"/>
    <w:rsid w:val="00302631"/>
    <w:rsid w:val="003112EB"/>
    <w:rsid w:val="00311AA8"/>
    <w:rsid w:val="00322A9C"/>
    <w:rsid w:val="00327EB1"/>
    <w:rsid w:val="003300D7"/>
    <w:rsid w:val="003312EC"/>
    <w:rsid w:val="0034123A"/>
    <w:rsid w:val="003450AD"/>
    <w:rsid w:val="00347314"/>
    <w:rsid w:val="003519CF"/>
    <w:rsid w:val="00351EA0"/>
    <w:rsid w:val="00356758"/>
    <w:rsid w:val="003613FB"/>
    <w:rsid w:val="0036703D"/>
    <w:rsid w:val="00387DA2"/>
    <w:rsid w:val="00392D0F"/>
    <w:rsid w:val="00394543"/>
    <w:rsid w:val="00394BA7"/>
    <w:rsid w:val="00395D21"/>
    <w:rsid w:val="003977BB"/>
    <w:rsid w:val="00397E10"/>
    <w:rsid w:val="003A47FC"/>
    <w:rsid w:val="003B1DF1"/>
    <w:rsid w:val="003B2E12"/>
    <w:rsid w:val="003C0012"/>
    <w:rsid w:val="003C1A05"/>
    <w:rsid w:val="003C7B1B"/>
    <w:rsid w:val="003D7CBC"/>
    <w:rsid w:val="003E1D52"/>
    <w:rsid w:val="003F7522"/>
    <w:rsid w:val="00405931"/>
    <w:rsid w:val="004101D1"/>
    <w:rsid w:val="004112BD"/>
    <w:rsid w:val="00416331"/>
    <w:rsid w:val="004239FD"/>
    <w:rsid w:val="00425EA9"/>
    <w:rsid w:val="004279DA"/>
    <w:rsid w:val="00432EC6"/>
    <w:rsid w:val="0043663D"/>
    <w:rsid w:val="004370FA"/>
    <w:rsid w:val="00443F8F"/>
    <w:rsid w:val="004509CB"/>
    <w:rsid w:val="004556EB"/>
    <w:rsid w:val="0046155A"/>
    <w:rsid w:val="0047498D"/>
    <w:rsid w:val="004903A8"/>
    <w:rsid w:val="004919B1"/>
    <w:rsid w:val="004971F3"/>
    <w:rsid w:val="004A0004"/>
    <w:rsid w:val="004A5C2F"/>
    <w:rsid w:val="004B2D48"/>
    <w:rsid w:val="004B792B"/>
    <w:rsid w:val="004C3180"/>
    <w:rsid w:val="004C60F8"/>
    <w:rsid w:val="004D1E80"/>
    <w:rsid w:val="004D5565"/>
    <w:rsid w:val="004E08CF"/>
    <w:rsid w:val="004E1094"/>
    <w:rsid w:val="004E6C9D"/>
    <w:rsid w:val="004F54B7"/>
    <w:rsid w:val="00512C13"/>
    <w:rsid w:val="005277C9"/>
    <w:rsid w:val="005340D8"/>
    <w:rsid w:val="00534B75"/>
    <w:rsid w:val="00541CF1"/>
    <w:rsid w:val="005453A7"/>
    <w:rsid w:val="00555B2F"/>
    <w:rsid w:val="00556AED"/>
    <w:rsid w:val="00560204"/>
    <w:rsid w:val="00560E20"/>
    <w:rsid w:val="0057005D"/>
    <w:rsid w:val="005712AC"/>
    <w:rsid w:val="00572EC5"/>
    <w:rsid w:val="00573468"/>
    <w:rsid w:val="005771F7"/>
    <w:rsid w:val="005833E2"/>
    <w:rsid w:val="005847FA"/>
    <w:rsid w:val="00586555"/>
    <w:rsid w:val="00586792"/>
    <w:rsid w:val="00586DBE"/>
    <w:rsid w:val="00587002"/>
    <w:rsid w:val="00594264"/>
    <w:rsid w:val="005A0A33"/>
    <w:rsid w:val="005A33F7"/>
    <w:rsid w:val="005B4C6D"/>
    <w:rsid w:val="005B7846"/>
    <w:rsid w:val="005C067C"/>
    <w:rsid w:val="005C3088"/>
    <w:rsid w:val="005D5BD5"/>
    <w:rsid w:val="005F098B"/>
    <w:rsid w:val="005F507A"/>
    <w:rsid w:val="005F794B"/>
    <w:rsid w:val="00603C3F"/>
    <w:rsid w:val="00605BD5"/>
    <w:rsid w:val="00607223"/>
    <w:rsid w:val="006079D6"/>
    <w:rsid w:val="00623747"/>
    <w:rsid w:val="00625A6C"/>
    <w:rsid w:val="00627E6A"/>
    <w:rsid w:val="0063592A"/>
    <w:rsid w:val="00635E74"/>
    <w:rsid w:val="006474AB"/>
    <w:rsid w:val="00647C90"/>
    <w:rsid w:val="00651048"/>
    <w:rsid w:val="006562BC"/>
    <w:rsid w:val="00663E13"/>
    <w:rsid w:val="00666C76"/>
    <w:rsid w:val="00676D4C"/>
    <w:rsid w:val="00683683"/>
    <w:rsid w:val="00684499"/>
    <w:rsid w:val="006958F6"/>
    <w:rsid w:val="006A2829"/>
    <w:rsid w:val="006B2C63"/>
    <w:rsid w:val="006B3FC0"/>
    <w:rsid w:val="006C23D6"/>
    <w:rsid w:val="006D413B"/>
    <w:rsid w:val="006D5138"/>
    <w:rsid w:val="006E0B59"/>
    <w:rsid w:val="006E4C70"/>
    <w:rsid w:val="007042B7"/>
    <w:rsid w:val="0070431F"/>
    <w:rsid w:val="00705BDA"/>
    <w:rsid w:val="00716550"/>
    <w:rsid w:val="0071701A"/>
    <w:rsid w:val="00727577"/>
    <w:rsid w:val="00742B3E"/>
    <w:rsid w:val="00747CB6"/>
    <w:rsid w:val="0076512D"/>
    <w:rsid w:val="007721EB"/>
    <w:rsid w:val="00784E7B"/>
    <w:rsid w:val="007937F3"/>
    <w:rsid w:val="007A104E"/>
    <w:rsid w:val="007A7E8A"/>
    <w:rsid w:val="007A7F84"/>
    <w:rsid w:val="007B0086"/>
    <w:rsid w:val="007C0434"/>
    <w:rsid w:val="007C1BFC"/>
    <w:rsid w:val="007C1F90"/>
    <w:rsid w:val="007D5471"/>
    <w:rsid w:val="007D6244"/>
    <w:rsid w:val="007D6463"/>
    <w:rsid w:val="007E35B3"/>
    <w:rsid w:val="008009C1"/>
    <w:rsid w:val="00803DE3"/>
    <w:rsid w:val="00814314"/>
    <w:rsid w:val="008178C2"/>
    <w:rsid w:val="00822496"/>
    <w:rsid w:val="0082301F"/>
    <w:rsid w:val="00830B1E"/>
    <w:rsid w:val="00830FD2"/>
    <w:rsid w:val="0084114B"/>
    <w:rsid w:val="008502D6"/>
    <w:rsid w:val="00850968"/>
    <w:rsid w:val="00852063"/>
    <w:rsid w:val="00856C96"/>
    <w:rsid w:val="0086043D"/>
    <w:rsid w:val="00862DC6"/>
    <w:rsid w:val="00864938"/>
    <w:rsid w:val="008658ED"/>
    <w:rsid w:val="0086612A"/>
    <w:rsid w:val="00867472"/>
    <w:rsid w:val="00870CB3"/>
    <w:rsid w:val="00872F37"/>
    <w:rsid w:val="00880AF8"/>
    <w:rsid w:val="00882A68"/>
    <w:rsid w:val="008A5E8D"/>
    <w:rsid w:val="008A623B"/>
    <w:rsid w:val="008B3294"/>
    <w:rsid w:val="008B3604"/>
    <w:rsid w:val="008B5727"/>
    <w:rsid w:val="008B72BC"/>
    <w:rsid w:val="008B75A4"/>
    <w:rsid w:val="008B763E"/>
    <w:rsid w:val="008C0FE4"/>
    <w:rsid w:val="008D5A4A"/>
    <w:rsid w:val="008D7E13"/>
    <w:rsid w:val="008E1305"/>
    <w:rsid w:val="008E211A"/>
    <w:rsid w:val="008E5B28"/>
    <w:rsid w:val="008E623B"/>
    <w:rsid w:val="008E6541"/>
    <w:rsid w:val="008F4CE8"/>
    <w:rsid w:val="008F724E"/>
    <w:rsid w:val="008F75C4"/>
    <w:rsid w:val="00903507"/>
    <w:rsid w:val="009047BF"/>
    <w:rsid w:val="00906A1A"/>
    <w:rsid w:val="0092098E"/>
    <w:rsid w:val="0092121E"/>
    <w:rsid w:val="009247A6"/>
    <w:rsid w:val="00925045"/>
    <w:rsid w:val="00932760"/>
    <w:rsid w:val="00936F8D"/>
    <w:rsid w:val="009469F5"/>
    <w:rsid w:val="00947D68"/>
    <w:rsid w:val="00953E56"/>
    <w:rsid w:val="0095443E"/>
    <w:rsid w:val="00954CBE"/>
    <w:rsid w:val="00975E21"/>
    <w:rsid w:val="009767D6"/>
    <w:rsid w:val="00977882"/>
    <w:rsid w:val="00977A56"/>
    <w:rsid w:val="00984FC4"/>
    <w:rsid w:val="00997EBA"/>
    <w:rsid w:val="009B480E"/>
    <w:rsid w:val="009C084C"/>
    <w:rsid w:val="009C6F1B"/>
    <w:rsid w:val="009D78F5"/>
    <w:rsid w:val="009E0586"/>
    <w:rsid w:val="009E4B3A"/>
    <w:rsid w:val="009F2371"/>
    <w:rsid w:val="009F3FA2"/>
    <w:rsid w:val="00A02228"/>
    <w:rsid w:val="00A049D0"/>
    <w:rsid w:val="00A04CF0"/>
    <w:rsid w:val="00A11126"/>
    <w:rsid w:val="00A245A2"/>
    <w:rsid w:val="00A24DB7"/>
    <w:rsid w:val="00A24F89"/>
    <w:rsid w:val="00A27771"/>
    <w:rsid w:val="00A32B76"/>
    <w:rsid w:val="00A368BE"/>
    <w:rsid w:val="00A41DBB"/>
    <w:rsid w:val="00A47BFE"/>
    <w:rsid w:val="00A530D3"/>
    <w:rsid w:val="00A6539C"/>
    <w:rsid w:val="00A6596B"/>
    <w:rsid w:val="00A65D4B"/>
    <w:rsid w:val="00A70855"/>
    <w:rsid w:val="00A74E87"/>
    <w:rsid w:val="00A76344"/>
    <w:rsid w:val="00A81D9A"/>
    <w:rsid w:val="00A840F8"/>
    <w:rsid w:val="00A958AF"/>
    <w:rsid w:val="00AA184A"/>
    <w:rsid w:val="00AA24A0"/>
    <w:rsid w:val="00AA2706"/>
    <w:rsid w:val="00AB3EC2"/>
    <w:rsid w:val="00AB4D77"/>
    <w:rsid w:val="00AD316D"/>
    <w:rsid w:val="00AD3FDE"/>
    <w:rsid w:val="00AE1D83"/>
    <w:rsid w:val="00AE411D"/>
    <w:rsid w:val="00AE6B4C"/>
    <w:rsid w:val="00AF5249"/>
    <w:rsid w:val="00AF6DFD"/>
    <w:rsid w:val="00B14359"/>
    <w:rsid w:val="00B14DC0"/>
    <w:rsid w:val="00B17994"/>
    <w:rsid w:val="00B2089E"/>
    <w:rsid w:val="00B21EEA"/>
    <w:rsid w:val="00B24C42"/>
    <w:rsid w:val="00B27C92"/>
    <w:rsid w:val="00B35BBD"/>
    <w:rsid w:val="00B35CC1"/>
    <w:rsid w:val="00B4304C"/>
    <w:rsid w:val="00B57524"/>
    <w:rsid w:val="00B617D0"/>
    <w:rsid w:val="00B70E36"/>
    <w:rsid w:val="00B82C69"/>
    <w:rsid w:val="00B86CA6"/>
    <w:rsid w:val="00B94664"/>
    <w:rsid w:val="00BA6B1B"/>
    <w:rsid w:val="00BB4573"/>
    <w:rsid w:val="00BB46FB"/>
    <w:rsid w:val="00BB7C58"/>
    <w:rsid w:val="00BC22DA"/>
    <w:rsid w:val="00BC4B56"/>
    <w:rsid w:val="00BD46CC"/>
    <w:rsid w:val="00BD6E58"/>
    <w:rsid w:val="00BE0AC8"/>
    <w:rsid w:val="00BE0C25"/>
    <w:rsid w:val="00C303A9"/>
    <w:rsid w:val="00C30601"/>
    <w:rsid w:val="00C36BCB"/>
    <w:rsid w:val="00C4277C"/>
    <w:rsid w:val="00C443BF"/>
    <w:rsid w:val="00C47105"/>
    <w:rsid w:val="00C54888"/>
    <w:rsid w:val="00C549BD"/>
    <w:rsid w:val="00C67634"/>
    <w:rsid w:val="00C67820"/>
    <w:rsid w:val="00C75987"/>
    <w:rsid w:val="00C84488"/>
    <w:rsid w:val="00C85AB4"/>
    <w:rsid w:val="00C91EFA"/>
    <w:rsid w:val="00C936ED"/>
    <w:rsid w:val="00CA0D1B"/>
    <w:rsid w:val="00CA6618"/>
    <w:rsid w:val="00CB3EFF"/>
    <w:rsid w:val="00CB74F8"/>
    <w:rsid w:val="00CC444C"/>
    <w:rsid w:val="00CC4AB1"/>
    <w:rsid w:val="00CC51ED"/>
    <w:rsid w:val="00CC79CE"/>
    <w:rsid w:val="00CD1AC5"/>
    <w:rsid w:val="00CE29E3"/>
    <w:rsid w:val="00CE48EE"/>
    <w:rsid w:val="00CE579F"/>
    <w:rsid w:val="00CE6546"/>
    <w:rsid w:val="00CF289E"/>
    <w:rsid w:val="00CF3F3F"/>
    <w:rsid w:val="00D036CA"/>
    <w:rsid w:val="00D06D6F"/>
    <w:rsid w:val="00D114DC"/>
    <w:rsid w:val="00D119D6"/>
    <w:rsid w:val="00D1254D"/>
    <w:rsid w:val="00D13496"/>
    <w:rsid w:val="00D155B9"/>
    <w:rsid w:val="00D23FB6"/>
    <w:rsid w:val="00D42A70"/>
    <w:rsid w:val="00D45F36"/>
    <w:rsid w:val="00D47192"/>
    <w:rsid w:val="00D51380"/>
    <w:rsid w:val="00D5145C"/>
    <w:rsid w:val="00D578C0"/>
    <w:rsid w:val="00D64C3A"/>
    <w:rsid w:val="00D64E34"/>
    <w:rsid w:val="00D662FB"/>
    <w:rsid w:val="00D7048C"/>
    <w:rsid w:val="00D83E94"/>
    <w:rsid w:val="00D92CCB"/>
    <w:rsid w:val="00D932D1"/>
    <w:rsid w:val="00DA282A"/>
    <w:rsid w:val="00DA3DE5"/>
    <w:rsid w:val="00DA4739"/>
    <w:rsid w:val="00DB2747"/>
    <w:rsid w:val="00DB6615"/>
    <w:rsid w:val="00DD044E"/>
    <w:rsid w:val="00DD456F"/>
    <w:rsid w:val="00DE3D11"/>
    <w:rsid w:val="00DE47B4"/>
    <w:rsid w:val="00DF2752"/>
    <w:rsid w:val="00DF28F0"/>
    <w:rsid w:val="00E07EED"/>
    <w:rsid w:val="00E14855"/>
    <w:rsid w:val="00E220E8"/>
    <w:rsid w:val="00E27207"/>
    <w:rsid w:val="00E2792C"/>
    <w:rsid w:val="00E42443"/>
    <w:rsid w:val="00E43F02"/>
    <w:rsid w:val="00E73B7F"/>
    <w:rsid w:val="00E82CB6"/>
    <w:rsid w:val="00E85E10"/>
    <w:rsid w:val="00EA07F3"/>
    <w:rsid w:val="00EA2835"/>
    <w:rsid w:val="00EA47A3"/>
    <w:rsid w:val="00EA56BD"/>
    <w:rsid w:val="00EA6EDE"/>
    <w:rsid w:val="00EB0A8E"/>
    <w:rsid w:val="00EB4D55"/>
    <w:rsid w:val="00EB5F6F"/>
    <w:rsid w:val="00EC194D"/>
    <w:rsid w:val="00EC34B3"/>
    <w:rsid w:val="00EC55A8"/>
    <w:rsid w:val="00ED27EB"/>
    <w:rsid w:val="00EE058F"/>
    <w:rsid w:val="00EE0608"/>
    <w:rsid w:val="00EE6D6A"/>
    <w:rsid w:val="00F00A78"/>
    <w:rsid w:val="00F03943"/>
    <w:rsid w:val="00F0402C"/>
    <w:rsid w:val="00F0484F"/>
    <w:rsid w:val="00F13D3D"/>
    <w:rsid w:val="00F14166"/>
    <w:rsid w:val="00F27092"/>
    <w:rsid w:val="00F3461F"/>
    <w:rsid w:val="00F403F8"/>
    <w:rsid w:val="00F43FB9"/>
    <w:rsid w:val="00F57851"/>
    <w:rsid w:val="00F64E94"/>
    <w:rsid w:val="00F65CC2"/>
    <w:rsid w:val="00F712F0"/>
    <w:rsid w:val="00F71A43"/>
    <w:rsid w:val="00F75C86"/>
    <w:rsid w:val="00F830FB"/>
    <w:rsid w:val="00F85D72"/>
    <w:rsid w:val="00F867AC"/>
    <w:rsid w:val="00F917DA"/>
    <w:rsid w:val="00F970F7"/>
    <w:rsid w:val="00FA4AD0"/>
    <w:rsid w:val="00FB4DA1"/>
    <w:rsid w:val="00FC0B51"/>
    <w:rsid w:val="00FC22E3"/>
    <w:rsid w:val="00FC38ED"/>
    <w:rsid w:val="00FD2B67"/>
    <w:rsid w:val="00FD3AA6"/>
    <w:rsid w:val="00FF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BB9EA0D"/>
  <w15:docId w15:val="{8D234CB7-1847-4859-B7F5-E7E5F11C7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E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E1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Signature"/>
    <w:basedOn w:val="a"/>
    <w:pPr>
      <w:ind w:left="4252"/>
    </w:pPr>
    <w:rPr>
      <w:rFonts w:ascii="Arial Narrow" w:hAnsi="Arial Narrow" w:cs="Arial Narrow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Body Text Indent"/>
    <w:basedOn w:val="a"/>
    <w:link w:val="ae"/>
    <w:uiPriority w:val="99"/>
    <w:unhideWhenUsed/>
    <w:rsid w:val="00C4277C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rsid w:val="00C4277C"/>
    <w:rPr>
      <w:sz w:val="28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B86CA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B86CA6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327EB1"/>
    <w:pPr>
      <w:suppressAutoHyphens w:val="0"/>
      <w:spacing w:before="100" w:beforeAutospacing="1" w:after="100" w:afterAutospacing="1"/>
    </w:pPr>
    <w:rPr>
      <w:rFonts w:eastAsia="Calibri"/>
      <w:color w:val="000000"/>
      <w:sz w:val="24"/>
    </w:rPr>
  </w:style>
  <w:style w:type="character" w:customStyle="1" w:styleId="aa">
    <w:name w:val="Нижний колонтитул Знак"/>
    <w:link w:val="a9"/>
    <w:uiPriority w:val="99"/>
    <w:rsid w:val="00B27C92"/>
    <w:rPr>
      <w:sz w:val="28"/>
      <w:szCs w:val="24"/>
    </w:rPr>
  </w:style>
  <w:style w:type="table" w:customStyle="1" w:styleId="TableGrid">
    <w:name w:val="TableGrid"/>
    <w:rsid w:val="002708D4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unhideWhenUsed/>
    <w:rsid w:val="00814314"/>
    <w:rPr>
      <w:color w:val="0563C1"/>
      <w:u w:val="single"/>
    </w:rPr>
  </w:style>
  <w:style w:type="character" w:styleId="af3">
    <w:name w:val="FollowedHyperlink"/>
    <w:uiPriority w:val="99"/>
    <w:semiHidden/>
    <w:unhideWhenUsed/>
    <w:rsid w:val="004101D1"/>
    <w:rPr>
      <w:color w:val="954F72"/>
      <w:u w:val="single"/>
    </w:rPr>
  </w:style>
  <w:style w:type="paragraph" w:customStyle="1" w:styleId="msonormal0">
    <w:name w:val="msonormal"/>
    <w:basedOn w:val="a"/>
    <w:rsid w:val="004101D1"/>
    <w:pPr>
      <w:suppressAutoHyphens w:val="0"/>
      <w:spacing w:before="100" w:beforeAutospacing="1" w:after="100" w:afterAutospacing="1"/>
    </w:pPr>
    <w:rPr>
      <w:sz w:val="24"/>
    </w:rPr>
  </w:style>
  <w:style w:type="paragraph" w:customStyle="1" w:styleId="font5">
    <w:name w:val="font5"/>
    <w:basedOn w:val="a"/>
    <w:rsid w:val="004101D1"/>
    <w:pPr>
      <w:suppressAutoHyphens w:val="0"/>
      <w:spacing w:before="100" w:beforeAutospacing="1" w:after="100" w:afterAutospacing="1"/>
    </w:pPr>
    <w:rPr>
      <w:rFonts w:ascii="Calibri" w:hAnsi="Calibri" w:cs="Calibri"/>
      <w:color w:val="FF0000"/>
      <w:sz w:val="22"/>
      <w:szCs w:val="22"/>
    </w:rPr>
  </w:style>
  <w:style w:type="paragraph" w:customStyle="1" w:styleId="font6">
    <w:name w:val="font6"/>
    <w:basedOn w:val="a"/>
    <w:rsid w:val="004101D1"/>
    <w:pPr>
      <w:suppressAutoHyphens w:val="0"/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font7">
    <w:name w:val="font7"/>
    <w:basedOn w:val="a"/>
    <w:rsid w:val="004101D1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8">
    <w:name w:val="font8"/>
    <w:basedOn w:val="a"/>
    <w:rsid w:val="004101D1"/>
    <w:pPr>
      <w:suppressAutoHyphens w:val="0"/>
      <w:spacing w:before="100" w:beforeAutospacing="1" w:after="100" w:afterAutospacing="1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75">
    <w:name w:val="xl75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4101D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78">
    <w:name w:val="xl78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79">
    <w:name w:val="xl79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0">
    <w:name w:val="xl80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81">
    <w:name w:val="xl81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2">
    <w:name w:val="xl82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3">
    <w:name w:val="xl83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</w:rPr>
  </w:style>
  <w:style w:type="paragraph" w:customStyle="1" w:styleId="xl84">
    <w:name w:val="xl84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5">
    <w:name w:val="xl85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6">
    <w:name w:val="xl86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</w:rPr>
  </w:style>
  <w:style w:type="paragraph" w:customStyle="1" w:styleId="xl87">
    <w:name w:val="xl87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8">
    <w:name w:val="xl88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</w:rPr>
  </w:style>
  <w:style w:type="paragraph" w:customStyle="1" w:styleId="xl89">
    <w:name w:val="xl89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24"/>
    </w:rPr>
  </w:style>
  <w:style w:type="paragraph" w:customStyle="1" w:styleId="xl90">
    <w:name w:val="xl90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91">
    <w:name w:val="xl91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92">
    <w:name w:val="xl92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</w:rPr>
  </w:style>
  <w:style w:type="paragraph" w:customStyle="1" w:styleId="xl93">
    <w:name w:val="xl93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4101D1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563C1"/>
      <w:sz w:val="24"/>
      <w:u w:val="single"/>
    </w:rPr>
  </w:style>
  <w:style w:type="paragraph" w:customStyle="1" w:styleId="xl96">
    <w:name w:val="xl96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97">
    <w:name w:val="xl97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</w:rPr>
  </w:style>
  <w:style w:type="paragraph" w:customStyle="1" w:styleId="xl98">
    <w:name w:val="xl98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</w:rPr>
  </w:style>
  <w:style w:type="paragraph" w:customStyle="1" w:styleId="xl99">
    <w:name w:val="xl99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563C1"/>
      <w:sz w:val="24"/>
      <w:u w:val="single"/>
    </w:rPr>
  </w:style>
  <w:style w:type="paragraph" w:styleId="af4">
    <w:name w:val="List Paragraph"/>
    <w:aliases w:val="Bullet List,FooterText,numbered,Table-Normal,RSHB_Table-Normal,Paragraphe de liste1,lp1,Use Case List Paragraph,ПАРАГРАФ,SL_Абзац списка,Нумерованый список,СпБезКС,UL,Абзац маркированнный,Предусловия,Шаг процесса,Нумерованный список_ФТ,lp11"/>
    <w:basedOn w:val="a"/>
    <w:link w:val="af5"/>
    <w:uiPriority w:val="34"/>
    <w:qFormat/>
    <w:rsid w:val="007D5471"/>
    <w:pPr>
      <w:ind w:left="708"/>
    </w:pPr>
  </w:style>
  <w:style w:type="character" w:customStyle="1" w:styleId="af5">
    <w:name w:val="Абзац списка Знак"/>
    <w:aliases w:val="Bullet List Знак,FooterText Знак,numbered Знак,Table-Normal Знак,RSHB_Table-Normal Знак,Paragraphe de liste1 Знак,lp1 Знак,Use Case List Paragraph Знак,ПАРАГРАФ Знак,SL_Абзац списка Знак,Нумерованый список Знак,СпБезКС Знак,UL Знак"/>
    <w:link w:val="af4"/>
    <w:uiPriority w:val="34"/>
    <w:locked/>
    <w:rsid w:val="005B7846"/>
    <w:rPr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85E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85E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452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19562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8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1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BC32229F7FAE14C8175858395C9625C" ma:contentTypeVersion="11" ma:contentTypeDescription="Создание документа." ma:contentTypeScope="" ma:versionID="65bb5c77aff480ffc058933b5bda8f77">
  <xsd:schema xmlns:xsd="http://www.w3.org/2001/XMLSchema" xmlns:xs="http://www.w3.org/2001/XMLSchema" xmlns:p="http://schemas.microsoft.com/office/2006/metadata/properties" xmlns:ns3="c8b5907d-e62a-4616-bbb3-648d213dc48d" xmlns:ns4="d095dbd1-8bf1-4d68-8575-22fb1b83f384" targetNamespace="http://schemas.microsoft.com/office/2006/metadata/properties" ma:root="true" ma:fieldsID="c6a82e3acfea4c72b75fda4c8505f88a" ns3:_="" ns4:_="">
    <xsd:import namespace="c8b5907d-e62a-4616-bbb3-648d213dc48d"/>
    <xsd:import namespace="d095dbd1-8bf1-4d68-8575-22fb1b83f38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5907d-e62a-4616-bbb3-648d213dc4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5dbd1-8bf1-4d68-8575-22fb1b83f3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650DC-9595-4A86-91A4-46BF115F9A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C1D633-C431-45EB-A328-9DDB6C3F7F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b5907d-e62a-4616-bbb3-648d213dc48d"/>
    <ds:schemaRef ds:uri="d095dbd1-8bf1-4d68-8575-22fb1b83f3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4DE55C-C936-46A6-9D43-EEA512C2D4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B3F508-5C31-4195-954A-7AA835A36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-</vt:lpstr>
    </vt:vector>
  </TitlesOfParts>
  <Company>SPecialiST RePack</Company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-</dc:title>
  <dc:creator>ermolaev</dc:creator>
  <cp:lastModifiedBy>Покасова Яна Сергеевна</cp:lastModifiedBy>
  <cp:revision>7</cp:revision>
  <cp:lastPrinted>2020-07-03T07:50:00Z</cp:lastPrinted>
  <dcterms:created xsi:type="dcterms:W3CDTF">2022-08-12T14:49:00Z</dcterms:created>
  <dcterms:modified xsi:type="dcterms:W3CDTF">2023-01-25T10:31:00Z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1992869286</vt:i4>
  </property>
  <property fmtid="{D5CDD505-2E9C-101B-9397-08002B2CF9AE}" pid="3" name="ContentTypeId">
    <vt:lpwstr>0x0101007BC32229F7FAE14C8175858395C9625C</vt:lpwstr>
  </property>
</Properties>
</file>